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141B7" w14:textId="57C3D5FA" w:rsidR="00CF6DAF" w:rsidRDefault="00CF6DAF" w:rsidP="00CF6DAF">
      <w:pPr>
        <w:tabs>
          <w:tab w:val="center" w:pos="4536"/>
          <w:tab w:val="right" w:pos="7938"/>
          <w:tab w:val="right" w:pos="9639"/>
        </w:tabs>
        <w:ind w:right="2"/>
        <w:rPr>
          <w:rFonts w:ascii="Arial" w:hAnsi="Arial" w:cs="Arial"/>
          <w:b/>
          <w:bCs/>
          <w:sz w:val="28"/>
        </w:rPr>
      </w:pPr>
      <w:r>
        <w:rPr>
          <w:rFonts w:ascii="Arial" w:hAnsi="Arial" w:cs="Arial"/>
          <w:b/>
          <w:bCs/>
          <w:sz w:val="28"/>
        </w:rPr>
        <w:t>3GPP TSG RAN WG1 #112bis-e</w:t>
      </w:r>
      <w:r>
        <w:rPr>
          <w:rFonts w:ascii="Arial" w:hAnsi="Arial" w:cs="Arial"/>
          <w:b/>
          <w:bCs/>
          <w:sz w:val="28"/>
        </w:rPr>
        <w:tab/>
        <w:t xml:space="preserve">                                           R1-230247</w:t>
      </w:r>
      <w:r w:rsidR="00A5696C">
        <w:rPr>
          <w:rFonts w:ascii="Arial" w:hAnsi="Arial" w:cs="Arial"/>
          <w:b/>
          <w:bCs/>
          <w:sz w:val="28"/>
        </w:rPr>
        <w:t>2</w:t>
      </w:r>
    </w:p>
    <w:p w14:paraId="53A30749" w14:textId="77777777" w:rsidR="00CF6DAF" w:rsidRDefault="00CF6DAF" w:rsidP="00CF6D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CEAA0D1" w14:textId="77777777" w:rsidR="00075CB8" w:rsidRPr="0052548E" w:rsidRDefault="00075CB8" w:rsidP="00075CB8">
      <w:pPr>
        <w:rPr>
          <w:szCs w:val="20"/>
        </w:rPr>
      </w:pPr>
    </w:p>
    <w:p w14:paraId="302863AB"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884669F" w14:textId="7548DDA2"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D349E4">
        <w:rPr>
          <w:rFonts w:ascii="Arial" w:hAnsi="Arial"/>
          <w:b/>
          <w:sz w:val="22"/>
          <w:szCs w:val="20"/>
        </w:rPr>
        <w:t>Further d</w:t>
      </w:r>
      <w:r w:rsidR="00373939" w:rsidRPr="00373939">
        <w:rPr>
          <w:rFonts w:ascii="Arial" w:hAnsi="Arial"/>
          <w:b/>
          <w:sz w:val="22"/>
          <w:szCs w:val="20"/>
        </w:rPr>
        <w:t>iscussion on DMRS 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4DAD16F2" w:rsidR="008E3E68" w:rsidRDefault="000F2FB5" w:rsidP="0003156D">
      <w:pPr>
        <w:spacing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040A72">
        <w:rPr>
          <w:rFonts w:eastAsiaTheme="minorEastAsia" w:hint="eastAsia"/>
          <w:lang w:eastAsia="zh-CN"/>
        </w:rPr>
        <w:t>remaining</w:t>
      </w:r>
      <w:r w:rsidR="000D7587">
        <w:rPr>
          <w:rFonts w:eastAsiaTheme="minorEastAsia"/>
          <w:lang w:eastAsia="zh-CN"/>
        </w:rPr>
        <w:t xml:space="preserve"> </w:t>
      </w:r>
      <w:r w:rsidR="00980E12">
        <w:rPr>
          <w:rFonts w:eastAsiaTheme="minorEastAsia"/>
          <w:lang w:eastAsia="zh-CN"/>
        </w:rPr>
        <w:t>key</w:t>
      </w:r>
      <w:r w:rsidR="000D7587">
        <w:rPr>
          <w:rFonts w:eastAsiaTheme="minorEastAsia"/>
          <w:lang w:eastAsia="zh-CN"/>
        </w:rPr>
        <w:t xml:space="preserve"> issues</w:t>
      </w:r>
      <w:r w:rsidR="00702799">
        <w:rPr>
          <w:rFonts w:eastAsiaTheme="minorEastAsia"/>
          <w:lang w:eastAsia="zh-CN"/>
        </w:rPr>
        <w:t xml:space="preserve"> for </w:t>
      </w:r>
      <w:r w:rsidR="000D7587">
        <w:rPr>
          <w:rFonts w:eastAsiaTheme="minorEastAsia"/>
          <w:lang w:eastAsia="zh-CN"/>
        </w:rPr>
        <w:t xml:space="preserve">Rel-18 </w:t>
      </w:r>
      <w:r w:rsidR="00510291">
        <w:rPr>
          <w:rFonts w:eastAsiaTheme="minorEastAsia"/>
          <w:lang w:eastAsia="zh-CN"/>
        </w:rPr>
        <w:t>DMRS enhancement</w:t>
      </w:r>
      <w:r w:rsidR="0014313C">
        <w:rPr>
          <w:rFonts w:eastAsiaTheme="minorEastAsia"/>
          <w:lang w:eastAsia="zh-CN"/>
        </w:rPr>
        <w:t xml:space="preserve">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xml:space="preserve">, including </w:t>
      </w:r>
      <w:r w:rsidR="00BF4544">
        <w:rPr>
          <w:rFonts w:eastAsiaTheme="minorEastAsia"/>
          <w:lang w:eastAsia="zh-CN"/>
        </w:rPr>
        <w:t>DMRS port indication for Rel-18 DMRS port</w:t>
      </w:r>
      <w:r w:rsidR="00BF4544">
        <w:rPr>
          <w:rFonts w:eastAsiaTheme="minorEastAsia" w:hint="eastAsia"/>
          <w:lang w:eastAsia="zh-CN"/>
        </w:rPr>
        <w:t>,</w:t>
      </w:r>
      <w:r w:rsidR="00BF4544">
        <w:rPr>
          <w:rFonts w:eastAsiaTheme="minorEastAsia"/>
          <w:lang w:eastAsia="zh-CN"/>
        </w:rPr>
        <w:t xml:space="preserve"> </w:t>
      </w:r>
      <w:r w:rsidR="00980E12">
        <w:rPr>
          <w:rFonts w:eastAsiaTheme="minorEastAsia"/>
          <w:lang w:eastAsia="zh-CN"/>
        </w:rPr>
        <w:t>additional restriction on PDSCH scheduling</w:t>
      </w:r>
      <w:r w:rsidR="00417408">
        <w:rPr>
          <w:rFonts w:eastAsiaTheme="minorEastAsia"/>
          <w:lang w:eastAsia="zh-CN"/>
        </w:rPr>
        <w:t xml:space="preserve"> with FD-OCC4</w:t>
      </w:r>
      <w:r w:rsidR="00980E12">
        <w:rPr>
          <w:rFonts w:eastAsiaTheme="minorEastAsia"/>
          <w:lang w:eastAsia="zh-CN"/>
        </w:rPr>
        <w:t>,</w:t>
      </w:r>
      <w:r w:rsidR="00013247">
        <w:rPr>
          <w:rFonts w:eastAsiaTheme="minorEastAsia"/>
          <w:lang w:eastAsia="zh-CN"/>
        </w:rPr>
        <w:t xml:space="preserve"> and </w:t>
      </w:r>
      <w:r w:rsidR="00510291">
        <w:rPr>
          <w:rFonts w:eastAsiaTheme="minorEastAsia"/>
          <w:lang w:eastAsia="zh-CN"/>
        </w:rPr>
        <w:t xml:space="preserve"> DMRS </w:t>
      </w:r>
      <w:r w:rsidR="000D7587">
        <w:rPr>
          <w:rFonts w:eastAsiaTheme="minorEastAsia"/>
          <w:lang w:eastAsia="zh-CN"/>
        </w:rPr>
        <w:t xml:space="preserve">enhancement for </w:t>
      </w:r>
      <w:r w:rsidR="009B508D">
        <w:rPr>
          <w:rFonts w:eastAsiaTheme="minorEastAsia"/>
          <w:lang w:eastAsia="zh-CN"/>
        </w:rPr>
        <w:t xml:space="preserve">UL </w:t>
      </w:r>
      <w:r w:rsidR="000D7587">
        <w:rPr>
          <w:rFonts w:eastAsiaTheme="minorEastAsia"/>
          <w:lang w:eastAsia="zh-CN"/>
        </w:rPr>
        <w:t>8Tx</w:t>
      </w:r>
      <w:r w:rsidR="00013247">
        <w:rPr>
          <w:rFonts w:eastAsiaTheme="minorEastAsia"/>
          <w:lang w:eastAsia="zh-CN"/>
        </w:rPr>
        <w:t>. Moreover,</w:t>
      </w:r>
      <w:r w:rsidR="000D7587">
        <w:rPr>
          <w:rFonts w:eastAsiaTheme="minorEastAsia"/>
          <w:lang w:eastAsia="zh-CN"/>
        </w:rPr>
        <w:t xml:space="preserve"> </w:t>
      </w:r>
      <w:r w:rsidR="00BF4544">
        <w:rPr>
          <w:rFonts w:eastAsiaTheme="minorEastAsia" w:hint="eastAsia"/>
          <w:lang w:eastAsia="zh-CN"/>
        </w:rPr>
        <w:t>remaining</w:t>
      </w:r>
      <w:r w:rsidR="00BF4544">
        <w:rPr>
          <w:rFonts w:eastAsiaTheme="minorEastAsia"/>
          <w:lang w:eastAsia="zh-CN"/>
        </w:rPr>
        <w:t xml:space="preserve"> </w:t>
      </w:r>
      <w:r w:rsidR="00013247">
        <w:rPr>
          <w:rFonts w:eastAsiaTheme="minorEastAsia"/>
          <w:lang w:eastAsia="zh-CN"/>
        </w:rPr>
        <w:t>potential</w:t>
      </w:r>
      <w:r w:rsidR="000D7587">
        <w:rPr>
          <w:rFonts w:eastAsiaTheme="minorEastAsia"/>
          <w:lang w:eastAsia="zh-CN"/>
        </w:rPr>
        <w:t xml:space="preserve"> PTRS enhancement</w:t>
      </w:r>
      <w:r w:rsidR="00047FD3">
        <w:rPr>
          <w:rFonts w:eastAsiaTheme="minorEastAsia" w:hint="eastAsia"/>
          <w:lang w:eastAsia="zh-CN"/>
        </w:rPr>
        <w:t>s</w:t>
      </w:r>
      <w:r w:rsidR="005170ED">
        <w:rPr>
          <w:rFonts w:eastAsiaTheme="minorEastAsia"/>
          <w:lang w:eastAsia="zh-CN"/>
        </w:rPr>
        <w:t xml:space="preserve"> </w:t>
      </w:r>
      <w:r w:rsidR="00013247">
        <w:rPr>
          <w:rFonts w:eastAsiaTheme="minorEastAsia"/>
          <w:lang w:eastAsia="zh-CN"/>
        </w:rPr>
        <w:t>associated with Rel-18</w:t>
      </w:r>
      <w:r w:rsidR="005170ED">
        <w:rPr>
          <w:rFonts w:eastAsiaTheme="minorEastAsia"/>
          <w:lang w:eastAsia="zh-CN"/>
        </w:rPr>
        <w:t xml:space="preserve"> DMRS</w:t>
      </w:r>
      <w:r w:rsidR="00013247">
        <w:rPr>
          <w:rFonts w:eastAsiaTheme="minorEastAsia"/>
          <w:lang w:eastAsia="zh-CN"/>
        </w:rPr>
        <w:t xml:space="preserve"> enhancement </w:t>
      </w:r>
      <w:r w:rsidR="00047FD3">
        <w:rPr>
          <w:rFonts w:eastAsiaTheme="minorEastAsia"/>
          <w:lang w:eastAsia="zh-CN"/>
        </w:rPr>
        <w:t>are</w:t>
      </w:r>
      <w:r w:rsidR="00013247">
        <w:rPr>
          <w:rFonts w:eastAsiaTheme="minorEastAsia"/>
          <w:lang w:eastAsia="zh-CN"/>
        </w:rPr>
        <w:t xml:space="preserve"> also analyzed</w:t>
      </w:r>
      <w:r w:rsidR="00BF4544">
        <w:rPr>
          <w:rFonts w:eastAsiaTheme="minorEastAsia"/>
          <w:lang w:eastAsia="zh-CN"/>
        </w:rPr>
        <w:t xml:space="preserve">, including PTRS-DMRS association indication for </w:t>
      </w:r>
      <w:r w:rsidR="008A5037">
        <w:rPr>
          <w:rFonts w:eastAsiaTheme="minorEastAsia"/>
          <w:lang w:eastAsia="zh-CN"/>
        </w:rPr>
        <w:t>partial/non-coherent PUSCH</w:t>
      </w:r>
      <w:r w:rsidR="00BF4544">
        <w:rPr>
          <w:rFonts w:eastAsiaTheme="minorEastAsia"/>
          <w:lang w:eastAsia="zh-CN"/>
        </w:rPr>
        <w:t xml:space="preserve"> and PTRS power boosting </w:t>
      </w:r>
      <w:r w:rsidR="00FF24EA">
        <w:rPr>
          <w:rFonts w:eastAsiaTheme="minorEastAsia"/>
          <w:lang w:eastAsia="zh-CN"/>
        </w:rPr>
        <w:t>for UL 8Tx</w:t>
      </w:r>
      <w:r w:rsidR="00D77B63">
        <w:rPr>
          <w:rFonts w:eastAsiaTheme="minorEastAsia"/>
          <w:lang w:eastAsia="zh-CN"/>
        </w:rPr>
        <w:t>.</w:t>
      </w:r>
    </w:p>
    <w:p w14:paraId="3B62E8BE" w14:textId="77777777" w:rsidR="00CE745F" w:rsidRPr="00CE745F" w:rsidRDefault="00CE745F" w:rsidP="000D72B1">
      <w:pPr>
        <w:rPr>
          <w:rFonts w:eastAsiaTheme="minorEastAsia"/>
          <w:szCs w:val="20"/>
        </w:rPr>
      </w:pPr>
    </w:p>
    <w:p w14:paraId="55E47039" w14:textId="45A7AC77" w:rsidR="00963E37" w:rsidRDefault="0007474C" w:rsidP="00D116C3">
      <w:pPr>
        <w:pStyle w:val="title1"/>
        <w:rPr>
          <w:rFonts w:eastAsiaTheme="minorEastAsia"/>
        </w:rPr>
      </w:pPr>
      <w:r>
        <w:t>Enhancement on</w:t>
      </w:r>
      <w:r w:rsidR="00335DAB">
        <w:t xml:space="preserve"> l</w:t>
      </w:r>
      <w:r w:rsidR="008E3E68" w:rsidRPr="008E3E68">
        <w:t>arger number of DMRS ports</w:t>
      </w:r>
      <w:r w:rsidR="00553710" w:rsidRPr="00E12FDD">
        <w:rPr>
          <w:rFonts w:eastAsiaTheme="minorEastAsia"/>
        </w:rPr>
        <w:t xml:space="preserve"> </w:t>
      </w:r>
    </w:p>
    <w:p w14:paraId="05BE0887" w14:textId="611465C0" w:rsidR="0027500C" w:rsidRDefault="006D6D20" w:rsidP="006D6D20">
      <w:pPr>
        <w:pStyle w:val="title2"/>
      </w:pPr>
      <w:r w:rsidRPr="006D6D20">
        <w:t xml:space="preserve">DMRS port </w:t>
      </w:r>
      <w:r w:rsidR="00A7663B">
        <w:t>indication</w:t>
      </w:r>
      <w:r w:rsidR="00CF4E84">
        <w:t xml:space="preserve"> for PDSCH</w:t>
      </w:r>
    </w:p>
    <w:tbl>
      <w:tblPr>
        <w:tblStyle w:val="aa"/>
        <w:tblW w:w="0" w:type="auto"/>
        <w:tblLook w:val="04A0" w:firstRow="1" w:lastRow="0" w:firstColumn="1" w:lastColumn="0" w:noHBand="0" w:noVBand="1"/>
      </w:tblPr>
      <w:tblGrid>
        <w:gridCol w:w="9060"/>
      </w:tblGrid>
      <w:tr w:rsidR="00C42967" w14:paraId="0DDFAED4" w14:textId="77777777" w:rsidTr="0075415B">
        <w:tc>
          <w:tcPr>
            <w:tcW w:w="9060" w:type="dxa"/>
          </w:tcPr>
          <w:p w14:paraId="1D5C5602" w14:textId="77777777" w:rsidR="00C42967" w:rsidRPr="00463A8F" w:rsidRDefault="00C42967" w:rsidP="0075415B">
            <w:pPr>
              <w:spacing w:after="60"/>
              <w:rPr>
                <w:b/>
                <w:bCs/>
                <w:szCs w:val="20"/>
                <w:highlight w:val="green"/>
              </w:rPr>
            </w:pPr>
            <w:r w:rsidRPr="00463A8F">
              <w:rPr>
                <w:b/>
                <w:bCs/>
                <w:szCs w:val="20"/>
                <w:highlight w:val="green"/>
              </w:rPr>
              <w:t>Agreement</w:t>
            </w:r>
          </w:p>
          <w:p w14:paraId="7A5C3B80" w14:textId="77777777" w:rsidR="00C42967" w:rsidRPr="00463A8F" w:rsidRDefault="00C42967" w:rsidP="0075415B">
            <w:pPr>
              <w:pStyle w:val="af6"/>
              <w:spacing w:after="0"/>
              <w:ind w:firstLineChars="0" w:firstLine="0"/>
              <w:rPr>
                <w:rFonts w:ascii="Times New Roman" w:hAnsi="Times New Roman"/>
                <w:sz w:val="20"/>
                <w:szCs w:val="20"/>
              </w:rPr>
            </w:pPr>
            <w:r w:rsidRPr="00463A8F">
              <w:rPr>
                <w:rFonts w:ascii="Times New Roman" w:hAnsi="Times New Roman"/>
                <w:sz w:val="20"/>
                <w:szCs w:val="20"/>
              </w:rPr>
              <w:t xml:space="preserve">For the antenna ports indication in Rel.18 eType1 DMRS ports with </w:t>
            </w:r>
            <w:proofErr w:type="spellStart"/>
            <w:r w:rsidRPr="00070DBD">
              <w:rPr>
                <w:rFonts w:ascii="Times New Roman" w:hAnsi="Times New Roman"/>
                <w:i/>
                <w:iCs/>
                <w:sz w:val="20"/>
                <w:szCs w:val="20"/>
              </w:rPr>
              <w:t>maxLength</w:t>
            </w:r>
            <w:proofErr w:type="spellEnd"/>
            <w:r w:rsidRPr="00463A8F">
              <w:rPr>
                <w:rFonts w:ascii="Times New Roman" w:hAnsi="Times New Roman"/>
                <w:sz w:val="20"/>
                <w:szCs w:val="20"/>
              </w:rPr>
              <w:t xml:space="preserve"> = 1 for PDSCH, at least for S-TRP case, support the following rows of DMRS port combinations and Number of DMRS CDM group(s) without data.</w:t>
            </w:r>
          </w:p>
          <w:p w14:paraId="3F63A738" w14:textId="77777777" w:rsidR="00C42967" w:rsidRPr="00463A8F" w:rsidRDefault="00C42967" w:rsidP="00C42967">
            <w:pPr>
              <w:pStyle w:val="af6"/>
              <w:widowControl/>
              <w:numPr>
                <w:ilvl w:val="0"/>
                <w:numId w:val="22"/>
              </w:numPr>
              <w:spacing w:after="0"/>
              <w:ind w:firstLineChars="0"/>
              <w:rPr>
                <w:rFonts w:ascii="Times New Roman" w:hAnsi="Times New Roman"/>
                <w:sz w:val="20"/>
                <w:szCs w:val="20"/>
              </w:rPr>
            </w:pPr>
            <w:r w:rsidRPr="00463A8F">
              <w:rPr>
                <w:rFonts w:ascii="Times New Roman" w:eastAsia="Malgun Gothic" w:hAnsi="Times New Roman"/>
                <w:sz w:val="20"/>
                <w:szCs w:val="20"/>
                <w:lang w:eastAsia="ja-JP"/>
              </w:rPr>
              <w:t xml:space="preserve">FFS: Antenna ports indication in Rel.18 eType1 DMRS ports with </w:t>
            </w:r>
            <w:proofErr w:type="spellStart"/>
            <w:r w:rsidRPr="00070DBD">
              <w:rPr>
                <w:rFonts w:ascii="Times New Roman" w:eastAsia="Malgun Gothic" w:hAnsi="Times New Roman"/>
                <w:i/>
                <w:iCs/>
                <w:sz w:val="20"/>
                <w:szCs w:val="20"/>
                <w:lang w:eastAsia="ja-JP"/>
              </w:rPr>
              <w:t>maxLength</w:t>
            </w:r>
            <w:proofErr w:type="spellEnd"/>
            <w:r w:rsidRPr="00463A8F">
              <w:rPr>
                <w:rFonts w:ascii="Times New Roman" w:eastAsia="Malgun Gothic" w:hAnsi="Times New Roman"/>
                <w:sz w:val="20"/>
                <w:szCs w:val="20"/>
                <w:lang w:eastAsia="ja-JP"/>
              </w:rPr>
              <w:t xml:space="preserve"> = 1 for PDSCH for M-TRP case.</w:t>
            </w:r>
          </w:p>
          <w:p w14:paraId="6D12E3C9" w14:textId="77777777" w:rsidR="00C42967" w:rsidRPr="00360BF1" w:rsidRDefault="00C42967" w:rsidP="0075415B">
            <w:pPr>
              <w:pStyle w:val="TH"/>
              <w:spacing w:after="60"/>
              <w:rPr>
                <w:rFonts w:ascii="Times New Roman" w:hAnsi="Times New Roman"/>
                <w:b w:val="0"/>
                <w:bCs/>
                <w:lang w:eastAsia="zh-CN"/>
              </w:rPr>
            </w:pPr>
            <w:r w:rsidRPr="00360BF1">
              <w:rPr>
                <w:rFonts w:ascii="Times New Roman" w:hAnsi="Times New Roman"/>
                <w:b w:val="0"/>
                <w:bCs/>
              </w:rPr>
              <w:t xml:space="preserve">Table </w:t>
            </w:r>
            <w:r w:rsidRPr="00360BF1">
              <w:rPr>
                <w:rFonts w:ascii="Times New Roman" w:hAnsi="Times New Roman"/>
                <w:b w:val="0"/>
                <w:bCs/>
                <w:lang w:eastAsia="zh-CN"/>
              </w:rPr>
              <w:t>7.3.1.2.2</w:t>
            </w:r>
            <w:r w:rsidRPr="00360BF1">
              <w:rPr>
                <w:rFonts w:ascii="Times New Roman" w:hAnsi="Times New Roman"/>
                <w:b w:val="0"/>
                <w:bCs/>
              </w:rPr>
              <w:t>-</w:t>
            </w:r>
            <w:r w:rsidRPr="00360BF1">
              <w:rPr>
                <w:rFonts w:ascii="Times New Roman" w:hAnsi="Times New Roman"/>
                <w:b w:val="0"/>
                <w:bCs/>
                <w:lang w:eastAsia="zh-CN"/>
              </w:rPr>
              <w:t>1</w:t>
            </w:r>
            <w:r w:rsidRPr="00360BF1">
              <w:rPr>
                <w:rFonts w:ascii="Times New Roman" w:hAnsi="Times New Roman"/>
                <w:b w:val="0"/>
                <w:bCs/>
                <w:lang w:eastAsia="ja-JP"/>
              </w:rPr>
              <w:t>-X</w:t>
            </w:r>
            <w:r w:rsidRPr="00360BF1">
              <w:rPr>
                <w:rFonts w:ascii="Times New Roman" w:hAnsi="Times New Roman"/>
                <w:b w:val="0"/>
                <w:bCs/>
                <w:lang w:eastAsia="zh-CN"/>
              </w:rPr>
              <w:t xml:space="preserve">: Antenna port(s) (1000 + DMRS port), </w:t>
            </w:r>
            <w:proofErr w:type="spellStart"/>
            <w:r w:rsidRPr="00360BF1">
              <w:rPr>
                <w:rFonts w:ascii="Times New Roman" w:hAnsi="Times New Roman"/>
                <w:b w:val="0"/>
                <w:bCs/>
                <w:i/>
                <w:lang w:eastAsia="zh-CN"/>
              </w:rPr>
              <w:t>dmrs</w:t>
            </w:r>
            <w:proofErr w:type="spellEnd"/>
            <w:r w:rsidRPr="00360BF1">
              <w:rPr>
                <w:rFonts w:ascii="Times New Roman" w:hAnsi="Times New Roman"/>
                <w:b w:val="0"/>
                <w:bCs/>
                <w:i/>
                <w:lang w:eastAsia="zh-CN"/>
              </w:rPr>
              <w:t>-Type</w:t>
            </w:r>
            <w:r w:rsidRPr="00360BF1">
              <w:rPr>
                <w:rFonts w:ascii="Times New Roman" w:hAnsi="Times New Roman"/>
                <w:b w:val="0"/>
                <w:bCs/>
                <w:lang w:eastAsia="zh-CN"/>
              </w:rPr>
              <w:t xml:space="preserve">=eType1, </w:t>
            </w:r>
            <w:proofErr w:type="spellStart"/>
            <w:r w:rsidRPr="00360BF1">
              <w:rPr>
                <w:rFonts w:ascii="Times New Roman" w:hAnsi="Times New Roman"/>
                <w:b w:val="0"/>
                <w:bCs/>
                <w:i/>
                <w:lang w:eastAsia="zh-CN"/>
              </w:rPr>
              <w:t>maxLength</w:t>
            </w:r>
            <w:proofErr w:type="spellEnd"/>
            <w:r w:rsidRPr="00360BF1">
              <w:rPr>
                <w:rFonts w:ascii="Times New Roman" w:hAnsi="Times New Roman"/>
                <w:b w:val="0"/>
                <w:bCs/>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74"/>
              <w:gridCol w:w="975"/>
              <w:gridCol w:w="661"/>
              <w:gridCol w:w="643"/>
              <w:gridCol w:w="1574"/>
              <w:gridCol w:w="1506"/>
              <w:gridCol w:w="1258"/>
            </w:tblGrid>
            <w:tr w:rsidR="00C42967" w:rsidRPr="001964BF" w14:paraId="3556B29D" w14:textId="77777777" w:rsidTr="0075415B">
              <w:trPr>
                <w:trHeight w:val="214"/>
                <w:jc w:val="center"/>
              </w:trPr>
              <w:tc>
                <w:tcPr>
                  <w:tcW w:w="2181" w:type="pct"/>
                  <w:gridSpan w:val="4"/>
                  <w:tcBorders>
                    <w:bottom w:val="single" w:sz="4" w:space="0" w:color="auto"/>
                  </w:tcBorders>
                  <w:shd w:val="clear" w:color="auto" w:fill="D9D9D9"/>
                  <w:vAlign w:val="center"/>
                </w:tcPr>
                <w:p w14:paraId="08B98B10" w14:textId="77777777" w:rsidR="00C42967" w:rsidRPr="001964BF" w:rsidRDefault="00C42967" w:rsidP="0075415B">
                  <w:pPr>
                    <w:pStyle w:val="TAC"/>
                    <w:spacing w:after="60"/>
                    <w:rPr>
                      <w:b/>
                      <w:bCs/>
                      <w:sz w:val="16"/>
                      <w:szCs w:val="16"/>
                      <w:lang w:eastAsia="zh-CN"/>
                    </w:rPr>
                  </w:pPr>
                  <w:r w:rsidRPr="001964BF">
                    <w:rPr>
                      <w:b/>
                      <w:bCs/>
                      <w:sz w:val="16"/>
                      <w:szCs w:val="16"/>
                      <w:lang w:eastAsia="zh-CN"/>
                    </w:rPr>
                    <w:t>One Codeword:</w:t>
                  </w:r>
                </w:p>
                <w:p w14:paraId="51188DCC" w14:textId="77777777" w:rsidR="00C42967" w:rsidRPr="001964BF" w:rsidRDefault="00C42967" w:rsidP="0075415B">
                  <w:pPr>
                    <w:snapToGrid w:val="0"/>
                    <w:spacing w:after="60"/>
                    <w:jc w:val="center"/>
                    <w:rPr>
                      <w:rFonts w:ascii="Arial" w:eastAsia="楷体_GB2312" w:hAnsi="Arial"/>
                      <w:b/>
                      <w:bCs/>
                      <w:kern w:val="28"/>
                      <w:sz w:val="16"/>
                      <w:szCs w:val="16"/>
                      <w:lang w:val="en-GB" w:eastAsia="zh-CN"/>
                    </w:rPr>
                  </w:pPr>
                  <w:r w:rsidRPr="001964BF">
                    <w:rPr>
                      <w:rFonts w:ascii="Arial" w:eastAsia="楷体_GB2312" w:hAnsi="Arial"/>
                      <w:b/>
                      <w:bCs/>
                      <w:kern w:val="28"/>
                      <w:sz w:val="16"/>
                      <w:szCs w:val="16"/>
                      <w:lang w:val="en-GB" w:eastAsia="zh-CN"/>
                    </w:rPr>
                    <w:t>Codeword 0 enabled,</w:t>
                  </w:r>
                </w:p>
                <w:p w14:paraId="3604B2A9" w14:textId="77777777" w:rsidR="00C42967" w:rsidRPr="001964BF" w:rsidRDefault="00C42967" w:rsidP="0075415B">
                  <w:pPr>
                    <w:pStyle w:val="TAC"/>
                    <w:spacing w:after="60"/>
                    <w:rPr>
                      <w:b/>
                      <w:bCs/>
                      <w:sz w:val="16"/>
                      <w:szCs w:val="16"/>
                      <w:lang w:eastAsia="zh-CN"/>
                    </w:rPr>
                  </w:pPr>
                  <w:r w:rsidRPr="001964BF">
                    <w:rPr>
                      <w:rFonts w:eastAsia="楷体_GB2312"/>
                      <w:b/>
                      <w:bCs/>
                      <w:kern w:val="28"/>
                      <w:sz w:val="16"/>
                      <w:szCs w:val="16"/>
                      <w:lang w:eastAsia="zh-CN"/>
                    </w:rPr>
                    <w:t>Codeword 1 disabled</w:t>
                  </w:r>
                </w:p>
              </w:tc>
              <w:tc>
                <w:tcPr>
                  <w:tcW w:w="2819" w:type="pct"/>
                  <w:gridSpan w:val="4"/>
                  <w:tcBorders>
                    <w:bottom w:val="single" w:sz="4" w:space="0" w:color="auto"/>
                  </w:tcBorders>
                  <w:shd w:val="clear" w:color="auto" w:fill="D9D9D9"/>
                  <w:vAlign w:val="center"/>
                </w:tcPr>
                <w:p w14:paraId="6D46D848" w14:textId="77777777" w:rsidR="00C42967" w:rsidRPr="001964BF" w:rsidRDefault="00C42967" w:rsidP="0075415B">
                  <w:pPr>
                    <w:pStyle w:val="TAC"/>
                    <w:spacing w:after="60"/>
                    <w:rPr>
                      <w:b/>
                      <w:bCs/>
                      <w:sz w:val="16"/>
                      <w:szCs w:val="16"/>
                      <w:lang w:eastAsia="zh-CN"/>
                    </w:rPr>
                  </w:pPr>
                  <w:r w:rsidRPr="001964BF">
                    <w:rPr>
                      <w:b/>
                      <w:bCs/>
                      <w:sz w:val="16"/>
                      <w:szCs w:val="16"/>
                      <w:lang w:eastAsia="zh-CN"/>
                    </w:rPr>
                    <w:t>Two Codewords:</w:t>
                  </w:r>
                </w:p>
                <w:p w14:paraId="51E428A8" w14:textId="77777777" w:rsidR="00C42967" w:rsidRPr="001964BF" w:rsidRDefault="00C42967" w:rsidP="0075415B">
                  <w:pPr>
                    <w:pStyle w:val="TAC"/>
                    <w:spacing w:after="60"/>
                    <w:rPr>
                      <w:rFonts w:eastAsia="楷体_GB2312"/>
                      <w:b/>
                      <w:bCs/>
                      <w:kern w:val="28"/>
                      <w:sz w:val="16"/>
                      <w:szCs w:val="16"/>
                      <w:lang w:eastAsia="zh-CN"/>
                    </w:rPr>
                  </w:pPr>
                  <w:r w:rsidRPr="001964BF">
                    <w:rPr>
                      <w:rFonts w:eastAsia="楷体_GB2312"/>
                      <w:b/>
                      <w:bCs/>
                      <w:kern w:val="28"/>
                      <w:sz w:val="16"/>
                      <w:szCs w:val="16"/>
                      <w:lang w:eastAsia="zh-CN"/>
                    </w:rPr>
                    <w:t>Codeword 0 enabled,</w:t>
                  </w:r>
                </w:p>
                <w:p w14:paraId="38F8A174" w14:textId="77777777" w:rsidR="00C42967" w:rsidRPr="001964BF" w:rsidRDefault="00C42967" w:rsidP="0075415B">
                  <w:pPr>
                    <w:pStyle w:val="TAC"/>
                    <w:spacing w:after="60"/>
                    <w:rPr>
                      <w:b/>
                      <w:bCs/>
                      <w:sz w:val="16"/>
                      <w:szCs w:val="16"/>
                      <w:lang w:eastAsia="zh-CN"/>
                    </w:rPr>
                  </w:pPr>
                  <w:r w:rsidRPr="001964BF">
                    <w:rPr>
                      <w:rFonts w:eastAsia="楷体_GB2312"/>
                      <w:b/>
                      <w:bCs/>
                      <w:kern w:val="28"/>
                      <w:sz w:val="16"/>
                      <w:szCs w:val="16"/>
                      <w:lang w:eastAsia="zh-CN"/>
                    </w:rPr>
                    <w:t>Codeword 1 enabled</w:t>
                  </w:r>
                </w:p>
              </w:tc>
            </w:tr>
            <w:tr w:rsidR="00C42967" w:rsidRPr="001964BF" w14:paraId="1FCAC743" w14:textId="77777777" w:rsidTr="0075415B">
              <w:trPr>
                <w:trHeight w:val="214"/>
                <w:jc w:val="center"/>
              </w:trPr>
              <w:tc>
                <w:tcPr>
                  <w:tcW w:w="364" w:type="pct"/>
                  <w:shd w:val="clear" w:color="auto" w:fill="D9D9D9"/>
                  <w:vAlign w:val="center"/>
                </w:tcPr>
                <w:p w14:paraId="5A0EF1D9" w14:textId="77777777" w:rsidR="00C42967" w:rsidRPr="001964BF" w:rsidRDefault="00C42967" w:rsidP="0075415B">
                  <w:pPr>
                    <w:pStyle w:val="TAC"/>
                    <w:rPr>
                      <w:sz w:val="16"/>
                      <w:szCs w:val="16"/>
                      <w:lang w:eastAsia="zh-CN"/>
                    </w:rPr>
                  </w:pPr>
                  <w:r w:rsidRPr="001964BF">
                    <w:rPr>
                      <w:b/>
                      <w:bCs/>
                      <w:sz w:val="16"/>
                      <w:szCs w:val="16"/>
                    </w:rPr>
                    <w:t>Value</w:t>
                  </w:r>
                </w:p>
              </w:tc>
              <w:tc>
                <w:tcPr>
                  <w:tcW w:w="891" w:type="pct"/>
                  <w:shd w:val="clear" w:color="auto" w:fill="D9D9D9"/>
                  <w:vAlign w:val="center"/>
                </w:tcPr>
                <w:p w14:paraId="0A60F03F" w14:textId="77777777" w:rsidR="00C42967" w:rsidRPr="001964BF" w:rsidRDefault="00C42967" w:rsidP="0075415B">
                  <w:pPr>
                    <w:pStyle w:val="TAC"/>
                    <w:rPr>
                      <w:sz w:val="16"/>
                      <w:szCs w:val="16"/>
                      <w:lang w:eastAsia="zh-CN"/>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552" w:type="pct"/>
                  <w:shd w:val="clear" w:color="auto" w:fill="D9D9D9"/>
                  <w:vAlign w:val="center"/>
                </w:tcPr>
                <w:p w14:paraId="43ED4F44" w14:textId="77777777" w:rsidR="00C42967" w:rsidRPr="001964BF" w:rsidRDefault="00C42967" w:rsidP="0075415B">
                  <w:pPr>
                    <w:pStyle w:val="TAC"/>
                    <w:rPr>
                      <w:sz w:val="16"/>
                      <w:szCs w:val="16"/>
                      <w:lang w:eastAsia="zh-CN"/>
                    </w:rPr>
                  </w:pPr>
                  <w:r w:rsidRPr="001964BF">
                    <w:rPr>
                      <w:b/>
                      <w:bCs/>
                      <w:sz w:val="16"/>
                      <w:szCs w:val="16"/>
                    </w:rPr>
                    <w:t>DMRS port(s)</w:t>
                  </w:r>
                </w:p>
              </w:tc>
              <w:tc>
                <w:tcPr>
                  <w:tcW w:w="374" w:type="pct"/>
                  <w:shd w:val="clear" w:color="auto" w:fill="D9D9D9"/>
                  <w:vAlign w:val="center"/>
                </w:tcPr>
                <w:p w14:paraId="0206CE41" w14:textId="77777777" w:rsidR="00C42967" w:rsidRPr="001964BF" w:rsidRDefault="00C42967" w:rsidP="0075415B">
                  <w:pPr>
                    <w:pStyle w:val="TAC"/>
                    <w:rPr>
                      <w:sz w:val="16"/>
                      <w:szCs w:val="16"/>
                      <w:lang w:eastAsia="zh-CN"/>
                    </w:rPr>
                  </w:pPr>
                  <w:r w:rsidRPr="001964BF">
                    <w:rPr>
                      <w:b/>
                      <w:bCs/>
                      <w:sz w:val="16"/>
                      <w:szCs w:val="16"/>
                      <w:lang w:eastAsia="zh-CN"/>
                    </w:rPr>
                    <w:t>Notes</w:t>
                  </w:r>
                </w:p>
              </w:tc>
              <w:tc>
                <w:tcPr>
                  <w:tcW w:w="364" w:type="pct"/>
                  <w:shd w:val="clear" w:color="auto" w:fill="D9D9D9"/>
                  <w:vAlign w:val="center"/>
                </w:tcPr>
                <w:p w14:paraId="5A235254" w14:textId="77777777" w:rsidR="00C42967" w:rsidRPr="001964BF" w:rsidRDefault="00C42967" w:rsidP="0075415B">
                  <w:pPr>
                    <w:pStyle w:val="TAC"/>
                    <w:rPr>
                      <w:sz w:val="16"/>
                      <w:szCs w:val="16"/>
                      <w:lang w:eastAsia="zh-CN"/>
                    </w:rPr>
                  </w:pPr>
                  <w:r w:rsidRPr="001964BF">
                    <w:rPr>
                      <w:b/>
                      <w:bCs/>
                      <w:sz w:val="16"/>
                      <w:szCs w:val="16"/>
                    </w:rPr>
                    <w:t>Value</w:t>
                  </w:r>
                </w:p>
              </w:tc>
              <w:tc>
                <w:tcPr>
                  <w:tcW w:w="891" w:type="pct"/>
                  <w:shd w:val="clear" w:color="auto" w:fill="D9D9D9"/>
                  <w:vAlign w:val="center"/>
                </w:tcPr>
                <w:p w14:paraId="181A3BA2" w14:textId="77777777" w:rsidR="00C42967" w:rsidRPr="001964BF" w:rsidRDefault="00C42967" w:rsidP="0075415B">
                  <w:pPr>
                    <w:pStyle w:val="TAC"/>
                    <w:rPr>
                      <w:sz w:val="16"/>
                      <w:szCs w:val="16"/>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852" w:type="pct"/>
                  <w:shd w:val="clear" w:color="auto" w:fill="D9D9D9"/>
                  <w:vAlign w:val="center"/>
                </w:tcPr>
                <w:p w14:paraId="416E7B89" w14:textId="77777777" w:rsidR="00C42967" w:rsidRPr="001964BF" w:rsidRDefault="00C42967" w:rsidP="0075415B">
                  <w:pPr>
                    <w:pStyle w:val="TAC"/>
                    <w:rPr>
                      <w:sz w:val="16"/>
                      <w:szCs w:val="16"/>
                    </w:rPr>
                  </w:pPr>
                  <w:r w:rsidRPr="001964BF">
                    <w:rPr>
                      <w:b/>
                      <w:bCs/>
                      <w:sz w:val="16"/>
                      <w:szCs w:val="16"/>
                    </w:rPr>
                    <w:t>DMRS port(s)</w:t>
                  </w:r>
                </w:p>
              </w:tc>
              <w:tc>
                <w:tcPr>
                  <w:tcW w:w="711" w:type="pct"/>
                  <w:shd w:val="clear" w:color="auto" w:fill="D9D9D9"/>
                  <w:vAlign w:val="center"/>
                </w:tcPr>
                <w:p w14:paraId="46860DC3" w14:textId="77777777" w:rsidR="00C42967" w:rsidRPr="001964BF" w:rsidRDefault="00C42967" w:rsidP="0075415B">
                  <w:pPr>
                    <w:pStyle w:val="TAC"/>
                    <w:rPr>
                      <w:b/>
                      <w:bCs/>
                      <w:sz w:val="16"/>
                      <w:szCs w:val="16"/>
                      <w:lang w:eastAsia="zh-CN"/>
                    </w:rPr>
                  </w:pPr>
                  <w:r w:rsidRPr="001964BF">
                    <w:rPr>
                      <w:b/>
                      <w:bCs/>
                      <w:sz w:val="16"/>
                      <w:szCs w:val="16"/>
                      <w:lang w:eastAsia="zh-CN"/>
                    </w:rPr>
                    <w:t>Notes</w:t>
                  </w:r>
                </w:p>
              </w:tc>
            </w:tr>
            <w:tr w:rsidR="00C42967" w:rsidRPr="001964BF" w14:paraId="62CB3B91" w14:textId="77777777" w:rsidTr="0075415B">
              <w:trPr>
                <w:trHeight w:val="214"/>
                <w:jc w:val="center"/>
              </w:trPr>
              <w:tc>
                <w:tcPr>
                  <w:tcW w:w="364" w:type="pct"/>
                  <w:shd w:val="clear" w:color="auto" w:fill="auto"/>
                  <w:vAlign w:val="center"/>
                </w:tcPr>
                <w:p w14:paraId="414B0B83" w14:textId="77777777" w:rsidR="00C42967" w:rsidRPr="001964BF" w:rsidRDefault="00C42967" w:rsidP="0075415B">
                  <w:pPr>
                    <w:pStyle w:val="TAC"/>
                    <w:rPr>
                      <w:sz w:val="16"/>
                      <w:szCs w:val="16"/>
                      <w:highlight w:val="cyan"/>
                      <w:lang w:eastAsia="zh-CN"/>
                    </w:rPr>
                  </w:pPr>
                  <w:r w:rsidRPr="001964BF">
                    <w:rPr>
                      <w:sz w:val="16"/>
                      <w:szCs w:val="16"/>
                      <w:highlight w:val="cyan"/>
                    </w:rPr>
                    <w:t>0</w:t>
                  </w:r>
                </w:p>
              </w:tc>
              <w:tc>
                <w:tcPr>
                  <w:tcW w:w="891" w:type="pct"/>
                  <w:shd w:val="clear" w:color="auto" w:fill="auto"/>
                  <w:vAlign w:val="center"/>
                </w:tcPr>
                <w:p w14:paraId="770586F0"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A16AA09" w14:textId="77777777" w:rsidR="00C42967" w:rsidRPr="001964BF" w:rsidRDefault="00C42967" w:rsidP="0075415B">
                  <w:pPr>
                    <w:pStyle w:val="TAC"/>
                    <w:rPr>
                      <w:sz w:val="16"/>
                      <w:szCs w:val="16"/>
                      <w:highlight w:val="cyan"/>
                    </w:rPr>
                  </w:pPr>
                  <w:r w:rsidRPr="001964BF">
                    <w:rPr>
                      <w:sz w:val="16"/>
                      <w:szCs w:val="16"/>
                      <w:highlight w:val="cyan"/>
                    </w:rPr>
                    <w:t>[0]</w:t>
                  </w:r>
                </w:p>
              </w:tc>
              <w:tc>
                <w:tcPr>
                  <w:tcW w:w="374" w:type="pct"/>
                  <w:vMerge w:val="restart"/>
                  <w:shd w:val="clear" w:color="auto" w:fill="auto"/>
                  <w:vAlign w:val="center"/>
                </w:tcPr>
                <w:p w14:paraId="4285F70F" w14:textId="77777777" w:rsidR="00C42967" w:rsidRPr="001964BF" w:rsidRDefault="00C42967" w:rsidP="0075415B">
                  <w:pPr>
                    <w:pStyle w:val="TAC"/>
                    <w:rPr>
                      <w:sz w:val="16"/>
                      <w:szCs w:val="16"/>
                    </w:rPr>
                  </w:pPr>
                  <w:r w:rsidRPr="001964BF">
                    <w:rPr>
                      <w:sz w:val="16"/>
                      <w:szCs w:val="16"/>
                    </w:rPr>
                    <w:t>Cat. 1</w:t>
                  </w:r>
                </w:p>
              </w:tc>
              <w:tc>
                <w:tcPr>
                  <w:tcW w:w="364" w:type="pct"/>
                  <w:shd w:val="clear" w:color="auto" w:fill="auto"/>
                  <w:vAlign w:val="center"/>
                </w:tcPr>
                <w:p w14:paraId="2863C17C" w14:textId="77777777" w:rsidR="00C42967" w:rsidRPr="001964BF" w:rsidRDefault="00C42967" w:rsidP="0075415B">
                  <w:pPr>
                    <w:pStyle w:val="TAC"/>
                    <w:rPr>
                      <w:sz w:val="16"/>
                      <w:szCs w:val="16"/>
                      <w:lang w:eastAsia="zh-CN"/>
                    </w:rPr>
                  </w:pPr>
                  <w:r w:rsidRPr="001964BF">
                    <w:rPr>
                      <w:sz w:val="16"/>
                      <w:szCs w:val="16"/>
                      <w:lang w:eastAsia="zh-CN"/>
                    </w:rPr>
                    <w:t>[0]</w:t>
                  </w:r>
                </w:p>
              </w:tc>
              <w:tc>
                <w:tcPr>
                  <w:tcW w:w="891" w:type="pct"/>
                  <w:shd w:val="clear" w:color="auto" w:fill="auto"/>
                  <w:vAlign w:val="center"/>
                </w:tcPr>
                <w:p w14:paraId="16026D05"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761D0A6A" w14:textId="77777777" w:rsidR="00C42967" w:rsidRPr="001964BF" w:rsidRDefault="00C42967" w:rsidP="0075415B">
                  <w:pPr>
                    <w:pStyle w:val="TAC"/>
                    <w:rPr>
                      <w:sz w:val="16"/>
                      <w:szCs w:val="16"/>
                    </w:rPr>
                  </w:pPr>
                  <w:r w:rsidRPr="001964BF">
                    <w:rPr>
                      <w:sz w:val="16"/>
                      <w:szCs w:val="16"/>
                    </w:rPr>
                    <w:t>[0,1,2,3,8]</w:t>
                  </w:r>
                </w:p>
              </w:tc>
              <w:tc>
                <w:tcPr>
                  <w:tcW w:w="711" w:type="pct"/>
                  <w:vMerge w:val="restart"/>
                  <w:shd w:val="clear" w:color="auto" w:fill="auto"/>
                  <w:vAlign w:val="center"/>
                </w:tcPr>
                <w:p w14:paraId="53258E26" w14:textId="77777777" w:rsidR="00C42967" w:rsidRPr="001964BF" w:rsidRDefault="00C42967" w:rsidP="0075415B">
                  <w:pPr>
                    <w:pStyle w:val="TAC"/>
                    <w:rPr>
                      <w:sz w:val="16"/>
                      <w:szCs w:val="16"/>
                      <w:lang w:eastAsia="zh-CN"/>
                    </w:rPr>
                  </w:pPr>
                  <w:r w:rsidRPr="001964BF">
                    <w:rPr>
                      <w:sz w:val="16"/>
                      <w:szCs w:val="16"/>
                      <w:lang w:eastAsia="zh-CN"/>
                    </w:rPr>
                    <w:t>[Rank 5-8 with one DMRS symbol]</w:t>
                  </w:r>
                </w:p>
              </w:tc>
            </w:tr>
            <w:tr w:rsidR="00C42967" w:rsidRPr="001964BF" w14:paraId="693116BB" w14:textId="77777777" w:rsidTr="0075415B">
              <w:trPr>
                <w:trHeight w:val="214"/>
                <w:jc w:val="center"/>
              </w:trPr>
              <w:tc>
                <w:tcPr>
                  <w:tcW w:w="364" w:type="pct"/>
                  <w:shd w:val="clear" w:color="auto" w:fill="auto"/>
                  <w:vAlign w:val="center"/>
                </w:tcPr>
                <w:p w14:paraId="29B91BDE"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891" w:type="pct"/>
                  <w:shd w:val="clear" w:color="auto" w:fill="auto"/>
                  <w:vAlign w:val="center"/>
                </w:tcPr>
                <w:p w14:paraId="3D6EE698"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629131FA"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374" w:type="pct"/>
                  <w:vMerge/>
                  <w:shd w:val="clear" w:color="auto" w:fill="auto"/>
                  <w:vAlign w:val="center"/>
                </w:tcPr>
                <w:p w14:paraId="77373F13" w14:textId="77777777" w:rsidR="00C42967" w:rsidRPr="001964BF" w:rsidRDefault="00C42967" w:rsidP="0075415B">
                  <w:pPr>
                    <w:pStyle w:val="TAC"/>
                    <w:rPr>
                      <w:sz w:val="16"/>
                      <w:szCs w:val="16"/>
                      <w:lang w:eastAsia="zh-CN"/>
                    </w:rPr>
                  </w:pPr>
                </w:p>
              </w:tc>
              <w:tc>
                <w:tcPr>
                  <w:tcW w:w="364" w:type="pct"/>
                  <w:shd w:val="clear" w:color="auto" w:fill="auto"/>
                  <w:vAlign w:val="center"/>
                </w:tcPr>
                <w:p w14:paraId="1D7BB464" w14:textId="77777777" w:rsidR="00C42967" w:rsidRPr="001964BF" w:rsidRDefault="00C42967" w:rsidP="0075415B">
                  <w:pPr>
                    <w:pStyle w:val="TAC"/>
                    <w:rPr>
                      <w:sz w:val="16"/>
                      <w:szCs w:val="16"/>
                      <w:lang w:eastAsia="zh-CN"/>
                    </w:rPr>
                  </w:pPr>
                  <w:r w:rsidRPr="001964BF">
                    <w:rPr>
                      <w:sz w:val="16"/>
                      <w:szCs w:val="16"/>
                      <w:lang w:eastAsia="zh-CN"/>
                    </w:rPr>
                    <w:t>[1]</w:t>
                  </w:r>
                </w:p>
              </w:tc>
              <w:tc>
                <w:tcPr>
                  <w:tcW w:w="891" w:type="pct"/>
                  <w:shd w:val="clear" w:color="auto" w:fill="auto"/>
                  <w:vAlign w:val="center"/>
                </w:tcPr>
                <w:p w14:paraId="2DC416CD" w14:textId="77777777" w:rsidR="00C42967" w:rsidRPr="001964BF" w:rsidRDefault="00C42967" w:rsidP="0075415B">
                  <w:pPr>
                    <w:pStyle w:val="TAC"/>
                    <w:rPr>
                      <w:sz w:val="16"/>
                      <w:szCs w:val="16"/>
                      <w:lang w:eastAsia="zh-CN"/>
                    </w:rPr>
                  </w:pPr>
                  <w:r w:rsidRPr="001964BF">
                    <w:rPr>
                      <w:sz w:val="16"/>
                      <w:szCs w:val="16"/>
                      <w:lang w:eastAsia="zh-CN"/>
                    </w:rPr>
                    <w:t>[2]</w:t>
                  </w:r>
                </w:p>
              </w:tc>
              <w:tc>
                <w:tcPr>
                  <w:tcW w:w="852" w:type="pct"/>
                  <w:shd w:val="clear" w:color="auto" w:fill="auto"/>
                  <w:vAlign w:val="center"/>
                </w:tcPr>
                <w:p w14:paraId="56AB9255" w14:textId="77777777" w:rsidR="00C42967" w:rsidRPr="001964BF" w:rsidRDefault="00C42967" w:rsidP="0075415B">
                  <w:pPr>
                    <w:pStyle w:val="TAC"/>
                    <w:rPr>
                      <w:sz w:val="16"/>
                      <w:szCs w:val="16"/>
                      <w:lang w:eastAsia="zh-CN"/>
                    </w:rPr>
                  </w:pPr>
                  <w:r w:rsidRPr="001964BF">
                    <w:rPr>
                      <w:sz w:val="16"/>
                      <w:szCs w:val="16"/>
                      <w:lang w:eastAsia="zh-CN"/>
                    </w:rPr>
                    <w:t>[0,1,2,3,8,10]</w:t>
                  </w:r>
                </w:p>
              </w:tc>
              <w:tc>
                <w:tcPr>
                  <w:tcW w:w="711" w:type="pct"/>
                  <w:vMerge/>
                  <w:shd w:val="clear" w:color="auto" w:fill="auto"/>
                  <w:vAlign w:val="center"/>
                </w:tcPr>
                <w:p w14:paraId="0F19BB3F" w14:textId="77777777" w:rsidR="00C42967" w:rsidRPr="001964BF" w:rsidRDefault="00C42967" w:rsidP="0075415B">
                  <w:pPr>
                    <w:pStyle w:val="TAC"/>
                    <w:rPr>
                      <w:sz w:val="16"/>
                      <w:szCs w:val="16"/>
                      <w:highlight w:val="green"/>
                      <w:lang w:eastAsia="zh-CN"/>
                    </w:rPr>
                  </w:pPr>
                </w:p>
              </w:tc>
            </w:tr>
            <w:tr w:rsidR="00C42967" w:rsidRPr="001964BF" w14:paraId="0BF5F27C" w14:textId="77777777" w:rsidTr="0075415B">
              <w:trPr>
                <w:trHeight w:val="214"/>
                <w:jc w:val="center"/>
              </w:trPr>
              <w:tc>
                <w:tcPr>
                  <w:tcW w:w="364" w:type="pct"/>
                  <w:shd w:val="clear" w:color="auto" w:fill="auto"/>
                  <w:vAlign w:val="center"/>
                </w:tcPr>
                <w:p w14:paraId="1B4202A4" w14:textId="77777777" w:rsidR="00C42967" w:rsidRPr="001964BF" w:rsidRDefault="00C42967" w:rsidP="0075415B">
                  <w:pPr>
                    <w:pStyle w:val="TAC"/>
                    <w:rPr>
                      <w:sz w:val="16"/>
                      <w:szCs w:val="16"/>
                      <w:highlight w:val="cyan"/>
                      <w:lang w:eastAsia="zh-CN"/>
                    </w:rPr>
                  </w:pPr>
                  <w:r w:rsidRPr="001964BF">
                    <w:rPr>
                      <w:sz w:val="16"/>
                      <w:szCs w:val="16"/>
                      <w:highlight w:val="cyan"/>
                    </w:rPr>
                    <w:t>2</w:t>
                  </w:r>
                </w:p>
              </w:tc>
              <w:tc>
                <w:tcPr>
                  <w:tcW w:w="891" w:type="pct"/>
                  <w:shd w:val="clear" w:color="auto" w:fill="auto"/>
                  <w:vAlign w:val="center"/>
                </w:tcPr>
                <w:p w14:paraId="4E6C06F9"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1545D8B" w14:textId="77777777" w:rsidR="00C42967" w:rsidRPr="001964BF" w:rsidRDefault="00C42967" w:rsidP="0075415B">
                  <w:pPr>
                    <w:pStyle w:val="TAC"/>
                    <w:rPr>
                      <w:sz w:val="16"/>
                      <w:szCs w:val="16"/>
                      <w:highlight w:val="cyan"/>
                    </w:rPr>
                  </w:pPr>
                  <w:r w:rsidRPr="001964BF">
                    <w:rPr>
                      <w:sz w:val="16"/>
                      <w:szCs w:val="16"/>
                      <w:highlight w:val="cyan"/>
                    </w:rPr>
                    <w:t>[0,1]</w:t>
                  </w:r>
                </w:p>
              </w:tc>
              <w:tc>
                <w:tcPr>
                  <w:tcW w:w="374" w:type="pct"/>
                  <w:vMerge/>
                  <w:shd w:val="clear" w:color="auto" w:fill="auto"/>
                  <w:vAlign w:val="center"/>
                </w:tcPr>
                <w:p w14:paraId="3C95643B" w14:textId="77777777" w:rsidR="00C42967" w:rsidRPr="001964BF" w:rsidRDefault="00C42967" w:rsidP="0075415B">
                  <w:pPr>
                    <w:pStyle w:val="TAC"/>
                    <w:rPr>
                      <w:sz w:val="16"/>
                      <w:szCs w:val="16"/>
                    </w:rPr>
                  </w:pPr>
                </w:p>
              </w:tc>
              <w:tc>
                <w:tcPr>
                  <w:tcW w:w="364" w:type="pct"/>
                  <w:shd w:val="clear" w:color="auto" w:fill="auto"/>
                  <w:vAlign w:val="center"/>
                </w:tcPr>
                <w:p w14:paraId="4A32F0E4" w14:textId="77777777" w:rsidR="00C42967" w:rsidRPr="001964BF" w:rsidRDefault="00C42967" w:rsidP="0075415B">
                  <w:pPr>
                    <w:pStyle w:val="TAC"/>
                    <w:rPr>
                      <w:sz w:val="16"/>
                      <w:szCs w:val="16"/>
                      <w:lang w:eastAsia="zh-CN"/>
                    </w:rPr>
                  </w:pPr>
                  <w:r w:rsidRPr="001964BF">
                    <w:rPr>
                      <w:sz w:val="16"/>
                      <w:szCs w:val="16"/>
                      <w:lang w:eastAsia="zh-CN"/>
                    </w:rPr>
                    <w:t>[2]</w:t>
                  </w:r>
                </w:p>
              </w:tc>
              <w:tc>
                <w:tcPr>
                  <w:tcW w:w="891" w:type="pct"/>
                  <w:shd w:val="clear" w:color="auto" w:fill="auto"/>
                  <w:vAlign w:val="center"/>
                </w:tcPr>
                <w:p w14:paraId="1F504348"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6531DC93" w14:textId="77777777" w:rsidR="00C42967" w:rsidRPr="001964BF" w:rsidRDefault="00C42967" w:rsidP="0075415B">
                  <w:pPr>
                    <w:pStyle w:val="TAC"/>
                    <w:rPr>
                      <w:sz w:val="16"/>
                      <w:szCs w:val="16"/>
                    </w:rPr>
                  </w:pPr>
                  <w:r w:rsidRPr="001964BF">
                    <w:rPr>
                      <w:sz w:val="16"/>
                      <w:szCs w:val="16"/>
                    </w:rPr>
                    <w:t>[0,1,2,3,8,9,10]</w:t>
                  </w:r>
                </w:p>
              </w:tc>
              <w:tc>
                <w:tcPr>
                  <w:tcW w:w="711" w:type="pct"/>
                  <w:vMerge/>
                  <w:shd w:val="clear" w:color="auto" w:fill="auto"/>
                  <w:vAlign w:val="center"/>
                </w:tcPr>
                <w:p w14:paraId="44E7CED1" w14:textId="77777777" w:rsidR="00C42967" w:rsidRPr="001964BF" w:rsidRDefault="00C42967" w:rsidP="0075415B">
                  <w:pPr>
                    <w:pStyle w:val="TAC"/>
                    <w:rPr>
                      <w:sz w:val="16"/>
                      <w:szCs w:val="16"/>
                      <w:highlight w:val="green"/>
                      <w:lang w:eastAsia="zh-CN"/>
                    </w:rPr>
                  </w:pPr>
                </w:p>
              </w:tc>
            </w:tr>
            <w:tr w:rsidR="00C42967" w:rsidRPr="001964BF" w14:paraId="08A3608E" w14:textId="77777777" w:rsidTr="0075415B">
              <w:trPr>
                <w:trHeight w:val="214"/>
                <w:jc w:val="center"/>
              </w:trPr>
              <w:tc>
                <w:tcPr>
                  <w:tcW w:w="364" w:type="pct"/>
                  <w:shd w:val="clear" w:color="auto" w:fill="auto"/>
                  <w:vAlign w:val="center"/>
                </w:tcPr>
                <w:p w14:paraId="75642841" w14:textId="77777777" w:rsidR="00C42967" w:rsidRPr="001964BF" w:rsidRDefault="00C42967" w:rsidP="0075415B">
                  <w:pPr>
                    <w:pStyle w:val="TAC"/>
                    <w:rPr>
                      <w:sz w:val="16"/>
                      <w:szCs w:val="16"/>
                      <w:lang w:eastAsia="zh-CN"/>
                    </w:rPr>
                  </w:pPr>
                  <w:r w:rsidRPr="001964BF">
                    <w:rPr>
                      <w:sz w:val="16"/>
                      <w:szCs w:val="16"/>
                    </w:rPr>
                    <w:t>3</w:t>
                  </w:r>
                </w:p>
              </w:tc>
              <w:tc>
                <w:tcPr>
                  <w:tcW w:w="891" w:type="pct"/>
                  <w:shd w:val="clear" w:color="auto" w:fill="auto"/>
                  <w:vAlign w:val="center"/>
                </w:tcPr>
                <w:p w14:paraId="1E694212"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47187B24" w14:textId="77777777" w:rsidR="00C42967" w:rsidRPr="001964BF" w:rsidRDefault="00C42967" w:rsidP="0075415B">
                  <w:pPr>
                    <w:pStyle w:val="TAC"/>
                    <w:rPr>
                      <w:sz w:val="16"/>
                      <w:szCs w:val="16"/>
                      <w:lang w:eastAsia="zh-CN"/>
                    </w:rPr>
                  </w:pPr>
                  <w:r w:rsidRPr="001964BF">
                    <w:rPr>
                      <w:sz w:val="16"/>
                      <w:szCs w:val="16"/>
                    </w:rPr>
                    <w:t>0</w:t>
                  </w:r>
                </w:p>
              </w:tc>
              <w:tc>
                <w:tcPr>
                  <w:tcW w:w="374" w:type="pct"/>
                  <w:vMerge/>
                  <w:shd w:val="clear" w:color="auto" w:fill="auto"/>
                  <w:vAlign w:val="center"/>
                </w:tcPr>
                <w:p w14:paraId="1138DC50" w14:textId="77777777" w:rsidR="00C42967" w:rsidRPr="001964BF" w:rsidRDefault="00C42967" w:rsidP="0075415B">
                  <w:pPr>
                    <w:pStyle w:val="TAC"/>
                    <w:rPr>
                      <w:sz w:val="16"/>
                      <w:szCs w:val="16"/>
                      <w:lang w:eastAsia="zh-CN"/>
                    </w:rPr>
                  </w:pPr>
                </w:p>
              </w:tc>
              <w:tc>
                <w:tcPr>
                  <w:tcW w:w="364" w:type="pct"/>
                  <w:shd w:val="clear" w:color="auto" w:fill="auto"/>
                  <w:vAlign w:val="center"/>
                </w:tcPr>
                <w:p w14:paraId="4D68A06F" w14:textId="77777777" w:rsidR="00C42967" w:rsidRPr="001964BF" w:rsidRDefault="00C42967" w:rsidP="0075415B">
                  <w:pPr>
                    <w:pStyle w:val="TAC"/>
                    <w:rPr>
                      <w:sz w:val="16"/>
                      <w:szCs w:val="16"/>
                    </w:rPr>
                  </w:pPr>
                  <w:r w:rsidRPr="001964BF">
                    <w:rPr>
                      <w:sz w:val="16"/>
                      <w:szCs w:val="16"/>
                    </w:rPr>
                    <w:t>[3]</w:t>
                  </w:r>
                </w:p>
              </w:tc>
              <w:tc>
                <w:tcPr>
                  <w:tcW w:w="891" w:type="pct"/>
                  <w:shd w:val="clear" w:color="auto" w:fill="auto"/>
                  <w:vAlign w:val="center"/>
                </w:tcPr>
                <w:p w14:paraId="41DFA514"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3BCCD98A" w14:textId="77777777" w:rsidR="00C42967" w:rsidRPr="001964BF" w:rsidRDefault="00C42967" w:rsidP="0075415B">
                  <w:pPr>
                    <w:pStyle w:val="TAC"/>
                    <w:rPr>
                      <w:sz w:val="16"/>
                      <w:szCs w:val="16"/>
                    </w:rPr>
                  </w:pPr>
                  <w:r w:rsidRPr="001964BF">
                    <w:rPr>
                      <w:sz w:val="16"/>
                      <w:szCs w:val="16"/>
                    </w:rPr>
                    <w:t>[0,1,2,3,8,9,10,11]</w:t>
                  </w:r>
                </w:p>
              </w:tc>
              <w:tc>
                <w:tcPr>
                  <w:tcW w:w="711" w:type="pct"/>
                  <w:vMerge/>
                  <w:shd w:val="clear" w:color="auto" w:fill="auto"/>
                  <w:vAlign w:val="center"/>
                </w:tcPr>
                <w:p w14:paraId="3CC264D7" w14:textId="77777777" w:rsidR="00C42967" w:rsidRPr="001964BF" w:rsidRDefault="00C42967" w:rsidP="0075415B">
                  <w:pPr>
                    <w:pStyle w:val="TAC"/>
                    <w:rPr>
                      <w:sz w:val="16"/>
                      <w:szCs w:val="16"/>
                      <w:highlight w:val="green"/>
                    </w:rPr>
                  </w:pPr>
                </w:p>
              </w:tc>
            </w:tr>
            <w:tr w:rsidR="00C42967" w:rsidRPr="001964BF" w14:paraId="0BEA19B6" w14:textId="77777777" w:rsidTr="0075415B">
              <w:trPr>
                <w:trHeight w:val="214"/>
                <w:jc w:val="center"/>
              </w:trPr>
              <w:tc>
                <w:tcPr>
                  <w:tcW w:w="364" w:type="pct"/>
                  <w:shd w:val="clear" w:color="auto" w:fill="auto"/>
                  <w:vAlign w:val="center"/>
                </w:tcPr>
                <w:p w14:paraId="7EBBCFE5" w14:textId="77777777" w:rsidR="00C42967" w:rsidRPr="001964BF" w:rsidRDefault="00C42967" w:rsidP="0075415B">
                  <w:pPr>
                    <w:pStyle w:val="TAC"/>
                    <w:rPr>
                      <w:sz w:val="16"/>
                      <w:szCs w:val="16"/>
                      <w:lang w:eastAsia="zh-CN"/>
                    </w:rPr>
                  </w:pPr>
                  <w:r w:rsidRPr="001964BF">
                    <w:rPr>
                      <w:sz w:val="16"/>
                      <w:szCs w:val="16"/>
                    </w:rPr>
                    <w:t>4</w:t>
                  </w:r>
                </w:p>
              </w:tc>
              <w:tc>
                <w:tcPr>
                  <w:tcW w:w="891" w:type="pct"/>
                  <w:shd w:val="clear" w:color="auto" w:fill="auto"/>
                  <w:vAlign w:val="center"/>
                </w:tcPr>
                <w:p w14:paraId="062379C2"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1A02BACE" w14:textId="77777777" w:rsidR="00C42967" w:rsidRPr="001964BF" w:rsidRDefault="00C42967" w:rsidP="0075415B">
                  <w:pPr>
                    <w:pStyle w:val="TAC"/>
                    <w:rPr>
                      <w:sz w:val="16"/>
                      <w:szCs w:val="16"/>
                    </w:rPr>
                  </w:pPr>
                  <w:r w:rsidRPr="001964BF">
                    <w:rPr>
                      <w:sz w:val="16"/>
                      <w:szCs w:val="16"/>
                    </w:rPr>
                    <w:t>1</w:t>
                  </w:r>
                </w:p>
              </w:tc>
              <w:tc>
                <w:tcPr>
                  <w:tcW w:w="374" w:type="pct"/>
                  <w:vMerge/>
                  <w:shd w:val="clear" w:color="auto" w:fill="auto"/>
                  <w:vAlign w:val="center"/>
                </w:tcPr>
                <w:p w14:paraId="75C53491" w14:textId="77777777" w:rsidR="00C42967" w:rsidRPr="001964BF" w:rsidRDefault="00C42967" w:rsidP="0075415B">
                  <w:pPr>
                    <w:pStyle w:val="TAC"/>
                    <w:rPr>
                      <w:sz w:val="16"/>
                      <w:szCs w:val="16"/>
                    </w:rPr>
                  </w:pPr>
                </w:p>
              </w:tc>
              <w:tc>
                <w:tcPr>
                  <w:tcW w:w="364" w:type="pct"/>
                  <w:shd w:val="clear" w:color="auto" w:fill="auto"/>
                  <w:vAlign w:val="center"/>
                </w:tcPr>
                <w:p w14:paraId="297EA6AC" w14:textId="77777777" w:rsidR="00C42967" w:rsidRPr="001964BF" w:rsidRDefault="00C42967" w:rsidP="0075415B">
                  <w:pPr>
                    <w:pStyle w:val="TAC"/>
                    <w:rPr>
                      <w:sz w:val="16"/>
                      <w:szCs w:val="16"/>
                      <w:lang w:eastAsia="ja-JP"/>
                    </w:rPr>
                  </w:pPr>
                </w:p>
              </w:tc>
              <w:tc>
                <w:tcPr>
                  <w:tcW w:w="891" w:type="pct"/>
                  <w:shd w:val="clear" w:color="auto" w:fill="auto"/>
                  <w:vAlign w:val="center"/>
                </w:tcPr>
                <w:p w14:paraId="7ACCE208" w14:textId="77777777" w:rsidR="00C42967" w:rsidRPr="001964BF" w:rsidRDefault="00C42967" w:rsidP="0075415B">
                  <w:pPr>
                    <w:pStyle w:val="TAC"/>
                    <w:rPr>
                      <w:sz w:val="16"/>
                      <w:szCs w:val="16"/>
                      <w:lang w:eastAsia="ja-JP"/>
                    </w:rPr>
                  </w:pPr>
                </w:p>
              </w:tc>
              <w:tc>
                <w:tcPr>
                  <w:tcW w:w="852" w:type="pct"/>
                  <w:shd w:val="clear" w:color="auto" w:fill="auto"/>
                  <w:vAlign w:val="center"/>
                </w:tcPr>
                <w:p w14:paraId="21084D09" w14:textId="77777777" w:rsidR="00C42967" w:rsidRPr="001964BF" w:rsidRDefault="00C42967" w:rsidP="0075415B">
                  <w:pPr>
                    <w:pStyle w:val="TAC"/>
                    <w:rPr>
                      <w:sz w:val="16"/>
                      <w:szCs w:val="16"/>
                    </w:rPr>
                  </w:pPr>
                </w:p>
              </w:tc>
              <w:tc>
                <w:tcPr>
                  <w:tcW w:w="711" w:type="pct"/>
                  <w:shd w:val="clear" w:color="auto" w:fill="auto"/>
                  <w:vAlign w:val="center"/>
                </w:tcPr>
                <w:p w14:paraId="56801D1F" w14:textId="77777777" w:rsidR="00C42967" w:rsidRPr="001964BF" w:rsidRDefault="00C42967" w:rsidP="0075415B">
                  <w:pPr>
                    <w:pStyle w:val="TAC"/>
                    <w:rPr>
                      <w:sz w:val="16"/>
                      <w:szCs w:val="16"/>
                    </w:rPr>
                  </w:pPr>
                </w:p>
              </w:tc>
            </w:tr>
            <w:tr w:rsidR="00C42967" w:rsidRPr="001964BF" w14:paraId="15966D18" w14:textId="77777777" w:rsidTr="0075415B">
              <w:trPr>
                <w:trHeight w:val="90"/>
                <w:jc w:val="center"/>
              </w:trPr>
              <w:tc>
                <w:tcPr>
                  <w:tcW w:w="364" w:type="pct"/>
                  <w:shd w:val="clear" w:color="auto" w:fill="auto"/>
                  <w:vAlign w:val="center"/>
                </w:tcPr>
                <w:p w14:paraId="2EE920BA" w14:textId="77777777" w:rsidR="00C42967" w:rsidRPr="001964BF" w:rsidRDefault="00C42967" w:rsidP="0075415B">
                  <w:pPr>
                    <w:pStyle w:val="TAC"/>
                    <w:rPr>
                      <w:sz w:val="16"/>
                      <w:szCs w:val="16"/>
                      <w:lang w:eastAsia="zh-CN"/>
                    </w:rPr>
                  </w:pPr>
                  <w:r w:rsidRPr="001964BF">
                    <w:rPr>
                      <w:sz w:val="16"/>
                      <w:szCs w:val="16"/>
                    </w:rPr>
                    <w:t>5</w:t>
                  </w:r>
                </w:p>
              </w:tc>
              <w:tc>
                <w:tcPr>
                  <w:tcW w:w="891" w:type="pct"/>
                  <w:shd w:val="clear" w:color="auto" w:fill="auto"/>
                  <w:vAlign w:val="center"/>
                </w:tcPr>
                <w:p w14:paraId="40994F98"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548F53C2" w14:textId="77777777" w:rsidR="00C42967" w:rsidRPr="001964BF" w:rsidRDefault="00C42967" w:rsidP="0075415B">
                  <w:pPr>
                    <w:pStyle w:val="TAC"/>
                    <w:rPr>
                      <w:sz w:val="16"/>
                      <w:szCs w:val="16"/>
                      <w:lang w:eastAsia="zh-CN"/>
                    </w:rPr>
                  </w:pPr>
                  <w:r w:rsidRPr="001964BF">
                    <w:rPr>
                      <w:sz w:val="16"/>
                      <w:szCs w:val="16"/>
                    </w:rPr>
                    <w:t>2</w:t>
                  </w:r>
                </w:p>
              </w:tc>
              <w:tc>
                <w:tcPr>
                  <w:tcW w:w="374" w:type="pct"/>
                  <w:vMerge/>
                  <w:shd w:val="clear" w:color="auto" w:fill="auto"/>
                  <w:vAlign w:val="center"/>
                </w:tcPr>
                <w:p w14:paraId="198D15A4" w14:textId="77777777" w:rsidR="00C42967" w:rsidRPr="001964BF" w:rsidRDefault="00C42967" w:rsidP="0075415B">
                  <w:pPr>
                    <w:pStyle w:val="TAC"/>
                    <w:rPr>
                      <w:sz w:val="16"/>
                      <w:szCs w:val="16"/>
                      <w:lang w:eastAsia="zh-CN"/>
                    </w:rPr>
                  </w:pPr>
                </w:p>
              </w:tc>
              <w:tc>
                <w:tcPr>
                  <w:tcW w:w="364" w:type="pct"/>
                  <w:shd w:val="clear" w:color="auto" w:fill="auto"/>
                  <w:vAlign w:val="center"/>
                </w:tcPr>
                <w:p w14:paraId="5483F816"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65D1571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2B069A7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760BF44" w14:textId="77777777" w:rsidR="00C42967" w:rsidRPr="001964BF" w:rsidRDefault="00C42967" w:rsidP="0075415B">
                  <w:pPr>
                    <w:pStyle w:val="TAC"/>
                    <w:rPr>
                      <w:color w:val="FF0000"/>
                      <w:sz w:val="16"/>
                      <w:szCs w:val="16"/>
                      <w:lang w:eastAsia="zh-CN"/>
                    </w:rPr>
                  </w:pPr>
                </w:p>
              </w:tc>
            </w:tr>
            <w:tr w:rsidR="00C42967" w:rsidRPr="001964BF" w14:paraId="7413DAC3" w14:textId="77777777" w:rsidTr="0075415B">
              <w:trPr>
                <w:trHeight w:val="214"/>
                <w:jc w:val="center"/>
              </w:trPr>
              <w:tc>
                <w:tcPr>
                  <w:tcW w:w="364" w:type="pct"/>
                  <w:shd w:val="clear" w:color="auto" w:fill="auto"/>
                  <w:vAlign w:val="center"/>
                </w:tcPr>
                <w:p w14:paraId="46E3FFF2" w14:textId="77777777" w:rsidR="00C42967" w:rsidRPr="001964BF" w:rsidRDefault="00C42967" w:rsidP="0075415B">
                  <w:pPr>
                    <w:pStyle w:val="TAC"/>
                    <w:rPr>
                      <w:sz w:val="16"/>
                      <w:szCs w:val="16"/>
                      <w:lang w:eastAsia="zh-CN"/>
                    </w:rPr>
                  </w:pPr>
                  <w:r w:rsidRPr="001964BF">
                    <w:rPr>
                      <w:sz w:val="16"/>
                      <w:szCs w:val="16"/>
                    </w:rPr>
                    <w:t>6</w:t>
                  </w:r>
                </w:p>
              </w:tc>
              <w:tc>
                <w:tcPr>
                  <w:tcW w:w="891" w:type="pct"/>
                  <w:shd w:val="clear" w:color="auto" w:fill="auto"/>
                  <w:vAlign w:val="center"/>
                </w:tcPr>
                <w:p w14:paraId="33DEB2AB"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0179161A" w14:textId="77777777" w:rsidR="00C42967" w:rsidRPr="001964BF" w:rsidRDefault="00C42967" w:rsidP="0075415B">
                  <w:pPr>
                    <w:pStyle w:val="TAC"/>
                    <w:rPr>
                      <w:sz w:val="16"/>
                      <w:szCs w:val="16"/>
                      <w:lang w:eastAsia="zh-CN"/>
                    </w:rPr>
                  </w:pPr>
                  <w:r w:rsidRPr="001964BF">
                    <w:rPr>
                      <w:sz w:val="16"/>
                      <w:szCs w:val="16"/>
                    </w:rPr>
                    <w:t>3</w:t>
                  </w:r>
                </w:p>
              </w:tc>
              <w:tc>
                <w:tcPr>
                  <w:tcW w:w="374" w:type="pct"/>
                  <w:vMerge/>
                  <w:shd w:val="clear" w:color="auto" w:fill="auto"/>
                  <w:vAlign w:val="center"/>
                </w:tcPr>
                <w:p w14:paraId="1D519DF7" w14:textId="77777777" w:rsidR="00C42967" w:rsidRPr="001964BF" w:rsidRDefault="00C42967" w:rsidP="0075415B">
                  <w:pPr>
                    <w:pStyle w:val="TAC"/>
                    <w:rPr>
                      <w:sz w:val="16"/>
                      <w:szCs w:val="16"/>
                      <w:lang w:eastAsia="zh-CN"/>
                    </w:rPr>
                  </w:pPr>
                </w:p>
              </w:tc>
              <w:tc>
                <w:tcPr>
                  <w:tcW w:w="364" w:type="pct"/>
                  <w:shd w:val="clear" w:color="auto" w:fill="auto"/>
                  <w:vAlign w:val="center"/>
                </w:tcPr>
                <w:p w14:paraId="5F25E140"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4B3F3565"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2F03D7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65727C35" w14:textId="77777777" w:rsidR="00C42967" w:rsidRPr="001964BF" w:rsidRDefault="00C42967" w:rsidP="0075415B">
                  <w:pPr>
                    <w:pStyle w:val="TAC"/>
                    <w:rPr>
                      <w:color w:val="FF0000"/>
                      <w:sz w:val="16"/>
                      <w:szCs w:val="16"/>
                      <w:lang w:eastAsia="zh-CN"/>
                    </w:rPr>
                  </w:pPr>
                </w:p>
              </w:tc>
            </w:tr>
            <w:tr w:rsidR="00C42967" w:rsidRPr="001964BF" w14:paraId="33AE6B9D" w14:textId="77777777" w:rsidTr="0075415B">
              <w:trPr>
                <w:trHeight w:val="214"/>
                <w:jc w:val="center"/>
              </w:trPr>
              <w:tc>
                <w:tcPr>
                  <w:tcW w:w="364" w:type="pct"/>
                  <w:shd w:val="clear" w:color="auto" w:fill="auto"/>
                  <w:vAlign w:val="center"/>
                </w:tcPr>
                <w:p w14:paraId="38BC5F0E" w14:textId="77777777" w:rsidR="00C42967" w:rsidRPr="001964BF" w:rsidRDefault="00C42967" w:rsidP="0075415B">
                  <w:pPr>
                    <w:pStyle w:val="TAC"/>
                    <w:rPr>
                      <w:sz w:val="16"/>
                      <w:szCs w:val="16"/>
                      <w:lang w:eastAsia="zh-CN"/>
                    </w:rPr>
                  </w:pPr>
                  <w:r w:rsidRPr="001964BF">
                    <w:rPr>
                      <w:sz w:val="16"/>
                      <w:szCs w:val="16"/>
                    </w:rPr>
                    <w:t>7</w:t>
                  </w:r>
                </w:p>
              </w:tc>
              <w:tc>
                <w:tcPr>
                  <w:tcW w:w="891" w:type="pct"/>
                  <w:shd w:val="clear" w:color="auto" w:fill="auto"/>
                  <w:vAlign w:val="center"/>
                </w:tcPr>
                <w:p w14:paraId="2D976B70" w14:textId="77777777" w:rsidR="00C42967" w:rsidRPr="001964BF" w:rsidRDefault="00C42967" w:rsidP="0075415B">
                  <w:pPr>
                    <w:pStyle w:val="TAC"/>
                    <w:rPr>
                      <w:sz w:val="16"/>
                      <w:szCs w:val="16"/>
                    </w:rPr>
                  </w:pPr>
                  <w:r w:rsidRPr="001964BF">
                    <w:rPr>
                      <w:sz w:val="16"/>
                      <w:szCs w:val="16"/>
                    </w:rPr>
                    <w:t>2</w:t>
                  </w:r>
                </w:p>
              </w:tc>
              <w:tc>
                <w:tcPr>
                  <w:tcW w:w="552" w:type="pct"/>
                  <w:shd w:val="clear" w:color="auto" w:fill="auto"/>
                  <w:vAlign w:val="center"/>
                </w:tcPr>
                <w:p w14:paraId="250168E1" w14:textId="77777777" w:rsidR="00C42967" w:rsidRPr="001964BF" w:rsidRDefault="00C42967" w:rsidP="0075415B">
                  <w:pPr>
                    <w:pStyle w:val="TAC"/>
                    <w:rPr>
                      <w:sz w:val="16"/>
                      <w:szCs w:val="16"/>
                      <w:lang w:eastAsia="zh-CN"/>
                    </w:rPr>
                  </w:pPr>
                  <w:r w:rsidRPr="001964BF">
                    <w:rPr>
                      <w:sz w:val="16"/>
                      <w:szCs w:val="16"/>
                    </w:rPr>
                    <w:t>0,1</w:t>
                  </w:r>
                </w:p>
              </w:tc>
              <w:tc>
                <w:tcPr>
                  <w:tcW w:w="374" w:type="pct"/>
                  <w:vMerge/>
                  <w:shd w:val="clear" w:color="auto" w:fill="auto"/>
                  <w:vAlign w:val="center"/>
                </w:tcPr>
                <w:p w14:paraId="4221344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EDED4D8"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1598288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0957968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003606C5" w14:textId="77777777" w:rsidR="00C42967" w:rsidRPr="001964BF" w:rsidRDefault="00C42967" w:rsidP="0075415B">
                  <w:pPr>
                    <w:pStyle w:val="TAC"/>
                    <w:rPr>
                      <w:color w:val="FF0000"/>
                      <w:sz w:val="16"/>
                      <w:szCs w:val="16"/>
                      <w:lang w:eastAsia="zh-CN"/>
                    </w:rPr>
                  </w:pPr>
                </w:p>
              </w:tc>
            </w:tr>
            <w:tr w:rsidR="00C42967" w:rsidRPr="001964BF" w14:paraId="774F9748" w14:textId="77777777" w:rsidTr="0075415B">
              <w:trPr>
                <w:trHeight w:val="214"/>
                <w:jc w:val="center"/>
              </w:trPr>
              <w:tc>
                <w:tcPr>
                  <w:tcW w:w="364" w:type="pct"/>
                  <w:shd w:val="clear" w:color="auto" w:fill="auto"/>
                  <w:vAlign w:val="center"/>
                </w:tcPr>
                <w:p w14:paraId="45633AC8" w14:textId="77777777" w:rsidR="00C42967" w:rsidRPr="001964BF" w:rsidRDefault="00C42967" w:rsidP="0075415B">
                  <w:pPr>
                    <w:pStyle w:val="TAC"/>
                    <w:rPr>
                      <w:sz w:val="16"/>
                      <w:szCs w:val="16"/>
                      <w:lang w:eastAsia="zh-CN"/>
                    </w:rPr>
                  </w:pPr>
                  <w:r w:rsidRPr="001964BF">
                    <w:rPr>
                      <w:sz w:val="16"/>
                      <w:szCs w:val="16"/>
                    </w:rPr>
                    <w:t>8</w:t>
                  </w:r>
                </w:p>
              </w:tc>
              <w:tc>
                <w:tcPr>
                  <w:tcW w:w="891" w:type="pct"/>
                  <w:shd w:val="clear" w:color="auto" w:fill="auto"/>
                  <w:vAlign w:val="center"/>
                </w:tcPr>
                <w:p w14:paraId="0AD2DD3B"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567DDA5A" w14:textId="77777777" w:rsidR="00C42967" w:rsidRPr="001964BF" w:rsidRDefault="00C42967" w:rsidP="0075415B">
                  <w:pPr>
                    <w:pStyle w:val="TAC"/>
                    <w:rPr>
                      <w:sz w:val="16"/>
                      <w:szCs w:val="16"/>
                      <w:lang w:eastAsia="zh-CN"/>
                    </w:rPr>
                  </w:pPr>
                  <w:r w:rsidRPr="001964BF">
                    <w:rPr>
                      <w:sz w:val="16"/>
                      <w:szCs w:val="16"/>
                    </w:rPr>
                    <w:t>2,3</w:t>
                  </w:r>
                </w:p>
              </w:tc>
              <w:tc>
                <w:tcPr>
                  <w:tcW w:w="374" w:type="pct"/>
                  <w:vMerge/>
                  <w:shd w:val="clear" w:color="auto" w:fill="auto"/>
                  <w:vAlign w:val="center"/>
                </w:tcPr>
                <w:p w14:paraId="352E9832" w14:textId="77777777" w:rsidR="00C42967" w:rsidRPr="001964BF" w:rsidRDefault="00C42967" w:rsidP="0075415B">
                  <w:pPr>
                    <w:pStyle w:val="TAC"/>
                    <w:rPr>
                      <w:sz w:val="16"/>
                      <w:szCs w:val="16"/>
                      <w:lang w:eastAsia="zh-CN"/>
                    </w:rPr>
                  </w:pPr>
                </w:p>
              </w:tc>
              <w:tc>
                <w:tcPr>
                  <w:tcW w:w="364" w:type="pct"/>
                  <w:shd w:val="clear" w:color="auto" w:fill="auto"/>
                  <w:vAlign w:val="center"/>
                </w:tcPr>
                <w:p w14:paraId="57918669"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4DE589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60F968A7"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B30B9AA" w14:textId="77777777" w:rsidR="00C42967" w:rsidRPr="001964BF" w:rsidRDefault="00C42967" w:rsidP="0075415B">
                  <w:pPr>
                    <w:pStyle w:val="TAC"/>
                    <w:rPr>
                      <w:color w:val="FF0000"/>
                      <w:sz w:val="16"/>
                      <w:szCs w:val="16"/>
                      <w:lang w:eastAsia="zh-CN"/>
                    </w:rPr>
                  </w:pPr>
                </w:p>
              </w:tc>
            </w:tr>
            <w:tr w:rsidR="00C42967" w:rsidRPr="001964BF" w14:paraId="15C9C66A" w14:textId="77777777" w:rsidTr="0075415B">
              <w:trPr>
                <w:trHeight w:val="214"/>
                <w:jc w:val="center"/>
              </w:trPr>
              <w:tc>
                <w:tcPr>
                  <w:tcW w:w="364" w:type="pct"/>
                  <w:shd w:val="clear" w:color="auto" w:fill="auto"/>
                  <w:vAlign w:val="center"/>
                </w:tcPr>
                <w:p w14:paraId="436B8DE8" w14:textId="77777777" w:rsidR="00C42967" w:rsidRPr="001964BF" w:rsidRDefault="00C42967" w:rsidP="0075415B">
                  <w:pPr>
                    <w:pStyle w:val="TAC"/>
                    <w:rPr>
                      <w:sz w:val="16"/>
                      <w:szCs w:val="16"/>
                      <w:highlight w:val="yellow"/>
                    </w:rPr>
                  </w:pPr>
                  <w:r w:rsidRPr="001964BF">
                    <w:rPr>
                      <w:sz w:val="16"/>
                      <w:szCs w:val="16"/>
                      <w:highlight w:val="yellow"/>
                    </w:rPr>
                    <w:t>9</w:t>
                  </w:r>
                </w:p>
              </w:tc>
              <w:tc>
                <w:tcPr>
                  <w:tcW w:w="891" w:type="pct"/>
                  <w:shd w:val="clear" w:color="auto" w:fill="auto"/>
                  <w:vAlign w:val="center"/>
                </w:tcPr>
                <w:p w14:paraId="102FD4BA"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16009613" w14:textId="77777777" w:rsidR="00C42967" w:rsidRPr="001964BF" w:rsidRDefault="00C42967" w:rsidP="0075415B">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2F8A1AB7" w14:textId="77777777" w:rsidR="00C42967" w:rsidRPr="001964BF" w:rsidRDefault="00C42967" w:rsidP="0075415B">
                  <w:pPr>
                    <w:pStyle w:val="TAC"/>
                    <w:rPr>
                      <w:sz w:val="16"/>
                      <w:szCs w:val="16"/>
                      <w:lang w:eastAsia="zh-CN"/>
                    </w:rPr>
                  </w:pPr>
                </w:p>
              </w:tc>
              <w:tc>
                <w:tcPr>
                  <w:tcW w:w="364" w:type="pct"/>
                  <w:shd w:val="clear" w:color="auto" w:fill="auto"/>
                  <w:vAlign w:val="center"/>
                </w:tcPr>
                <w:p w14:paraId="602FA0B7"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E357C33"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04EA83B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3CB3555" w14:textId="77777777" w:rsidR="00C42967" w:rsidRPr="001964BF" w:rsidRDefault="00C42967" w:rsidP="0075415B">
                  <w:pPr>
                    <w:pStyle w:val="TAC"/>
                    <w:rPr>
                      <w:color w:val="FF0000"/>
                      <w:sz w:val="16"/>
                      <w:szCs w:val="16"/>
                      <w:lang w:eastAsia="zh-CN"/>
                    </w:rPr>
                  </w:pPr>
                </w:p>
              </w:tc>
            </w:tr>
            <w:tr w:rsidR="00C42967" w:rsidRPr="001964BF" w14:paraId="13E42AEB" w14:textId="77777777" w:rsidTr="0075415B">
              <w:trPr>
                <w:trHeight w:val="214"/>
                <w:jc w:val="center"/>
              </w:trPr>
              <w:tc>
                <w:tcPr>
                  <w:tcW w:w="364" w:type="pct"/>
                  <w:shd w:val="clear" w:color="auto" w:fill="auto"/>
                  <w:vAlign w:val="center"/>
                </w:tcPr>
                <w:p w14:paraId="78CD7D63" w14:textId="77777777" w:rsidR="00C42967" w:rsidRPr="001964BF" w:rsidRDefault="00C42967" w:rsidP="0075415B">
                  <w:pPr>
                    <w:pStyle w:val="TAC"/>
                    <w:rPr>
                      <w:sz w:val="16"/>
                      <w:szCs w:val="16"/>
                      <w:highlight w:val="yellow"/>
                      <w:lang w:eastAsia="zh-CN"/>
                    </w:rPr>
                  </w:pPr>
                  <w:r w:rsidRPr="001964BF">
                    <w:rPr>
                      <w:sz w:val="16"/>
                      <w:szCs w:val="16"/>
                      <w:highlight w:val="yellow"/>
                    </w:rPr>
                    <w:t>10</w:t>
                  </w:r>
                </w:p>
              </w:tc>
              <w:tc>
                <w:tcPr>
                  <w:tcW w:w="891" w:type="pct"/>
                  <w:shd w:val="clear" w:color="auto" w:fill="auto"/>
                  <w:vAlign w:val="center"/>
                </w:tcPr>
                <w:p w14:paraId="7E503799"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6671D381" w14:textId="77777777" w:rsidR="00C42967" w:rsidRPr="001964BF" w:rsidRDefault="00C42967" w:rsidP="0075415B">
                  <w:pPr>
                    <w:pStyle w:val="TAC"/>
                    <w:rPr>
                      <w:sz w:val="16"/>
                      <w:szCs w:val="16"/>
                      <w:highlight w:val="yellow"/>
                      <w:lang w:eastAsia="zh-CN"/>
                    </w:rPr>
                  </w:pPr>
                  <w:r w:rsidRPr="001964BF">
                    <w:rPr>
                      <w:sz w:val="16"/>
                      <w:szCs w:val="16"/>
                      <w:highlight w:val="yellow"/>
                    </w:rPr>
                    <w:t>[0-3]</w:t>
                  </w:r>
                </w:p>
              </w:tc>
              <w:tc>
                <w:tcPr>
                  <w:tcW w:w="374" w:type="pct"/>
                  <w:vMerge/>
                  <w:shd w:val="clear" w:color="auto" w:fill="auto"/>
                  <w:vAlign w:val="center"/>
                </w:tcPr>
                <w:p w14:paraId="37CBDD7F" w14:textId="77777777" w:rsidR="00C42967" w:rsidRPr="001964BF" w:rsidRDefault="00C42967" w:rsidP="0075415B">
                  <w:pPr>
                    <w:pStyle w:val="TAC"/>
                    <w:rPr>
                      <w:sz w:val="16"/>
                      <w:szCs w:val="16"/>
                      <w:lang w:eastAsia="zh-CN"/>
                    </w:rPr>
                  </w:pPr>
                </w:p>
              </w:tc>
              <w:tc>
                <w:tcPr>
                  <w:tcW w:w="364" w:type="pct"/>
                  <w:shd w:val="clear" w:color="auto" w:fill="auto"/>
                  <w:vAlign w:val="center"/>
                </w:tcPr>
                <w:p w14:paraId="22FD1E9D"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38C3FD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6799D35"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290B107" w14:textId="77777777" w:rsidR="00C42967" w:rsidRPr="001964BF" w:rsidRDefault="00C42967" w:rsidP="0075415B">
                  <w:pPr>
                    <w:pStyle w:val="TAC"/>
                    <w:rPr>
                      <w:color w:val="FF0000"/>
                      <w:sz w:val="16"/>
                      <w:szCs w:val="16"/>
                      <w:lang w:eastAsia="zh-CN"/>
                    </w:rPr>
                  </w:pPr>
                </w:p>
              </w:tc>
            </w:tr>
            <w:tr w:rsidR="00C42967" w:rsidRPr="001964BF" w14:paraId="1C82C894" w14:textId="77777777" w:rsidTr="0075415B">
              <w:trPr>
                <w:trHeight w:val="214"/>
                <w:jc w:val="center"/>
              </w:trPr>
              <w:tc>
                <w:tcPr>
                  <w:tcW w:w="364" w:type="pct"/>
                  <w:shd w:val="clear" w:color="auto" w:fill="auto"/>
                  <w:vAlign w:val="center"/>
                </w:tcPr>
                <w:p w14:paraId="334F36E3" w14:textId="77777777" w:rsidR="00C42967" w:rsidRPr="001964BF" w:rsidRDefault="00C42967" w:rsidP="0075415B">
                  <w:pPr>
                    <w:pStyle w:val="TAC"/>
                    <w:rPr>
                      <w:sz w:val="16"/>
                      <w:szCs w:val="16"/>
                      <w:highlight w:val="yellow"/>
                      <w:lang w:eastAsia="zh-CN"/>
                    </w:rPr>
                  </w:pPr>
                  <w:r w:rsidRPr="001964BF">
                    <w:rPr>
                      <w:sz w:val="16"/>
                      <w:szCs w:val="16"/>
                      <w:highlight w:val="yellow"/>
                    </w:rPr>
                    <w:t>11</w:t>
                  </w:r>
                </w:p>
              </w:tc>
              <w:tc>
                <w:tcPr>
                  <w:tcW w:w="891" w:type="pct"/>
                  <w:shd w:val="clear" w:color="auto" w:fill="auto"/>
                  <w:vAlign w:val="center"/>
                </w:tcPr>
                <w:p w14:paraId="00F9812E"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7EDD6599" w14:textId="77777777" w:rsidR="00C42967" w:rsidRPr="001964BF" w:rsidRDefault="00C42967" w:rsidP="0075415B">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0E8F9F03" w14:textId="77777777" w:rsidR="00C42967" w:rsidRPr="001964BF" w:rsidRDefault="00C42967" w:rsidP="0075415B">
                  <w:pPr>
                    <w:pStyle w:val="TAC"/>
                    <w:rPr>
                      <w:sz w:val="16"/>
                      <w:szCs w:val="16"/>
                      <w:lang w:eastAsia="zh-CN"/>
                    </w:rPr>
                  </w:pPr>
                </w:p>
              </w:tc>
              <w:tc>
                <w:tcPr>
                  <w:tcW w:w="364" w:type="pct"/>
                  <w:shd w:val="clear" w:color="auto" w:fill="auto"/>
                  <w:vAlign w:val="center"/>
                </w:tcPr>
                <w:p w14:paraId="36D401D8"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7E57877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EF4014B"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1E29533" w14:textId="77777777" w:rsidR="00C42967" w:rsidRPr="001964BF" w:rsidRDefault="00C42967" w:rsidP="0075415B">
                  <w:pPr>
                    <w:pStyle w:val="TAC"/>
                    <w:rPr>
                      <w:color w:val="FF0000"/>
                      <w:sz w:val="16"/>
                      <w:szCs w:val="16"/>
                      <w:lang w:eastAsia="zh-CN"/>
                    </w:rPr>
                  </w:pPr>
                </w:p>
              </w:tc>
            </w:tr>
            <w:tr w:rsidR="00C42967" w:rsidRPr="001964BF" w14:paraId="18A63464" w14:textId="77777777" w:rsidTr="0075415B">
              <w:trPr>
                <w:trHeight w:val="214"/>
                <w:jc w:val="center"/>
              </w:trPr>
              <w:tc>
                <w:tcPr>
                  <w:tcW w:w="364" w:type="pct"/>
                  <w:shd w:val="clear" w:color="auto" w:fill="auto"/>
                  <w:vAlign w:val="center"/>
                </w:tcPr>
                <w:p w14:paraId="6055A3C4" w14:textId="77777777" w:rsidR="00C42967" w:rsidRPr="001964BF" w:rsidRDefault="00C42967" w:rsidP="0075415B">
                  <w:pPr>
                    <w:pStyle w:val="TAC"/>
                    <w:rPr>
                      <w:sz w:val="16"/>
                      <w:szCs w:val="16"/>
                      <w:highlight w:val="cyan"/>
                      <w:lang w:eastAsia="zh-CN"/>
                    </w:rPr>
                  </w:pPr>
                  <w:r w:rsidRPr="001964BF">
                    <w:rPr>
                      <w:sz w:val="16"/>
                      <w:szCs w:val="16"/>
                      <w:highlight w:val="cyan"/>
                    </w:rPr>
                    <w:t>12</w:t>
                  </w:r>
                </w:p>
              </w:tc>
              <w:tc>
                <w:tcPr>
                  <w:tcW w:w="891" w:type="pct"/>
                  <w:shd w:val="clear" w:color="auto" w:fill="auto"/>
                  <w:vAlign w:val="center"/>
                </w:tcPr>
                <w:p w14:paraId="5078736A"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37F081D9"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[8]</w:t>
                  </w:r>
                </w:p>
              </w:tc>
              <w:tc>
                <w:tcPr>
                  <w:tcW w:w="374" w:type="pct"/>
                  <w:vMerge w:val="restart"/>
                  <w:shd w:val="clear" w:color="auto" w:fill="auto"/>
                  <w:vAlign w:val="center"/>
                </w:tcPr>
                <w:p w14:paraId="20B24198" w14:textId="77777777" w:rsidR="00C42967" w:rsidRPr="001964BF" w:rsidRDefault="00C42967" w:rsidP="0075415B">
                  <w:pPr>
                    <w:pStyle w:val="TAC"/>
                    <w:rPr>
                      <w:rFonts w:eastAsia="等线"/>
                      <w:sz w:val="16"/>
                      <w:szCs w:val="16"/>
                      <w:lang w:eastAsia="zh-CN"/>
                    </w:rPr>
                  </w:pPr>
                  <w:r w:rsidRPr="001964BF">
                    <w:rPr>
                      <w:sz w:val="16"/>
                      <w:szCs w:val="16"/>
                      <w:lang w:eastAsia="zh-CN"/>
                    </w:rPr>
                    <w:t>Cat.2</w:t>
                  </w:r>
                </w:p>
              </w:tc>
              <w:tc>
                <w:tcPr>
                  <w:tcW w:w="364" w:type="pct"/>
                  <w:shd w:val="clear" w:color="auto" w:fill="auto"/>
                  <w:vAlign w:val="center"/>
                </w:tcPr>
                <w:p w14:paraId="718B1CF0"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0E2104A"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B9785FA"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EFBB045" w14:textId="77777777" w:rsidR="00C42967" w:rsidRPr="001964BF" w:rsidRDefault="00C42967" w:rsidP="0075415B">
                  <w:pPr>
                    <w:pStyle w:val="TAC"/>
                    <w:rPr>
                      <w:color w:val="FF0000"/>
                      <w:sz w:val="16"/>
                      <w:szCs w:val="16"/>
                      <w:lang w:eastAsia="zh-CN"/>
                    </w:rPr>
                  </w:pPr>
                </w:p>
              </w:tc>
            </w:tr>
            <w:tr w:rsidR="00C42967" w:rsidRPr="001964BF" w14:paraId="66BCFA57" w14:textId="77777777" w:rsidTr="0075415B">
              <w:trPr>
                <w:trHeight w:val="214"/>
                <w:jc w:val="center"/>
              </w:trPr>
              <w:tc>
                <w:tcPr>
                  <w:tcW w:w="364" w:type="pct"/>
                  <w:shd w:val="clear" w:color="auto" w:fill="auto"/>
                  <w:vAlign w:val="center"/>
                </w:tcPr>
                <w:p w14:paraId="3B349467" w14:textId="77777777" w:rsidR="00C42967" w:rsidRPr="001964BF" w:rsidRDefault="00C42967" w:rsidP="0075415B">
                  <w:pPr>
                    <w:pStyle w:val="TAC"/>
                    <w:rPr>
                      <w:sz w:val="16"/>
                      <w:szCs w:val="16"/>
                      <w:highlight w:val="cyan"/>
                      <w:lang w:eastAsia="zh-CN"/>
                    </w:rPr>
                  </w:pPr>
                  <w:r w:rsidRPr="001964BF">
                    <w:rPr>
                      <w:sz w:val="16"/>
                      <w:szCs w:val="16"/>
                      <w:highlight w:val="cyan"/>
                    </w:rPr>
                    <w:t>13</w:t>
                  </w:r>
                </w:p>
              </w:tc>
              <w:tc>
                <w:tcPr>
                  <w:tcW w:w="891" w:type="pct"/>
                  <w:shd w:val="clear" w:color="auto" w:fill="auto"/>
                  <w:vAlign w:val="center"/>
                </w:tcPr>
                <w:p w14:paraId="6B2E1679"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6220FEBD"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[9]</w:t>
                  </w:r>
                </w:p>
              </w:tc>
              <w:tc>
                <w:tcPr>
                  <w:tcW w:w="374" w:type="pct"/>
                  <w:vMerge/>
                  <w:shd w:val="clear" w:color="auto" w:fill="auto"/>
                  <w:vAlign w:val="center"/>
                </w:tcPr>
                <w:p w14:paraId="26D9905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38276B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3F1093D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A0528CC"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2FB1E0F" w14:textId="77777777" w:rsidR="00C42967" w:rsidRPr="001964BF" w:rsidRDefault="00C42967" w:rsidP="0075415B">
                  <w:pPr>
                    <w:pStyle w:val="TAC"/>
                    <w:rPr>
                      <w:color w:val="FF0000"/>
                      <w:sz w:val="16"/>
                      <w:szCs w:val="16"/>
                      <w:lang w:eastAsia="zh-CN"/>
                    </w:rPr>
                  </w:pPr>
                </w:p>
              </w:tc>
            </w:tr>
            <w:tr w:rsidR="00C42967" w:rsidRPr="001964BF" w14:paraId="3612F496" w14:textId="77777777" w:rsidTr="0075415B">
              <w:trPr>
                <w:trHeight w:val="214"/>
                <w:jc w:val="center"/>
              </w:trPr>
              <w:tc>
                <w:tcPr>
                  <w:tcW w:w="364" w:type="pct"/>
                  <w:shd w:val="clear" w:color="auto" w:fill="auto"/>
                  <w:vAlign w:val="center"/>
                </w:tcPr>
                <w:p w14:paraId="7ADCD416" w14:textId="77777777" w:rsidR="00C42967" w:rsidRPr="001964BF" w:rsidRDefault="00C42967" w:rsidP="0075415B">
                  <w:pPr>
                    <w:pStyle w:val="TAC"/>
                    <w:rPr>
                      <w:sz w:val="16"/>
                      <w:szCs w:val="16"/>
                      <w:highlight w:val="cyan"/>
                      <w:lang w:eastAsia="zh-CN"/>
                    </w:rPr>
                  </w:pPr>
                  <w:r w:rsidRPr="001964BF">
                    <w:rPr>
                      <w:sz w:val="16"/>
                      <w:szCs w:val="16"/>
                      <w:highlight w:val="cyan"/>
                    </w:rPr>
                    <w:t>14</w:t>
                  </w:r>
                </w:p>
              </w:tc>
              <w:tc>
                <w:tcPr>
                  <w:tcW w:w="891" w:type="pct"/>
                  <w:shd w:val="clear" w:color="auto" w:fill="auto"/>
                  <w:vAlign w:val="center"/>
                </w:tcPr>
                <w:p w14:paraId="04C15332"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07A15ABE"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[8,9]</w:t>
                  </w:r>
                </w:p>
              </w:tc>
              <w:tc>
                <w:tcPr>
                  <w:tcW w:w="374" w:type="pct"/>
                  <w:vMerge/>
                  <w:shd w:val="clear" w:color="auto" w:fill="auto"/>
                  <w:vAlign w:val="center"/>
                </w:tcPr>
                <w:p w14:paraId="5422D9A1" w14:textId="77777777" w:rsidR="00C42967" w:rsidRPr="001964BF" w:rsidRDefault="00C42967" w:rsidP="0075415B">
                  <w:pPr>
                    <w:pStyle w:val="TAC"/>
                    <w:rPr>
                      <w:sz w:val="16"/>
                      <w:szCs w:val="16"/>
                      <w:lang w:eastAsia="zh-CN"/>
                    </w:rPr>
                  </w:pPr>
                </w:p>
              </w:tc>
              <w:tc>
                <w:tcPr>
                  <w:tcW w:w="364" w:type="pct"/>
                  <w:shd w:val="clear" w:color="auto" w:fill="auto"/>
                  <w:vAlign w:val="center"/>
                </w:tcPr>
                <w:p w14:paraId="5803CE9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2518DC7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5CF36EC"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97AC637" w14:textId="77777777" w:rsidR="00C42967" w:rsidRPr="001964BF" w:rsidRDefault="00C42967" w:rsidP="0075415B">
                  <w:pPr>
                    <w:pStyle w:val="TAC"/>
                    <w:rPr>
                      <w:color w:val="FF0000"/>
                      <w:sz w:val="16"/>
                      <w:szCs w:val="16"/>
                      <w:lang w:eastAsia="zh-CN"/>
                    </w:rPr>
                  </w:pPr>
                </w:p>
              </w:tc>
            </w:tr>
            <w:tr w:rsidR="00C42967" w:rsidRPr="001964BF" w14:paraId="0F89FE3E" w14:textId="77777777" w:rsidTr="0075415B">
              <w:trPr>
                <w:trHeight w:val="214"/>
                <w:jc w:val="center"/>
              </w:trPr>
              <w:tc>
                <w:tcPr>
                  <w:tcW w:w="364" w:type="pct"/>
                  <w:shd w:val="clear" w:color="auto" w:fill="auto"/>
                  <w:vAlign w:val="center"/>
                </w:tcPr>
                <w:p w14:paraId="103DF8B6" w14:textId="77777777" w:rsidR="00C42967" w:rsidRPr="001964BF" w:rsidRDefault="00C42967" w:rsidP="0075415B">
                  <w:pPr>
                    <w:pStyle w:val="TAC"/>
                    <w:rPr>
                      <w:sz w:val="16"/>
                      <w:szCs w:val="16"/>
                      <w:lang w:eastAsia="zh-CN"/>
                    </w:rPr>
                  </w:pPr>
                  <w:r w:rsidRPr="001964BF">
                    <w:rPr>
                      <w:sz w:val="16"/>
                      <w:szCs w:val="16"/>
                    </w:rPr>
                    <w:t>15</w:t>
                  </w:r>
                </w:p>
              </w:tc>
              <w:tc>
                <w:tcPr>
                  <w:tcW w:w="891" w:type="pct"/>
                  <w:shd w:val="clear" w:color="auto" w:fill="auto"/>
                  <w:vAlign w:val="center"/>
                </w:tcPr>
                <w:p w14:paraId="347B05E8"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E9E5A10" w14:textId="77777777" w:rsidR="00C42967" w:rsidRPr="001964BF" w:rsidRDefault="00C42967" w:rsidP="0075415B">
                  <w:pPr>
                    <w:pStyle w:val="TAC"/>
                    <w:rPr>
                      <w:sz w:val="16"/>
                      <w:szCs w:val="16"/>
                      <w:lang w:eastAsia="zh-CN"/>
                    </w:rPr>
                  </w:pPr>
                  <w:r w:rsidRPr="001964BF">
                    <w:rPr>
                      <w:sz w:val="16"/>
                      <w:szCs w:val="16"/>
                      <w:lang w:eastAsia="zh-CN"/>
                    </w:rPr>
                    <w:t>8</w:t>
                  </w:r>
                </w:p>
              </w:tc>
              <w:tc>
                <w:tcPr>
                  <w:tcW w:w="374" w:type="pct"/>
                  <w:vMerge/>
                  <w:shd w:val="clear" w:color="auto" w:fill="auto"/>
                  <w:vAlign w:val="center"/>
                </w:tcPr>
                <w:p w14:paraId="4BF20E46" w14:textId="77777777" w:rsidR="00C42967" w:rsidRPr="001964BF" w:rsidRDefault="00C42967" w:rsidP="0075415B">
                  <w:pPr>
                    <w:pStyle w:val="TAC"/>
                    <w:rPr>
                      <w:sz w:val="16"/>
                      <w:szCs w:val="16"/>
                      <w:lang w:eastAsia="zh-CN"/>
                    </w:rPr>
                  </w:pPr>
                </w:p>
              </w:tc>
              <w:tc>
                <w:tcPr>
                  <w:tcW w:w="364" w:type="pct"/>
                  <w:shd w:val="clear" w:color="auto" w:fill="auto"/>
                  <w:vAlign w:val="center"/>
                </w:tcPr>
                <w:p w14:paraId="201A740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31E1761A"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17C8336"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10C27833" w14:textId="77777777" w:rsidR="00C42967" w:rsidRPr="001964BF" w:rsidRDefault="00C42967" w:rsidP="0075415B">
                  <w:pPr>
                    <w:pStyle w:val="TAC"/>
                    <w:rPr>
                      <w:color w:val="FF0000"/>
                      <w:sz w:val="16"/>
                      <w:szCs w:val="16"/>
                      <w:lang w:eastAsia="zh-CN"/>
                    </w:rPr>
                  </w:pPr>
                </w:p>
              </w:tc>
            </w:tr>
            <w:tr w:rsidR="00C42967" w:rsidRPr="001964BF" w14:paraId="51E5DF7E" w14:textId="77777777" w:rsidTr="0075415B">
              <w:trPr>
                <w:trHeight w:val="201"/>
                <w:jc w:val="center"/>
              </w:trPr>
              <w:tc>
                <w:tcPr>
                  <w:tcW w:w="364" w:type="pct"/>
                  <w:shd w:val="clear" w:color="auto" w:fill="auto"/>
                  <w:vAlign w:val="center"/>
                </w:tcPr>
                <w:p w14:paraId="3BEB4F77" w14:textId="77777777" w:rsidR="00C42967" w:rsidRPr="001964BF" w:rsidRDefault="00C42967" w:rsidP="0075415B">
                  <w:pPr>
                    <w:pStyle w:val="TAC"/>
                    <w:rPr>
                      <w:sz w:val="16"/>
                      <w:szCs w:val="16"/>
                      <w:lang w:eastAsia="zh-CN"/>
                    </w:rPr>
                  </w:pPr>
                  <w:r w:rsidRPr="001964BF">
                    <w:rPr>
                      <w:sz w:val="16"/>
                      <w:szCs w:val="16"/>
                    </w:rPr>
                    <w:lastRenderedPageBreak/>
                    <w:t>16</w:t>
                  </w:r>
                </w:p>
              </w:tc>
              <w:tc>
                <w:tcPr>
                  <w:tcW w:w="891" w:type="pct"/>
                  <w:shd w:val="clear" w:color="auto" w:fill="auto"/>
                  <w:vAlign w:val="center"/>
                </w:tcPr>
                <w:p w14:paraId="4D5451E2"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6D63A25" w14:textId="77777777" w:rsidR="00C42967" w:rsidRPr="001964BF" w:rsidRDefault="00C42967" w:rsidP="0075415B">
                  <w:pPr>
                    <w:pStyle w:val="TAC"/>
                    <w:rPr>
                      <w:sz w:val="16"/>
                      <w:szCs w:val="16"/>
                      <w:lang w:eastAsia="zh-CN"/>
                    </w:rPr>
                  </w:pPr>
                  <w:r w:rsidRPr="001964BF">
                    <w:rPr>
                      <w:sz w:val="16"/>
                      <w:szCs w:val="16"/>
                      <w:lang w:eastAsia="zh-CN"/>
                    </w:rPr>
                    <w:t>9</w:t>
                  </w:r>
                </w:p>
              </w:tc>
              <w:tc>
                <w:tcPr>
                  <w:tcW w:w="374" w:type="pct"/>
                  <w:vMerge/>
                  <w:shd w:val="clear" w:color="auto" w:fill="auto"/>
                  <w:vAlign w:val="center"/>
                </w:tcPr>
                <w:p w14:paraId="53817E9F" w14:textId="77777777" w:rsidR="00C42967" w:rsidRPr="001964BF" w:rsidRDefault="00C42967" w:rsidP="0075415B">
                  <w:pPr>
                    <w:pStyle w:val="TAC"/>
                    <w:rPr>
                      <w:sz w:val="16"/>
                      <w:szCs w:val="16"/>
                      <w:lang w:eastAsia="zh-CN"/>
                    </w:rPr>
                  </w:pPr>
                </w:p>
              </w:tc>
              <w:tc>
                <w:tcPr>
                  <w:tcW w:w="364" w:type="pct"/>
                  <w:shd w:val="clear" w:color="auto" w:fill="auto"/>
                  <w:vAlign w:val="center"/>
                </w:tcPr>
                <w:p w14:paraId="29E38A28"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937E5B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07383E1"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A971AA4" w14:textId="77777777" w:rsidR="00C42967" w:rsidRPr="001964BF" w:rsidRDefault="00C42967" w:rsidP="0075415B">
                  <w:pPr>
                    <w:pStyle w:val="TAC"/>
                    <w:rPr>
                      <w:color w:val="FF0000"/>
                      <w:sz w:val="16"/>
                      <w:szCs w:val="16"/>
                      <w:lang w:eastAsia="zh-CN"/>
                    </w:rPr>
                  </w:pPr>
                </w:p>
              </w:tc>
            </w:tr>
            <w:tr w:rsidR="00C42967" w:rsidRPr="001964BF" w14:paraId="3EE240B5" w14:textId="77777777" w:rsidTr="0075415B">
              <w:trPr>
                <w:trHeight w:val="214"/>
                <w:jc w:val="center"/>
              </w:trPr>
              <w:tc>
                <w:tcPr>
                  <w:tcW w:w="364" w:type="pct"/>
                  <w:shd w:val="clear" w:color="auto" w:fill="auto"/>
                  <w:vAlign w:val="center"/>
                </w:tcPr>
                <w:p w14:paraId="7ABBBD69" w14:textId="77777777" w:rsidR="00C42967" w:rsidRPr="001964BF" w:rsidRDefault="00C42967" w:rsidP="0075415B">
                  <w:pPr>
                    <w:pStyle w:val="TAC"/>
                    <w:rPr>
                      <w:sz w:val="16"/>
                      <w:szCs w:val="16"/>
                      <w:lang w:eastAsia="zh-CN"/>
                    </w:rPr>
                  </w:pPr>
                  <w:r w:rsidRPr="001964BF">
                    <w:rPr>
                      <w:sz w:val="16"/>
                      <w:szCs w:val="16"/>
                    </w:rPr>
                    <w:t>17</w:t>
                  </w:r>
                </w:p>
              </w:tc>
              <w:tc>
                <w:tcPr>
                  <w:tcW w:w="891" w:type="pct"/>
                  <w:shd w:val="clear" w:color="auto" w:fill="auto"/>
                  <w:vAlign w:val="center"/>
                </w:tcPr>
                <w:p w14:paraId="0F5E60C8"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2B3810B" w14:textId="77777777" w:rsidR="00C42967" w:rsidRPr="001964BF" w:rsidRDefault="00C42967" w:rsidP="0075415B">
                  <w:pPr>
                    <w:pStyle w:val="TAC"/>
                    <w:rPr>
                      <w:sz w:val="16"/>
                      <w:szCs w:val="16"/>
                      <w:lang w:eastAsia="zh-CN"/>
                    </w:rPr>
                  </w:pPr>
                  <w:r w:rsidRPr="001964BF">
                    <w:rPr>
                      <w:sz w:val="16"/>
                      <w:szCs w:val="16"/>
                      <w:lang w:eastAsia="zh-CN"/>
                    </w:rPr>
                    <w:t>10</w:t>
                  </w:r>
                </w:p>
              </w:tc>
              <w:tc>
                <w:tcPr>
                  <w:tcW w:w="374" w:type="pct"/>
                  <w:vMerge/>
                  <w:shd w:val="clear" w:color="auto" w:fill="auto"/>
                  <w:vAlign w:val="center"/>
                </w:tcPr>
                <w:p w14:paraId="2B6A592A" w14:textId="77777777" w:rsidR="00C42967" w:rsidRPr="001964BF" w:rsidRDefault="00C42967" w:rsidP="0075415B">
                  <w:pPr>
                    <w:pStyle w:val="TAC"/>
                    <w:rPr>
                      <w:sz w:val="16"/>
                      <w:szCs w:val="16"/>
                      <w:lang w:eastAsia="zh-CN"/>
                    </w:rPr>
                  </w:pPr>
                </w:p>
              </w:tc>
              <w:tc>
                <w:tcPr>
                  <w:tcW w:w="364" w:type="pct"/>
                  <w:shd w:val="clear" w:color="auto" w:fill="auto"/>
                  <w:vAlign w:val="center"/>
                </w:tcPr>
                <w:p w14:paraId="29EB75C1"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49112A4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28EE1D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E7AFA54" w14:textId="77777777" w:rsidR="00C42967" w:rsidRPr="001964BF" w:rsidRDefault="00C42967" w:rsidP="0075415B">
                  <w:pPr>
                    <w:pStyle w:val="TAC"/>
                    <w:rPr>
                      <w:color w:val="FF0000"/>
                      <w:sz w:val="16"/>
                      <w:szCs w:val="16"/>
                      <w:lang w:eastAsia="zh-CN"/>
                    </w:rPr>
                  </w:pPr>
                </w:p>
              </w:tc>
            </w:tr>
            <w:tr w:rsidR="00C42967" w:rsidRPr="001964BF" w14:paraId="022C6FE1" w14:textId="77777777" w:rsidTr="0075415B">
              <w:trPr>
                <w:trHeight w:val="214"/>
                <w:jc w:val="center"/>
              </w:trPr>
              <w:tc>
                <w:tcPr>
                  <w:tcW w:w="364" w:type="pct"/>
                  <w:shd w:val="clear" w:color="auto" w:fill="auto"/>
                  <w:vAlign w:val="center"/>
                </w:tcPr>
                <w:p w14:paraId="08D93194" w14:textId="77777777" w:rsidR="00C42967" w:rsidRPr="001964BF" w:rsidRDefault="00C42967" w:rsidP="0075415B">
                  <w:pPr>
                    <w:pStyle w:val="TAC"/>
                    <w:rPr>
                      <w:sz w:val="16"/>
                      <w:szCs w:val="16"/>
                      <w:lang w:eastAsia="zh-CN"/>
                    </w:rPr>
                  </w:pPr>
                  <w:r w:rsidRPr="001964BF">
                    <w:rPr>
                      <w:sz w:val="16"/>
                      <w:szCs w:val="16"/>
                    </w:rPr>
                    <w:t>18</w:t>
                  </w:r>
                </w:p>
              </w:tc>
              <w:tc>
                <w:tcPr>
                  <w:tcW w:w="891" w:type="pct"/>
                  <w:shd w:val="clear" w:color="auto" w:fill="auto"/>
                  <w:vAlign w:val="center"/>
                </w:tcPr>
                <w:p w14:paraId="0F4FBBBB"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00E1BAEC" w14:textId="77777777" w:rsidR="00C42967" w:rsidRPr="001964BF" w:rsidRDefault="00C42967" w:rsidP="0075415B">
                  <w:pPr>
                    <w:pStyle w:val="TAC"/>
                    <w:rPr>
                      <w:sz w:val="16"/>
                      <w:szCs w:val="16"/>
                      <w:lang w:eastAsia="zh-CN"/>
                    </w:rPr>
                  </w:pPr>
                  <w:r w:rsidRPr="001964BF">
                    <w:rPr>
                      <w:sz w:val="16"/>
                      <w:szCs w:val="16"/>
                      <w:lang w:eastAsia="zh-CN"/>
                    </w:rPr>
                    <w:t>11</w:t>
                  </w:r>
                </w:p>
              </w:tc>
              <w:tc>
                <w:tcPr>
                  <w:tcW w:w="374" w:type="pct"/>
                  <w:vMerge/>
                  <w:shd w:val="clear" w:color="auto" w:fill="auto"/>
                  <w:vAlign w:val="center"/>
                </w:tcPr>
                <w:p w14:paraId="6ECC95DF" w14:textId="77777777" w:rsidR="00C42967" w:rsidRPr="001964BF" w:rsidRDefault="00C42967" w:rsidP="0075415B">
                  <w:pPr>
                    <w:pStyle w:val="TAC"/>
                    <w:rPr>
                      <w:sz w:val="16"/>
                      <w:szCs w:val="16"/>
                      <w:lang w:eastAsia="zh-CN"/>
                    </w:rPr>
                  </w:pPr>
                </w:p>
              </w:tc>
              <w:tc>
                <w:tcPr>
                  <w:tcW w:w="364" w:type="pct"/>
                  <w:shd w:val="clear" w:color="auto" w:fill="auto"/>
                  <w:vAlign w:val="center"/>
                </w:tcPr>
                <w:p w14:paraId="399E7750"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F53FB47"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23DB83A6"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7563B44" w14:textId="77777777" w:rsidR="00C42967" w:rsidRPr="001964BF" w:rsidRDefault="00C42967" w:rsidP="0075415B">
                  <w:pPr>
                    <w:pStyle w:val="TAC"/>
                    <w:rPr>
                      <w:color w:val="FF0000"/>
                      <w:sz w:val="16"/>
                      <w:szCs w:val="16"/>
                      <w:lang w:eastAsia="zh-CN"/>
                    </w:rPr>
                  </w:pPr>
                </w:p>
              </w:tc>
            </w:tr>
            <w:tr w:rsidR="00C42967" w:rsidRPr="001964BF" w14:paraId="00BAAC13" w14:textId="77777777" w:rsidTr="0075415B">
              <w:trPr>
                <w:trHeight w:val="214"/>
                <w:jc w:val="center"/>
              </w:trPr>
              <w:tc>
                <w:tcPr>
                  <w:tcW w:w="364" w:type="pct"/>
                  <w:shd w:val="clear" w:color="auto" w:fill="auto"/>
                  <w:vAlign w:val="center"/>
                </w:tcPr>
                <w:p w14:paraId="7DCCCBD9" w14:textId="77777777" w:rsidR="00C42967" w:rsidRPr="001964BF" w:rsidRDefault="00C42967" w:rsidP="0075415B">
                  <w:pPr>
                    <w:pStyle w:val="TAC"/>
                    <w:rPr>
                      <w:sz w:val="16"/>
                      <w:szCs w:val="16"/>
                      <w:lang w:eastAsia="zh-CN"/>
                    </w:rPr>
                  </w:pPr>
                  <w:r w:rsidRPr="001964BF">
                    <w:rPr>
                      <w:sz w:val="16"/>
                      <w:szCs w:val="16"/>
                    </w:rPr>
                    <w:t>19</w:t>
                  </w:r>
                </w:p>
              </w:tc>
              <w:tc>
                <w:tcPr>
                  <w:tcW w:w="891" w:type="pct"/>
                  <w:shd w:val="clear" w:color="auto" w:fill="auto"/>
                  <w:vAlign w:val="center"/>
                </w:tcPr>
                <w:p w14:paraId="34B53E1E"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281CE03D" w14:textId="77777777" w:rsidR="00C42967" w:rsidRPr="001964BF" w:rsidRDefault="00C42967" w:rsidP="0075415B">
                  <w:pPr>
                    <w:pStyle w:val="TAC"/>
                    <w:rPr>
                      <w:sz w:val="16"/>
                      <w:szCs w:val="16"/>
                      <w:lang w:eastAsia="zh-CN"/>
                    </w:rPr>
                  </w:pPr>
                  <w:r w:rsidRPr="001964BF">
                    <w:rPr>
                      <w:sz w:val="16"/>
                      <w:szCs w:val="16"/>
                      <w:lang w:eastAsia="zh-CN"/>
                    </w:rPr>
                    <w:t>8,9</w:t>
                  </w:r>
                </w:p>
              </w:tc>
              <w:tc>
                <w:tcPr>
                  <w:tcW w:w="374" w:type="pct"/>
                  <w:vMerge/>
                  <w:shd w:val="clear" w:color="auto" w:fill="auto"/>
                  <w:vAlign w:val="center"/>
                </w:tcPr>
                <w:p w14:paraId="76D347BE" w14:textId="77777777" w:rsidR="00C42967" w:rsidRPr="001964BF" w:rsidRDefault="00C42967" w:rsidP="0075415B">
                  <w:pPr>
                    <w:pStyle w:val="TAC"/>
                    <w:rPr>
                      <w:sz w:val="16"/>
                      <w:szCs w:val="16"/>
                      <w:lang w:eastAsia="zh-CN"/>
                    </w:rPr>
                  </w:pPr>
                </w:p>
              </w:tc>
              <w:tc>
                <w:tcPr>
                  <w:tcW w:w="364" w:type="pct"/>
                  <w:shd w:val="clear" w:color="auto" w:fill="auto"/>
                  <w:vAlign w:val="center"/>
                </w:tcPr>
                <w:p w14:paraId="22743E15"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07E816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037E53F"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B629A00" w14:textId="77777777" w:rsidR="00C42967" w:rsidRPr="001964BF" w:rsidRDefault="00C42967" w:rsidP="0075415B">
                  <w:pPr>
                    <w:pStyle w:val="TAC"/>
                    <w:rPr>
                      <w:color w:val="FF0000"/>
                      <w:sz w:val="16"/>
                      <w:szCs w:val="16"/>
                      <w:lang w:eastAsia="zh-CN"/>
                    </w:rPr>
                  </w:pPr>
                </w:p>
              </w:tc>
            </w:tr>
            <w:tr w:rsidR="00C42967" w:rsidRPr="001964BF" w14:paraId="088AD4A7" w14:textId="77777777" w:rsidTr="0075415B">
              <w:trPr>
                <w:trHeight w:val="214"/>
                <w:jc w:val="center"/>
              </w:trPr>
              <w:tc>
                <w:tcPr>
                  <w:tcW w:w="364" w:type="pct"/>
                  <w:shd w:val="clear" w:color="auto" w:fill="auto"/>
                  <w:vAlign w:val="center"/>
                </w:tcPr>
                <w:p w14:paraId="1467FF9D" w14:textId="77777777" w:rsidR="00C42967" w:rsidRPr="001964BF" w:rsidRDefault="00C42967" w:rsidP="0075415B">
                  <w:pPr>
                    <w:pStyle w:val="TAC"/>
                    <w:rPr>
                      <w:sz w:val="16"/>
                      <w:szCs w:val="16"/>
                      <w:lang w:eastAsia="zh-CN"/>
                    </w:rPr>
                  </w:pPr>
                  <w:r w:rsidRPr="001964BF">
                    <w:rPr>
                      <w:sz w:val="16"/>
                      <w:szCs w:val="16"/>
                    </w:rPr>
                    <w:t>20</w:t>
                  </w:r>
                </w:p>
              </w:tc>
              <w:tc>
                <w:tcPr>
                  <w:tcW w:w="891" w:type="pct"/>
                  <w:shd w:val="clear" w:color="auto" w:fill="auto"/>
                  <w:vAlign w:val="center"/>
                </w:tcPr>
                <w:p w14:paraId="74C5F20A"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8E36453" w14:textId="77777777" w:rsidR="00C42967" w:rsidRPr="001964BF" w:rsidRDefault="00C42967" w:rsidP="0075415B">
                  <w:pPr>
                    <w:pStyle w:val="TAC"/>
                    <w:rPr>
                      <w:sz w:val="16"/>
                      <w:szCs w:val="16"/>
                      <w:lang w:eastAsia="zh-CN"/>
                    </w:rPr>
                  </w:pPr>
                  <w:r w:rsidRPr="001964BF">
                    <w:rPr>
                      <w:sz w:val="16"/>
                      <w:szCs w:val="16"/>
                      <w:lang w:eastAsia="zh-CN"/>
                    </w:rPr>
                    <w:t>10,11</w:t>
                  </w:r>
                </w:p>
              </w:tc>
              <w:tc>
                <w:tcPr>
                  <w:tcW w:w="374" w:type="pct"/>
                  <w:vMerge/>
                  <w:shd w:val="clear" w:color="auto" w:fill="auto"/>
                  <w:vAlign w:val="center"/>
                </w:tcPr>
                <w:p w14:paraId="768CC1F4" w14:textId="77777777" w:rsidR="00C42967" w:rsidRPr="001964BF" w:rsidRDefault="00C42967" w:rsidP="0075415B">
                  <w:pPr>
                    <w:pStyle w:val="TAC"/>
                    <w:rPr>
                      <w:sz w:val="16"/>
                      <w:szCs w:val="16"/>
                      <w:lang w:eastAsia="zh-CN"/>
                    </w:rPr>
                  </w:pPr>
                </w:p>
              </w:tc>
              <w:tc>
                <w:tcPr>
                  <w:tcW w:w="364" w:type="pct"/>
                  <w:shd w:val="clear" w:color="auto" w:fill="auto"/>
                  <w:vAlign w:val="center"/>
                </w:tcPr>
                <w:p w14:paraId="10F9ACDF"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5569AAF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1D0E2A1"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59321F7" w14:textId="77777777" w:rsidR="00C42967" w:rsidRPr="001964BF" w:rsidRDefault="00C42967" w:rsidP="0075415B">
                  <w:pPr>
                    <w:pStyle w:val="TAC"/>
                    <w:rPr>
                      <w:color w:val="FF0000"/>
                      <w:sz w:val="16"/>
                      <w:szCs w:val="16"/>
                      <w:lang w:eastAsia="zh-CN"/>
                    </w:rPr>
                  </w:pPr>
                </w:p>
              </w:tc>
            </w:tr>
            <w:tr w:rsidR="00C42967" w:rsidRPr="001964BF" w14:paraId="5DAABEAE" w14:textId="77777777" w:rsidTr="0075415B">
              <w:trPr>
                <w:trHeight w:val="214"/>
                <w:jc w:val="center"/>
              </w:trPr>
              <w:tc>
                <w:tcPr>
                  <w:tcW w:w="364" w:type="pct"/>
                  <w:shd w:val="clear" w:color="auto" w:fill="auto"/>
                  <w:vAlign w:val="center"/>
                </w:tcPr>
                <w:p w14:paraId="510CCEED" w14:textId="77777777" w:rsidR="00C42967" w:rsidRPr="001964BF" w:rsidRDefault="00C42967" w:rsidP="0075415B">
                  <w:pPr>
                    <w:pStyle w:val="TAC"/>
                    <w:rPr>
                      <w:sz w:val="16"/>
                      <w:szCs w:val="16"/>
                      <w:highlight w:val="yellow"/>
                      <w:lang w:eastAsia="zh-CN"/>
                    </w:rPr>
                  </w:pPr>
                  <w:r w:rsidRPr="001964BF">
                    <w:rPr>
                      <w:sz w:val="16"/>
                      <w:szCs w:val="16"/>
                      <w:highlight w:val="yellow"/>
                    </w:rPr>
                    <w:t>21</w:t>
                  </w:r>
                </w:p>
              </w:tc>
              <w:tc>
                <w:tcPr>
                  <w:tcW w:w="891" w:type="pct"/>
                  <w:shd w:val="clear" w:color="auto" w:fill="auto"/>
                  <w:vAlign w:val="center"/>
                </w:tcPr>
                <w:p w14:paraId="736B4624"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756ED06E"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[8-10]</w:t>
                  </w:r>
                </w:p>
              </w:tc>
              <w:tc>
                <w:tcPr>
                  <w:tcW w:w="374" w:type="pct"/>
                  <w:vMerge/>
                  <w:shd w:val="clear" w:color="auto" w:fill="auto"/>
                  <w:vAlign w:val="center"/>
                </w:tcPr>
                <w:p w14:paraId="373F07D1" w14:textId="77777777" w:rsidR="00C42967" w:rsidRPr="001964BF" w:rsidRDefault="00C42967" w:rsidP="0075415B">
                  <w:pPr>
                    <w:pStyle w:val="TAC"/>
                    <w:rPr>
                      <w:sz w:val="16"/>
                      <w:szCs w:val="16"/>
                      <w:lang w:eastAsia="zh-CN"/>
                    </w:rPr>
                  </w:pPr>
                </w:p>
              </w:tc>
              <w:tc>
                <w:tcPr>
                  <w:tcW w:w="364" w:type="pct"/>
                  <w:shd w:val="clear" w:color="auto" w:fill="auto"/>
                  <w:vAlign w:val="center"/>
                </w:tcPr>
                <w:p w14:paraId="081BC082"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2BB4FE10"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983868D"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5CDA7CA" w14:textId="77777777" w:rsidR="00C42967" w:rsidRPr="001964BF" w:rsidRDefault="00C42967" w:rsidP="0075415B">
                  <w:pPr>
                    <w:pStyle w:val="TAC"/>
                    <w:rPr>
                      <w:color w:val="FF0000"/>
                      <w:sz w:val="16"/>
                      <w:szCs w:val="16"/>
                      <w:lang w:eastAsia="zh-CN"/>
                    </w:rPr>
                  </w:pPr>
                </w:p>
              </w:tc>
            </w:tr>
            <w:tr w:rsidR="00C42967" w:rsidRPr="001964BF" w14:paraId="54E55830" w14:textId="77777777" w:rsidTr="0075415B">
              <w:trPr>
                <w:trHeight w:val="214"/>
                <w:jc w:val="center"/>
              </w:trPr>
              <w:tc>
                <w:tcPr>
                  <w:tcW w:w="364" w:type="pct"/>
                  <w:shd w:val="clear" w:color="auto" w:fill="auto"/>
                  <w:vAlign w:val="center"/>
                </w:tcPr>
                <w:p w14:paraId="7A62124B" w14:textId="77777777" w:rsidR="00C42967" w:rsidRPr="001964BF" w:rsidRDefault="00C42967" w:rsidP="0075415B">
                  <w:pPr>
                    <w:pStyle w:val="TAC"/>
                    <w:rPr>
                      <w:sz w:val="16"/>
                      <w:szCs w:val="16"/>
                      <w:highlight w:val="yellow"/>
                      <w:lang w:eastAsia="zh-CN"/>
                    </w:rPr>
                  </w:pPr>
                  <w:r w:rsidRPr="001964BF">
                    <w:rPr>
                      <w:sz w:val="16"/>
                      <w:szCs w:val="16"/>
                      <w:highlight w:val="yellow"/>
                    </w:rPr>
                    <w:t>22</w:t>
                  </w:r>
                </w:p>
              </w:tc>
              <w:tc>
                <w:tcPr>
                  <w:tcW w:w="891" w:type="pct"/>
                  <w:shd w:val="clear" w:color="auto" w:fill="auto"/>
                  <w:vAlign w:val="center"/>
                </w:tcPr>
                <w:p w14:paraId="1F64B578"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7592778F"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[8-11]</w:t>
                  </w:r>
                </w:p>
              </w:tc>
              <w:tc>
                <w:tcPr>
                  <w:tcW w:w="374" w:type="pct"/>
                  <w:vMerge/>
                  <w:shd w:val="clear" w:color="auto" w:fill="auto"/>
                  <w:vAlign w:val="center"/>
                </w:tcPr>
                <w:p w14:paraId="0F01A748" w14:textId="77777777" w:rsidR="00C42967" w:rsidRPr="001964BF" w:rsidRDefault="00C42967" w:rsidP="0075415B">
                  <w:pPr>
                    <w:pStyle w:val="TAC"/>
                    <w:rPr>
                      <w:sz w:val="16"/>
                      <w:szCs w:val="16"/>
                      <w:lang w:eastAsia="zh-CN"/>
                    </w:rPr>
                  </w:pPr>
                </w:p>
              </w:tc>
              <w:tc>
                <w:tcPr>
                  <w:tcW w:w="364" w:type="pct"/>
                  <w:shd w:val="clear" w:color="auto" w:fill="auto"/>
                  <w:vAlign w:val="center"/>
                </w:tcPr>
                <w:p w14:paraId="4D7B3239"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A428FF9"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69A001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4D01B0B8" w14:textId="77777777" w:rsidR="00C42967" w:rsidRPr="001964BF" w:rsidRDefault="00C42967" w:rsidP="0075415B">
                  <w:pPr>
                    <w:pStyle w:val="TAC"/>
                    <w:rPr>
                      <w:color w:val="FF0000"/>
                      <w:sz w:val="16"/>
                      <w:szCs w:val="16"/>
                      <w:lang w:eastAsia="zh-CN"/>
                    </w:rPr>
                  </w:pPr>
                </w:p>
              </w:tc>
            </w:tr>
            <w:tr w:rsidR="00C42967" w:rsidRPr="001964BF" w14:paraId="2501A25D" w14:textId="77777777" w:rsidTr="0075415B">
              <w:trPr>
                <w:trHeight w:val="214"/>
                <w:jc w:val="center"/>
              </w:trPr>
              <w:tc>
                <w:tcPr>
                  <w:tcW w:w="364" w:type="pct"/>
                  <w:shd w:val="clear" w:color="auto" w:fill="auto"/>
                  <w:vAlign w:val="center"/>
                </w:tcPr>
                <w:p w14:paraId="7D74FF01" w14:textId="77777777" w:rsidR="00C42967" w:rsidRPr="001964BF" w:rsidRDefault="00C42967" w:rsidP="0075415B">
                  <w:pPr>
                    <w:pStyle w:val="TAC"/>
                    <w:rPr>
                      <w:sz w:val="16"/>
                      <w:szCs w:val="16"/>
                      <w:highlight w:val="yellow"/>
                      <w:lang w:eastAsia="zh-CN"/>
                    </w:rPr>
                  </w:pPr>
                  <w:r w:rsidRPr="001964BF">
                    <w:rPr>
                      <w:sz w:val="16"/>
                      <w:szCs w:val="16"/>
                      <w:highlight w:val="yellow"/>
                    </w:rPr>
                    <w:t>23</w:t>
                  </w:r>
                </w:p>
              </w:tc>
              <w:tc>
                <w:tcPr>
                  <w:tcW w:w="891" w:type="pct"/>
                  <w:shd w:val="clear" w:color="auto" w:fill="auto"/>
                  <w:vAlign w:val="center"/>
                </w:tcPr>
                <w:p w14:paraId="0C67B3D7"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016AF6EE"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 10],</w:t>
                  </w:r>
                </w:p>
                <w:p w14:paraId="7F8FC84C" w14:textId="77777777" w:rsidR="00C42967" w:rsidRPr="001964BF" w:rsidRDefault="00C42967" w:rsidP="0075415B">
                  <w:pPr>
                    <w:pStyle w:val="TAC"/>
                    <w:rPr>
                      <w:sz w:val="16"/>
                      <w:szCs w:val="16"/>
                      <w:highlight w:val="yellow"/>
                      <w:lang w:eastAsia="ja-JP"/>
                    </w:rPr>
                  </w:pPr>
                  <w:r w:rsidRPr="001964BF">
                    <w:rPr>
                      <w:sz w:val="16"/>
                      <w:szCs w:val="16"/>
                      <w:highlight w:val="yellow"/>
                      <w:lang w:eastAsia="ja-JP"/>
                    </w:rPr>
                    <w:t>[9, 11]</w:t>
                  </w:r>
                </w:p>
              </w:tc>
              <w:tc>
                <w:tcPr>
                  <w:tcW w:w="374" w:type="pct"/>
                  <w:vMerge/>
                  <w:shd w:val="clear" w:color="auto" w:fill="auto"/>
                  <w:vAlign w:val="center"/>
                </w:tcPr>
                <w:p w14:paraId="4A040285" w14:textId="77777777" w:rsidR="00C42967" w:rsidRPr="001964BF" w:rsidRDefault="00C42967" w:rsidP="0075415B">
                  <w:pPr>
                    <w:pStyle w:val="TAC"/>
                    <w:rPr>
                      <w:sz w:val="16"/>
                      <w:szCs w:val="16"/>
                      <w:lang w:eastAsia="zh-CN"/>
                    </w:rPr>
                  </w:pPr>
                </w:p>
              </w:tc>
              <w:tc>
                <w:tcPr>
                  <w:tcW w:w="364" w:type="pct"/>
                  <w:shd w:val="clear" w:color="auto" w:fill="auto"/>
                  <w:vAlign w:val="center"/>
                </w:tcPr>
                <w:p w14:paraId="16E197E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78CA4B2"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9973A9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9AEE12F" w14:textId="77777777" w:rsidR="00C42967" w:rsidRPr="001964BF" w:rsidRDefault="00C42967" w:rsidP="0075415B">
                  <w:pPr>
                    <w:pStyle w:val="TAC"/>
                    <w:rPr>
                      <w:color w:val="FF0000"/>
                      <w:sz w:val="16"/>
                      <w:szCs w:val="16"/>
                      <w:lang w:eastAsia="zh-CN"/>
                    </w:rPr>
                  </w:pPr>
                </w:p>
              </w:tc>
            </w:tr>
            <w:tr w:rsidR="00C42967" w:rsidRPr="001964BF" w14:paraId="7C0888AC" w14:textId="77777777" w:rsidTr="0075415B">
              <w:trPr>
                <w:trHeight w:val="214"/>
                <w:jc w:val="center"/>
              </w:trPr>
              <w:tc>
                <w:tcPr>
                  <w:tcW w:w="364" w:type="pct"/>
                  <w:shd w:val="clear" w:color="auto" w:fill="auto"/>
                  <w:vAlign w:val="center"/>
                </w:tcPr>
                <w:p w14:paraId="4ABE9EE7"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24</w:t>
                  </w:r>
                </w:p>
              </w:tc>
              <w:tc>
                <w:tcPr>
                  <w:tcW w:w="891" w:type="pct"/>
                  <w:shd w:val="clear" w:color="auto" w:fill="auto"/>
                  <w:vAlign w:val="center"/>
                </w:tcPr>
                <w:p w14:paraId="0DE2EAF3"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555C1663"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[0,1,8]</w:t>
                  </w:r>
                </w:p>
              </w:tc>
              <w:tc>
                <w:tcPr>
                  <w:tcW w:w="374" w:type="pct"/>
                  <w:vMerge w:val="restart"/>
                  <w:shd w:val="clear" w:color="auto" w:fill="auto"/>
                  <w:vAlign w:val="center"/>
                </w:tcPr>
                <w:p w14:paraId="48D3B0F3" w14:textId="77777777" w:rsidR="00C42967" w:rsidRPr="001964BF" w:rsidRDefault="00C42967" w:rsidP="0075415B">
                  <w:pPr>
                    <w:pStyle w:val="TAC"/>
                    <w:rPr>
                      <w:sz w:val="16"/>
                      <w:szCs w:val="16"/>
                      <w:lang w:eastAsia="zh-CN"/>
                    </w:rPr>
                  </w:pPr>
                  <w:r w:rsidRPr="001964BF">
                    <w:rPr>
                      <w:sz w:val="16"/>
                      <w:szCs w:val="16"/>
                      <w:lang w:eastAsia="zh-CN"/>
                    </w:rPr>
                    <w:t>Cat.3</w:t>
                  </w:r>
                </w:p>
              </w:tc>
              <w:tc>
                <w:tcPr>
                  <w:tcW w:w="364" w:type="pct"/>
                  <w:shd w:val="clear" w:color="auto" w:fill="auto"/>
                  <w:vAlign w:val="center"/>
                </w:tcPr>
                <w:p w14:paraId="7C38441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5987907"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567B93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47394B3F" w14:textId="77777777" w:rsidR="00C42967" w:rsidRPr="001964BF" w:rsidRDefault="00C42967" w:rsidP="0075415B">
                  <w:pPr>
                    <w:pStyle w:val="TAC"/>
                    <w:rPr>
                      <w:color w:val="FF0000"/>
                      <w:sz w:val="16"/>
                      <w:szCs w:val="16"/>
                      <w:lang w:eastAsia="zh-CN"/>
                    </w:rPr>
                  </w:pPr>
                </w:p>
              </w:tc>
            </w:tr>
            <w:tr w:rsidR="00C42967" w:rsidRPr="001964BF" w14:paraId="062B94F0" w14:textId="77777777" w:rsidTr="0075415B">
              <w:trPr>
                <w:trHeight w:val="214"/>
                <w:jc w:val="center"/>
              </w:trPr>
              <w:tc>
                <w:tcPr>
                  <w:tcW w:w="364" w:type="pct"/>
                  <w:shd w:val="clear" w:color="auto" w:fill="auto"/>
                  <w:vAlign w:val="center"/>
                </w:tcPr>
                <w:p w14:paraId="6E70380D"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25</w:t>
                  </w:r>
                </w:p>
              </w:tc>
              <w:tc>
                <w:tcPr>
                  <w:tcW w:w="891" w:type="pct"/>
                  <w:shd w:val="clear" w:color="auto" w:fill="auto"/>
                  <w:vAlign w:val="center"/>
                </w:tcPr>
                <w:p w14:paraId="62233771"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7C12D977"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[0,1,8,9]</w:t>
                  </w:r>
                </w:p>
              </w:tc>
              <w:tc>
                <w:tcPr>
                  <w:tcW w:w="374" w:type="pct"/>
                  <w:vMerge/>
                  <w:shd w:val="clear" w:color="auto" w:fill="auto"/>
                  <w:vAlign w:val="center"/>
                </w:tcPr>
                <w:p w14:paraId="7A2DAE40" w14:textId="77777777" w:rsidR="00C42967" w:rsidRPr="001964BF" w:rsidRDefault="00C42967" w:rsidP="0075415B">
                  <w:pPr>
                    <w:pStyle w:val="TAC"/>
                    <w:rPr>
                      <w:sz w:val="16"/>
                      <w:szCs w:val="16"/>
                      <w:lang w:eastAsia="zh-CN"/>
                    </w:rPr>
                  </w:pPr>
                </w:p>
              </w:tc>
              <w:tc>
                <w:tcPr>
                  <w:tcW w:w="364" w:type="pct"/>
                  <w:shd w:val="clear" w:color="auto" w:fill="auto"/>
                  <w:vAlign w:val="center"/>
                </w:tcPr>
                <w:p w14:paraId="4582CF8D"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4661294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878F5C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3790E6E" w14:textId="77777777" w:rsidR="00C42967" w:rsidRPr="001964BF" w:rsidRDefault="00C42967" w:rsidP="0075415B">
                  <w:pPr>
                    <w:pStyle w:val="TAC"/>
                    <w:rPr>
                      <w:color w:val="FF0000"/>
                      <w:sz w:val="16"/>
                      <w:szCs w:val="16"/>
                      <w:lang w:eastAsia="zh-CN"/>
                    </w:rPr>
                  </w:pPr>
                </w:p>
              </w:tc>
            </w:tr>
            <w:tr w:rsidR="00C42967" w:rsidRPr="001964BF" w14:paraId="038C810E" w14:textId="77777777" w:rsidTr="0075415B">
              <w:trPr>
                <w:trHeight w:val="214"/>
                <w:jc w:val="center"/>
              </w:trPr>
              <w:tc>
                <w:tcPr>
                  <w:tcW w:w="364" w:type="pct"/>
                  <w:shd w:val="clear" w:color="auto" w:fill="auto"/>
                  <w:vAlign w:val="center"/>
                </w:tcPr>
                <w:p w14:paraId="50FD8225" w14:textId="77777777" w:rsidR="00C42967" w:rsidRPr="001964BF" w:rsidRDefault="00C42967" w:rsidP="0075415B">
                  <w:pPr>
                    <w:pStyle w:val="TAC"/>
                    <w:rPr>
                      <w:sz w:val="16"/>
                      <w:szCs w:val="16"/>
                      <w:lang w:eastAsia="zh-CN"/>
                    </w:rPr>
                  </w:pPr>
                  <w:r w:rsidRPr="001964BF">
                    <w:rPr>
                      <w:sz w:val="16"/>
                      <w:szCs w:val="16"/>
                    </w:rPr>
                    <w:t>26</w:t>
                  </w:r>
                </w:p>
              </w:tc>
              <w:tc>
                <w:tcPr>
                  <w:tcW w:w="891" w:type="pct"/>
                  <w:shd w:val="clear" w:color="auto" w:fill="auto"/>
                  <w:vAlign w:val="center"/>
                </w:tcPr>
                <w:p w14:paraId="28769FCF"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9DD7DEC" w14:textId="77777777" w:rsidR="00C42967" w:rsidRPr="001964BF" w:rsidRDefault="00C42967" w:rsidP="0075415B">
                  <w:pPr>
                    <w:pStyle w:val="TAC"/>
                    <w:rPr>
                      <w:sz w:val="16"/>
                      <w:szCs w:val="16"/>
                      <w:lang w:eastAsia="zh-CN"/>
                    </w:rPr>
                  </w:pPr>
                  <w:r w:rsidRPr="001964BF">
                    <w:rPr>
                      <w:sz w:val="16"/>
                      <w:szCs w:val="16"/>
                      <w:lang w:eastAsia="zh-CN"/>
                    </w:rPr>
                    <w:t>0,1,8</w:t>
                  </w:r>
                </w:p>
              </w:tc>
              <w:tc>
                <w:tcPr>
                  <w:tcW w:w="374" w:type="pct"/>
                  <w:vMerge/>
                  <w:shd w:val="clear" w:color="auto" w:fill="auto"/>
                  <w:vAlign w:val="center"/>
                </w:tcPr>
                <w:p w14:paraId="7134A9A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C5CC96E"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5EA83423"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5E4FEE0"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6D12C13F" w14:textId="77777777" w:rsidR="00C42967" w:rsidRPr="001964BF" w:rsidRDefault="00C42967" w:rsidP="0075415B">
                  <w:pPr>
                    <w:pStyle w:val="TAC"/>
                    <w:rPr>
                      <w:color w:val="FF0000"/>
                      <w:sz w:val="16"/>
                      <w:szCs w:val="16"/>
                      <w:lang w:eastAsia="zh-CN"/>
                    </w:rPr>
                  </w:pPr>
                </w:p>
              </w:tc>
            </w:tr>
            <w:tr w:rsidR="00C42967" w:rsidRPr="001964BF" w14:paraId="625528DA" w14:textId="77777777" w:rsidTr="0075415B">
              <w:trPr>
                <w:trHeight w:val="214"/>
                <w:jc w:val="center"/>
              </w:trPr>
              <w:tc>
                <w:tcPr>
                  <w:tcW w:w="364" w:type="pct"/>
                  <w:shd w:val="clear" w:color="auto" w:fill="auto"/>
                  <w:vAlign w:val="center"/>
                </w:tcPr>
                <w:p w14:paraId="403FB09B" w14:textId="77777777" w:rsidR="00C42967" w:rsidRPr="001964BF" w:rsidRDefault="00C42967" w:rsidP="0075415B">
                  <w:pPr>
                    <w:pStyle w:val="TAC"/>
                    <w:rPr>
                      <w:sz w:val="16"/>
                      <w:szCs w:val="16"/>
                      <w:lang w:eastAsia="zh-CN"/>
                    </w:rPr>
                  </w:pPr>
                  <w:r w:rsidRPr="001964BF">
                    <w:rPr>
                      <w:sz w:val="16"/>
                      <w:szCs w:val="16"/>
                    </w:rPr>
                    <w:t>27</w:t>
                  </w:r>
                </w:p>
              </w:tc>
              <w:tc>
                <w:tcPr>
                  <w:tcW w:w="891" w:type="pct"/>
                  <w:shd w:val="clear" w:color="auto" w:fill="auto"/>
                  <w:vAlign w:val="center"/>
                </w:tcPr>
                <w:p w14:paraId="6666FED3"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184AE0A9" w14:textId="77777777" w:rsidR="00C42967" w:rsidRPr="001964BF" w:rsidRDefault="00C42967" w:rsidP="0075415B">
                  <w:pPr>
                    <w:pStyle w:val="TAC"/>
                    <w:rPr>
                      <w:sz w:val="16"/>
                      <w:szCs w:val="16"/>
                      <w:lang w:eastAsia="zh-CN"/>
                    </w:rPr>
                  </w:pPr>
                  <w:r w:rsidRPr="001964BF">
                    <w:rPr>
                      <w:sz w:val="16"/>
                      <w:szCs w:val="16"/>
                      <w:lang w:eastAsia="zh-CN"/>
                    </w:rPr>
                    <w:t>0,1,8,9</w:t>
                  </w:r>
                </w:p>
              </w:tc>
              <w:tc>
                <w:tcPr>
                  <w:tcW w:w="374" w:type="pct"/>
                  <w:vMerge/>
                  <w:shd w:val="clear" w:color="auto" w:fill="auto"/>
                  <w:vAlign w:val="center"/>
                </w:tcPr>
                <w:p w14:paraId="0B997E7A" w14:textId="77777777" w:rsidR="00C42967" w:rsidRPr="001964BF" w:rsidRDefault="00C42967" w:rsidP="0075415B">
                  <w:pPr>
                    <w:pStyle w:val="TAC"/>
                    <w:rPr>
                      <w:sz w:val="16"/>
                      <w:szCs w:val="16"/>
                      <w:lang w:eastAsia="zh-CN"/>
                    </w:rPr>
                  </w:pPr>
                </w:p>
              </w:tc>
              <w:tc>
                <w:tcPr>
                  <w:tcW w:w="364" w:type="pct"/>
                  <w:shd w:val="clear" w:color="auto" w:fill="auto"/>
                  <w:vAlign w:val="center"/>
                </w:tcPr>
                <w:p w14:paraId="1A95C1F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7E3E4085"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53E25D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C3E0511" w14:textId="77777777" w:rsidR="00C42967" w:rsidRPr="001964BF" w:rsidRDefault="00C42967" w:rsidP="0075415B">
                  <w:pPr>
                    <w:pStyle w:val="TAC"/>
                    <w:rPr>
                      <w:color w:val="FF0000"/>
                      <w:sz w:val="16"/>
                      <w:szCs w:val="16"/>
                      <w:lang w:eastAsia="zh-CN"/>
                    </w:rPr>
                  </w:pPr>
                </w:p>
              </w:tc>
            </w:tr>
            <w:tr w:rsidR="00C42967" w:rsidRPr="001964BF" w14:paraId="3F191E4C" w14:textId="77777777" w:rsidTr="0075415B">
              <w:trPr>
                <w:trHeight w:val="214"/>
                <w:jc w:val="center"/>
              </w:trPr>
              <w:tc>
                <w:tcPr>
                  <w:tcW w:w="364" w:type="pct"/>
                  <w:shd w:val="clear" w:color="auto" w:fill="auto"/>
                  <w:vAlign w:val="center"/>
                </w:tcPr>
                <w:p w14:paraId="780D1E91" w14:textId="77777777" w:rsidR="00C42967" w:rsidRPr="001964BF" w:rsidRDefault="00C42967" w:rsidP="0075415B">
                  <w:pPr>
                    <w:pStyle w:val="TAC"/>
                    <w:rPr>
                      <w:sz w:val="16"/>
                      <w:szCs w:val="16"/>
                      <w:lang w:eastAsia="zh-CN"/>
                    </w:rPr>
                  </w:pPr>
                  <w:r w:rsidRPr="001964BF">
                    <w:rPr>
                      <w:sz w:val="16"/>
                      <w:szCs w:val="16"/>
                    </w:rPr>
                    <w:t>28</w:t>
                  </w:r>
                </w:p>
              </w:tc>
              <w:tc>
                <w:tcPr>
                  <w:tcW w:w="891" w:type="pct"/>
                  <w:shd w:val="clear" w:color="auto" w:fill="auto"/>
                  <w:vAlign w:val="center"/>
                </w:tcPr>
                <w:p w14:paraId="2A5A85AE"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DC7385A" w14:textId="77777777" w:rsidR="00C42967" w:rsidRPr="001964BF" w:rsidRDefault="00C42967" w:rsidP="0075415B">
                  <w:pPr>
                    <w:pStyle w:val="TAC"/>
                    <w:rPr>
                      <w:sz w:val="16"/>
                      <w:szCs w:val="16"/>
                      <w:lang w:eastAsia="zh-CN"/>
                    </w:rPr>
                  </w:pPr>
                  <w:r w:rsidRPr="001964BF">
                    <w:rPr>
                      <w:sz w:val="16"/>
                      <w:szCs w:val="16"/>
                      <w:lang w:eastAsia="zh-CN"/>
                    </w:rPr>
                    <w:t>2,3,10</w:t>
                  </w:r>
                </w:p>
              </w:tc>
              <w:tc>
                <w:tcPr>
                  <w:tcW w:w="374" w:type="pct"/>
                  <w:vMerge/>
                  <w:shd w:val="clear" w:color="auto" w:fill="auto"/>
                  <w:vAlign w:val="center"/>
                </w:tcPr>
                <w:p w14:paraId="0EC9D43A" w14:textId="77777777" w:rsidR="00C42967" w:rsidRPr="001964BF" w:rsidRDefault="00C42967" w:rsidP="0075415B">
                  <w:pPr>
                    <w:pStyle w:val="TAC"/>
                    <w:rPr>
                      <w:sz w:val="16"/>
                      <w:szCs w:val="16"/>
                      <w:lang w:eastAsia="zh-CN"/>
                    </w:rPr>
                  </w:pPr>
                </w:p>
              </w:tc>
              <w:tc>
                <w:tcPr>
                  <w:tcW w:w="364" w:type="pct"/>
                  <w:shd w:val="clear" w:color="auto" w:fill="auto"/>
                  <w:vAlign w:val="center"/>
                </w:tcPr>
                <w:p w14:paraId="6FDF6E8A"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9A08A2F"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EE2163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27A764C" w14:textId="77777777" w:rsidR="00C42967" w:rsidRPr="001964BF" w:rsidRDefault="00C42967" w:rsidP="0075415B">
                  <w:pPr>
                    <w:pStyle w:val="TAC"/>
                    <w:rPr>
                      <w:color w:val="FF0000"/>
                      <w:sz w:val="16"/>
                      <w:szCs w:val="16"/>
                      <w:lang w:eastAsia="zh-CN"/>
                    </w:rPr>
                  </w:pPr>
                </w:p>
              </w:tc>
            </w:tr>
            <w:tr w:rsidR="00C42967" w:rsidRPr="001964BF" w14:paraId="0A63840D" w14:textId="77777777" w:rsidTr="0075415B">
              <w:trPr>
                <w:trHeight w:val="214"/>
                <w:jc w:val="center"/>
              </w:trPr>
              <w:tc>
                <w:tcPr>
                  <w:tcW w:w="364" w:type="pct"/>
                  <w:shd w:val="clear" w:color="auto" w:fill="auto"/>
                  <w:vAlign w:val="center"/>
                </w:tcPr>
                <w:p w14:paraId="41AC1789" w14:textId="77777777" w:rsidR="00C42967" w:rsidRPr="001964BF" w:rsidRDefault="00C42967" w:rsidP="0075415B">
                  <w:pPr>
                    <w:pStyle w:val="TAC"/>
                    <w:rPr>
                      <w:sz w:val="16"/>
                      <w:szCs w:val="16"/>
                      <w:lang w:eastAsia="zh-CN"/>
                    </w:rPr>
                  </w:pPr>
                  <w:r w:rsidRPr="001964BF">
                    <w:rPr>
                      <w:sz w:val="16"/>
                      <w:szCs w:val="16"/>
                    </w:rPr>
                    <w:t>29</w:t>
                  </w:r>
                </w:p>
              </w:tc>
              <w:tc>
                <w:tcPr>
                  <w:tcW w:w="891" w:type="pct"/>
                  <w:shd w:val="clear" w:color="auto" w:fill="auto"/>
                  <w:vAlign w:val="center"/>
                </w:tcPr>
                <w:p w14:paraId="020FB904"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039848D" w14:textId="77777777" w:rsidR="00C42967" w:rsidRPr="001964BF" w:rsidRDefault="00C42967" w:rsidP="0075415B">
                  <w:pPr>
                    <w:pStyle w:val="TAC"/>
                    <w:rPr>
                      <w:sz w:val="16"/>
                      <w:szCs w:val="16"/>
                      <w:lang w:eastAsia="zh-CN"/>
                    </w:rPr>
                  </w:pPr>
                  <w:r w:rsidRPr="001964BF">
                    <w:rPr>
                      <w:sz w:val="16"/>
                      <w:szCs w:val="16"/>
                      <w:lang w:eastAsia="zh-CN"/>
                    </w:rPr>
                    <w:t>2,3,10,11</w:t>
                  </w:r>
                </w:p>
              </w:tc>
              <w:tc>
                <w:tcPr>
                  <w:tcW w:w="374" w:type="pct"/>
                  <w:vMerge/>
                  <w:shd w:val="clear" w:color="auto" w:fill="auto"/>
                  <w:vAlign w:val="center"/>
                </w:tcPr>
                <w:p w14:paraId="299EF49C" w14:textId="77777777" w:rsidR="00C42967" w:rsidRPr="001964BF" w:rsidRDefault="00C42967" w:rsidP="0075415B">
                  <w:pPr>
                    <w:pStyle w:val="TAC"/>
                    <w:rPr>
                      <w:sz w:val="16"/>
                      <w:szCs w:val="16"/>
                      <w:lang w:eastAsia="zh-CN"/>
                    </w:rPr>
                  </w:pPr>
                </w:p>
              </w:tc>
              <w:tc>
                <w:tcPr>
                  <w:tcW w:w="364" w:type="pct"/>
                  <w:shd w:val="clear" w:color="auto" w:fill="auto"/>
                  <w:vAlign w:val="center"/>
                </w:tcPr>
                <w:p w14:paraId="521AD7EB"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ADA24A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DBC925A"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6475A64" w14:textId="77777777" w:rsidR="00C42967" w:rsidRPr="001964BF" w:rsidRDefault="00C42967" w:rsidP="0075415B">
                  <w:pPr>
                    <w:pStyle w:val="TAC"/>
                    <w:rPr>
                      <w:color w:val="FF0000"/>
                      <w:sz w:val="16"/>
                      <w:szCs w:val="16"/>
                      <w:lang w:eastAsia="zh-CN"/>
                    </w:rPr>
                  </w:pPr>
                </w:p>
              </w:tc>
            </w:tr>
          </w:tbl>
          <w:p w14:paraId="26CD9268" w14:textId="77777777" w:rsidR="00C42967" w:rsidRPr="00C46CA5" w:rsidRDefault="00C42967" w:rsidP="0075415B">
            <w:pPr>
              <w:spacing w:beforeLines="50" w:before="120" w:after="0"/>
              <w:rPr>
                <w:b/>
                <w:bCs/>
                <w:szCs w:val="20"/>
                <w:highlight w:val="green"/>
              </w:rPr>
            </w:pPr>
            <w:r w:rsidRPr="00C46CA5">
              <w:rPr>
                <w:b/>
                <w:bCs/>
                <w:szCs w:val="20"/>
                <w:highlight w:val="green"/>
              </w:rPr>
              <w:t>Agreement</w:t>
            </w:r>
          </w:p>
          <w:p w14:paraId="377675A6" w14:textId="77777777" w:rsidR="00C42967" w:rsidRPr="00C46CA5" w:rsidRDefault="00C42967" w:rsidP="0075415B">
            <w:pPr>
              <w:pStyle w:val="af6"/>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sz w:val="20"/>
                <w:szCs w:val="20"/>
              </w:rPr>
              <w:t>maxLength</w:t>
            </w:r>
            <w:proofErr w:type="spellEnd"/>
            <w:r w:rsidRPr="00C46CA5">
              <w:rPr>
                <w:rFonts w:ascii="Times New Roman" w:hAnsi="Times New Roman"/>
                <w:sz w:val="20"/>
                <w:szCs w:val="20"/>
              </w:rPr>
              <w:t xml:space="preserve"> = 1 for PDSCH, at least for S-TRP case, support at least support the following rows:</w:t>
            </w:r>
          </w:p>
          <w:p w14:paraId="568C4149" w14:textId="77777777" w:rsidR="00C42967" w:rsidRPr="00C46CA5" w:rsidRDefault="00C42967" w:rsidP="00C42967">
            <w:pPr>
              <w:pStyle w:val="af6"/>
              <w:numPr>
                <w:ilvl w:val="0"/>
                <w:numId w:val="23"/>
              </w:numPr>
              <w:spacing w:after="0"/>
              <w:ind w:leftChars="71" w:left="502" w:firstLineChars="0"/>
              <w:rPr>
                <w:rFonts w:ascii="Times New Roman" w:hAnsi="Times New Roman"/>
                <w:sz w:val="20"/>
                <w:szCs w:val="20"/>
              </w:rPr>
            </w:pPr>
            <w:r w:rsidRPr="00C46CA5">
              <w:rPr>
                <w:rFonts w:ascii="Times New Roman" w:eastAsia="Malgun Gothic" w:hAnsi="Times New Roman"/>
                <w:sz w:val="20"/>
                <w:szCs w:val="20"/>
              </w:rPr>
              <w:t>For 1 CW,</w:t>
            </w:r>
            <w:r w:rsidRPr="00C46CA5">
              <w:rPr>
                <w:rFonts w:ascii="Times New Roman" w:hAnsi="Times New Roman"/>
                <w:sz w:val="20"/>
                <w:szCs w:val="20"/>
              </w:rPr>
              <w:t xml:space="preserve"> </w:t>
            </w:r>
          </w:p>
          <w:p w14:paraId="5DB18182" w14:textId="77777777" w:rsidR="00C42967" w:rsidRPr="00C46CA5" w:rsidRDefault="00C42967" w:rsidP="00C42967">
            <w:pPr>
              <w:pStyle w:val="af6"/>
              <w:numPr>
                <w:ilvl w:val="1"/>
                <w:numId w:val="23"/>
              </w:numPr>
              <w:spacing w:after="60"/>
              <w:ind w:leftChars="414" w:left="1185" w:firstLineChars="0" w:hanging="357"/>
              <w:rPr>
                <w:rFonts w:ascii="Times New Roman" w:hAnsi="Times New Roman"/>
                <w:sz w:val="20"/>
                <w:szCs w:val="20"/>
              </w:rPr>
            </w:pPr>
            <w:r w:rsidRPr="00C46CA5">
              <w:rPr>
                <w:rFonts w:ascii="Times New Roman" w:hAnsi="Times New Roman"/>
                <w:sz w:val="20"/>
                <w:szCs w:val="20"/>
              </w:rPr>
              <w:t>Rows 0-2, 12-14, 24-25 (rows with Number of DMRS CDM group(s) without data = 1)</w:t>
            </w:r>
          </w:p>
          <w:p w14:paraId="7DC238F5" w14:textId="77777777" w:rsidR="00C42967" w:rsidRPr="00C46CA5" w:rsidRDefault="00C42967" w:rsidP="0075415B">
            <w:pPr>
              <w:spacing w:after="0"/>
              <w:rPr>
                <w:b/>
                <w:bCs/>
                <w:szCs w:val="20"/>
                <w:highlight w:val="green"/>
              </w:rPr>
            </w:pPr>
            <w:r w:rsidRPr="00C46CA5">
              <w:rPr>
                <w:b/>
                <w:bCs/>
                <w:szCs w:val="20"/>
                <w:highlight w:val="green"/>
              </w:rPr>
              <w:t>Agreement</w:t>
            </w:r>
          </w:p>
          <w:p w14:paraId="1F0FFBF4" w14:textId="77777777" w:rsidR="00C42967" w:rsidRPr="00C46CA5" w:rsidRDefault="00C42967" w:rsidP="0075415B">
            <w:pPr>
              <w:pStyle w:val="af6"/>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sz w:val="20"/>
                <w:szCs w:val="20"/>
              </w:rPr>
              <w:t>maxLength</w:t>
            </w:r>
            <w:proofErr w:type="spellEnd"/>
            <w:r w:rsidRPr="00C46CA5">
              <w:rPr>
                <w:rFonts w:ascii="Times New Roman" w:hAnsi="Times New Roman"/>
                <w:sz w:val="20"/>
                <w:szCs w:val="20"/>
              </w:rPr>
              <w:t xml:space="preserve"> = 1 for PDSCH, at least for S-TRP case, at least support the following rows:</w:t>
            </w:r>
          </w:p>
          <w:p w14:paraId="43417750" w14:textId="77777777" w:rsidR="00C42967" w:rsidRPr="00C46CA5" w:rsidRDefault="00C42967" w:rsidP="00C42967">
            <w:pPr>
              <w:pStyle w:val="af6"/>
              <w:numPr>
                <w:ilvl w:val="0"/>
                <w:numId w:val="23"/>
              </w:numPr>
              <w:spacing w:after="0"/>
              <w:ind w:firstLineChars="0"/>
              <w:rPr>
                <w:rFonts w:ascii="Times New Roman" w:eastAsia="Malgun Gothic" w:hAnsi="Times New Roman"/>
                <w:sz w:val="20"/>
                <w:szCs w:val="20"/>
              </w:rPr>
            </w:pPr>
            <w:r w:rsidRPr="00C46CA5">
              <w:rPr>
                <w:rFonts w:ascii="Times New Roman" w:eastAsia="Malgun Gothic" w:hAnsi="Times New Roman"/>
                <w:sz w:val="20"/>
                <w:szCs w:val="20"/>
              </w:rPr>
              <w:t>For 1 CW,</w:t>
            </w:r>
          </w:p>
          <w:p w14:paraId="418B1054" w14:textId="77777777" w:rsidR="00C42967" w:rsidRPr="00C46CA5" w:rsidRDefault="00C42967" w:rsidP="00C42967">
            <w:pPr>
              <w:pStyle w:val="af6"/>
              <w:numPr>
                <w:ilvl w:val="1"/>
                <w:numId w:val="23"/>
              </w:numPr>
              <w:spacing w:after="0"/>
              <w:ind w:firstLineChars="0"/>
              <w:rPr>
                <w:rFonts w:ascii="Times New Roman" w:hAnsi="Times New Roman"/>
                <w:sz w:val="20"/>
                <w:szCs w:val="20"/>
              </w:rPr>
            </w:pPr>
            <w:r w:rsidRPr="00C46CA5">
              <w:rPr>
                <w:rFonts w:ascii="Times New Roman" w:hAnsi="Times New Roman"/>
                <w:sz w:val="20"/>
                <w:szCs w:val="20"/>
              </w:rPr>
              <w:t>2) Row 9-11</w:t>
            </w:r>
          </w:p>
          <w:p w14:paraId="0EFE3F4F" w14:textId="77777777" w:rsidR="00C42967" w:rsidRPr="00C46CA5" w:rsidRDefault="00C42967" w:rsidP="00C42967">
            <w:pPr>
              <w:pStyle w:val="af6"/>
              <w:numPr>
                <w:ilvl w:val="2"/>
                <w:numId w:val="23"/>
              </w:numPr>
              <w:spacing w:after="60"/>
              <w:ind w:left="2154" w:firstLineChars="0" w:hanging="357"/>
              <w:rPr>
                <w:rFonts w:ascii="Times New Roman" w:hAnsi="Times New Roman"/>
                <w:sz w:val="20"/>
                <w:szCs w:val="20"/>
              </w:rPr>
            </w:pPr>
            <w:r w:rsidRPr="00C46CA5">
              <w:rPr>
                <w:rFonts w:ascii="Times New Roman" w:eastAsia="Malgun Gothic" w:hAnsi="Times New Roman"/>
                <w:sz w:val="20"/>
                <w:szCs w:val="20"/>
              </w:rPr>
              <w:t>For the above rows, introduce MU-MIMO restriction (i.e. UE does not expect to be multiplexed with other DMRS ports in the same CDM group).</w:t>
            </w:r>
          </w:p>
          <w:p w14:paraId="4ACF768A" w14:textId="77777777" w:rsidR="00C42967" w:rsidRPr="00C46CA5" w:rsidRDefault="00C42967" w:rsidP="0075415B">
            <w:pPr>
              <w:spacing w:after="0"/>
              <w:rPr>
                <w:b/>
                <w:bCs/>
                <w:szCs w:val="20"/>
                <w:highlight w:val="darkYellow"/>
              </w:rPr>
            </w:pPr>
            <w:r w:rsidRPr="00C46CA5">
              <w:rPr>
                <w:b/>
                <w:bCs/>
                <w:szCs w:val="20"/>
                <w:highlight w:val="darkYellow"/>
              </w:rPr>
              <w:t>Working Assumption</w:t>
            </w:r>
          </w:p>
          <w:p w14:paraId="140378DB" w14:textId="77777777" w:rsidR="00C42967" w:rsidRPr="00C46CA5" w:rsidRDefault="00C42967" w:rsidP="0075415B">
            <w:pPr>
              <w:pStyle w:val="af6"/>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i/>
                <w:iCs/>
                <w:sz w:val="20"/>
                <w:szCs w:val="20"/>
              </w:rPr>
              <w:t>maxLength</w:t>
            </w:r>
            <w:proofErr w:type="spellEnd"/>
            <w:r w:rsidRPr="00C46CA5">
              <w:rPr>
                <w:rFonts w:ascii="Times New Roman" w:hAnsi="Times New Roman"/>
                <w:sz w:val="20"/>
                <w:szCs w:val="20"/>
              </w:rPr>
              <w:t xml:space="preserve"> = 1 for PDSCH, at least for S-TRP case, for 2 CWs,</w:t>
            </w:r>
          </w:p>
          <w:p w14:paraId="64403289" w14:textId="77777777" w:rsidR="00C42967" w:rsidRPr="006A3DE8" w:rsidRDefault="00C42967" w:rsidP="00C42967">
            <w:pPr>
              <w:pStyle w:val="af6"/>
              <w:numPr>
                <w:ilvl w:val="0"/>
                <w:numId w:val="23"/>
              </w:numPr>
              <w:spacing w:afterLines="50"/>
              <w:ind w:left="714" w:firstLineChars="0" w:hanging="357"/>
              <w:rPr>
                <w:rFonts w:ascii="Times New Roman" w:eastAsia="Malgun Gothic" w:hAnsi="Times New Roman"/>
                <w:szCs w:val="20"/>
              </w:rPr>
            </w:pPr>
            <w:r w:rsidRPr="00C46CA5">
              <w:rPr>
                <w:rFonts w:ascii="Times New Roman" w:eastAsia="Malgun Gothic" w:hAnsi="Times New Roman"/>
                <w:sz w:val="20"/>
                <w:szCs w:val="20"/>
              </w:rPr>
              <w:t>Alt.3-1: Support at least row 0-3 for 2 CWs in Table 4-0.</w:t>
            </w:r>
          </w:p>
        </w:tc>
      </w:tr>
    </w:tbl>
    <w:p w14:paraId="37613B63" w14:textId="7278471F" w:rsidR="005B14AC" w:rsidRDefault="007E1567" w:rsidP="007E1567">
      <w:pPr>
        <w:spacing w:before="120"/>
        <w:rPr>
          <w:rFonts w:eastAsiaTheme="minorEastAsia"/>
          <w:lang w:eastAsia="zh-CN"/>
        </w:rPr>
      </w:pPr>
      <w:r>
        <w:rPr>
          <w:rFonts w:eastAsiaTheme="minorEastAsia"/>
          <w:lang w:eastAsia="zh-CN"/>
        </w:rPr>
        <w:lastRenderedPageBreak/>
        <w:t xml:space="preserve">In the last meeting, potential entries for Rel-18 </w:t>
      </w:r>
      <w:r w:rsidRPr="007E1567">
        <w:rPr>
          <w:rFonts w:eastAsiaTheme="minorEastAsia"/>
          <w:lang w:eastAsia="zh-CN"/>
        </w:rPr>
        <w:t xml:space="preserve">eType1 DMRS ports </w:t>
      </w:r>
      <w:bookmarkStart w:id="2" w:name="_Hlk127305573"/>
      <w:r w:rsidRPr="007E1567">
        <w:rPr>
          <w:rFonts w:eastAsiaTheme="minorEastAsia"/>
          <w:lang w:eastAsia="zh-CN"/>
        </w:rPr>
        <w:t xml:space="preserve">with </w:t>
      </w:r>
      <w:proofErr w:type="spellStart"/>
      <w:r w:rsidRPr="00841440">
        <w:rPr>
          <w:rFonts w:eastAsiaTheme="minorEastAsia"/>
          <w:i/>
          <w:iCs/>
          <w:lang w:eastAsia="zh-CN"/>
        </w:rPr>
        <w:t>maxLength</w:t>
      </w:r>
      <w:proofErr w:type="spellEnd"/>
      <w:r w:rsidRPr="007E1567">
        <w:rPr>
          <w:rFonts w:eastAsiaTheme="minorEastAsia"/>
          <w:lang w:eastAsia="zh-CN"/>
        </w:rPr>
        <w:t xml:space="preserve"> = 1</w:t>
      </w:r>
      <w:bookmarkEnd w:id="2"/>
      <w:r w:rsidRPr="007E1567">
        <w:rPr>
          <w:rFonts w:eastAsiaTheme="minorEastAsia"/>
          <w:lang w:eastAsia="zh-CN"/>
        </w:rPr>
        <w:t xml:space="preserve"> for PDSCH</w:t>
      </w:r>
      <w:r>
        <w:rPr>
          <w:rFonts w:eastAsiaTheme="minorEastAsia"/>
          <w:lang w:eastAsia="zh-CN"/>
        </w:rPr>
        <w:t xml:space="preserve"> </w:t>
      </w:r>
      <w:r w:rsidR="00DC4B47">
        <w:rPr>
          <w:rFonts w:eastAsiaTheme="minorEastAsia"/>
          <w:lang w:eastAsia="zh-CN"/>
        </w:rPr>
        <w:t>have been</w:t>
      </w:r>
      <w:r>
        <w:rPr>
          <w:rFonts w:eastAsiaTheme="minorEastAsia"/>
          <w:lang w:eastAsia="zh-CN"/>
        </w:rPr>
        <w:t xml:space="preserve"> discussed</w:t>
      </w:r>
      <w:r w:rsidR="003B069D">
        <w:rPr>
          <w:rFonts w:eastAsiaTheme="minorEastAsia"/>
          <w:lang w:eastAsia="zh-CN"/>
        </w:rPr>
        <w:t xml:space="preserve"> as a start</w:t>
      </w:r>
      <w:r w:rsidR="003C5E3A">
        <w:rPr>
          <w:rFonts w:eastAsiaTheme="minorEastAsia"/>
          <w:lang w:eastAsia="zh-CN"/>
        </w:rPr>
        <w:t>ing</w:t>
      </w:r>
      <w:r w:rsidR="003B069D">
        <w:rPr>
          <w:rFonts w:eastAsiaTheme="minorEastAsia"/>
          <w:lang w:eastAsia="zh-CN"/>
        </w:rPr>
        <w:t xml:space="preserve"> point</w:t>
      </w:r>
      <w:r w:rsidR="00E93EE7">
        <w:rPr>
          <w:rFonts w:eastAsiaTheme="minorEastAsia"/>
          <w:lang w:eastAsia="zh-CN"/>
        </w:rPr>
        <w:t>. S</w:t>
      </w:r>
      <w:r w:rsidR="008D0290">
        <w:rPr>
          <w:rFonts w:eastAsiaTheme="minorEastAsia"/>
          <w:lang w:eastAsia="zh-CN"/>
        </w:rPr>
        <w:t>ome potential</w:t>
      </w:r>
      <w:r w:rsidR="008E119F">
        <w:rPr>
          <w:rFonts w:eastAsiaTheme="minorEastAsia"/>
          <w:lang w:eastAsia="zh-CN"/>
        </w:rPr>
        <w:t xml:space="preserve"> entries with </w:t>
      </w:r>
      <w:r w:rsidR="003C5E3A">
        <w:rPr>
          <w:rFonts w:eastAsiaTheme="minorEastAsia"/>
          <w:lang w:eastAsia="zh-CN"/>
        </w:rPr>
        <w:t xml:space="preserve">the </w:t>
      </w:r>
      <w:r w:rsidR="008E119F">
        <w:rPr>
          <w:rFonts w:eastAsiaTheme="minorEastAsia"/>
          <w:lang w:eastAsia="zh-CN"/>
        </w:rPr>
        <w:t>n</w:t>
      </w:r>
      <w:r w:rsidR="008E119F" w:rsidRPr="008E119F">
        <w:rPr>
          <w:rFonts w:eastAsiaTheme="minorEastAsia"/>
          <w:lang w:eastAsia="zh-CN"/>
        </w:rPr>
        <w:t>umber of DMRS CDM group</w:t>
      </w:r>
      <w:r w:rsidR="00087A3E">
        <w:rPr>
          <w:rFonts w:eastAsiaTheme="minorEastAsia"/>
          <w:lang w:eastAsia="zh-CN"/>
        </w:rPr>
        <w:t xml:space="preserve"> </w:t>
      </w:r>
      <w:r w:rsidR="008E119F" w:rsidRPr="008E119F">
        <w:rPr>
          <w:rFonts w:eastAsiaTheme="minorEastAsia"/>
          <w:lang w:eastAsia="zh-CN"/>
        </w:rPr>
        <w:t>without data</w:t>
      </w:r>
      <w:r w:rsidR="008E119F">
        <w:rPr>
          <w:rFonts w:eastAsiaTheme="minorEastAsia"/>
          <w:lang w:eastAsia="zh-CN"/>
        </w:rPr>
        <w:t xml:space="preserve"> equal to 1</w:t>
      </w:r>
      <w:r w:rsidR="00FE1A33">
        <w:rPr>
          <w:rFonts w:eastAsiaTheme="minorEastAsia"/>
          <w:lang w:eastAsia="zh-CN"/>
        </w:rPr>
        <w:t xml:space="preserve"> </w:t>
      </w:r>
      <w:r w:rsidR="008D0290">
        <w:rPr>
          <w:rFonts w:eastAsiaTheme="minorEastAsia"/>
          <w:lang w:eastAsia="zh-CN"/>
        </w:rPr>
        <w:t>and</w:t>
      </w:r>
      <w:r w:rsidR="008E119F">
        <w:rPr>
          <w:rFonts w:eastAsiaTheme="minorEastAsia"/>
          <w:lang w:eastAsia="zh-CN"/>
        </w:rPr>
        <w:t xml:space="preserve"> </w:t>
      </w:r>
      <w:r w:rsidR="008D0290">
        <w:rPr>
          <w:rFonts w:eastAsiaTheme="minorEastAsia"/>
          <w:lang w:eastAsia="zh-CN"/>
        </w:rPr>
        <w:t>potential</w:t>
      </w:r>
      <w:r w:rsidR="008E119F">
        <w:rPr>
          <w:rFonts w:eastAsiaTheme="minorEastAsia"/>
          <w:lang w:eastAsia="zh-CN"/>
        </w:rPr>
        <w:t xml:space="preserve"> entries of DMRS port combination across two CDM group</w:t>
      </w:r>
      <w:r w:rsidR="00795D24">
        <w:rPr>
          <w:rFonts w:eastAsiaTheme="minorEastAsia"/>
          <w:lang w:eastAsia="zh-CN"/>
        </w:rPr>
        <w:t>s</w:t>
      </w:r>
      <w:r w:rsidR="008D0290">
        <w:rPr>
          <w:rFonts w:eastAsiaTheme="minorEastAsia"/>
          <w:lang w:eastAsia="zh-CN"/>
        </w:rPr>
        <w:t xml:space="preserve"> for SU-MIMO were agreed</w:t>
      </w:r>
      <w:r w:rsidR="008E119F">
        <w:rPr>
          <w:rFonts w:eastAsiaTheme="minorEastAsia"/>
          <w:lang w:eastAsia="zh-CN"/>
        </w:rPr>
        <w:t>.</w:t>
      </w:r>
      <w:r w:rsidR="00786709">
        <w:rPr>
          <w:rFonts w:eastAsiaTheme="minorEastAsia"/>
          <w:lang w:eastAsia="zh-CN"/>
        </w:rPr>
        <w:t xml:space="preserve"> </w:t>
      </w:r>
    </w:p>
    <w:p w14:paraId="71DDEAE5" w14:textId="0416A675" w:rsidR="0035234C" w:rsidRDefault="00786709" w:rsidP="005B14AC">
      <w:pPr>
        <w:spacing w:before="120"/>
        <w:rPr>
          <w:rFonts w:eastAsiaTheme="minorEastAsia"/>
          <w:lang w:eastAsia="zh-CN"/>
        </w:rPr>
      </w:pPr>
      <w:r>
        <w:rPr>
          <w:rFonts w:eastAsiaTheme="minorEastAsia"/>
          <w:lang w:eastAsia="zh-CN"/>
        </w:rPr>
        <w:t>However</w:t>
      </w:r>
      <w:r w:rsidR="00B971D2">
        <w:rPr>
          <w:rFonts w:eastAsiaTheme="minorEastAsia"/>
          <w:lang w:eastAsia="zh-CN"/>
        </w:rPr>
        <w:t xml:space="preserve">, how to determine the port combination for Rank&gt;4 is </w:t>
      </w:r>
      <w:r>
        <w:rPr>
          <w:rFonts w:eastAsiaTheme="minorEastAsia"/>
          <w:lang w:eastAsia="zh-CN"/>
        </w:rPr>
        <w:t>still</w:t>
      </w:r>
      <w:r w:rsidR="00B971D2">
        <w:rPr>
          <w:rFonts w:eastAsiaTheme="minorEastAsia"/>
          <w:lang w:eastAsia="zh-CN"/>
        </w:rPr>
        <w:t xml:space="preserve"> c</w:t>
      </w:r>
      <w:r w:rsidR="00B971D2" w:rsidRPr="00B971D2">
        <w:rPr>
          <w:rFonts w:eastAsiaTheme="minorEastAsia"/>
          <w:lang w:eastAsia="zh-CN"/>
        </w:rPr>
        <w:t>ontroversial</w:t>
      </w:r>
      <w:r w:rsidR="00B971D2">
        <w:rPr>
          <w:rFonts w:eastAsiaTheme="minorEastAsia"/>
          <w:lang w:eastAsia="zh-CN"/>
        </w:rPr>
        <w:t>.</w:t>
      </w:r>
      <w:r w:rsidR="006A4712">
        <w:rPr>
          <w:rFonts w:eastAsiaTheme="minorEastAsia"/>
          <w:lang w:eastAsia="zh-CN"/>
        </w:rPr>
        <w:t xml:space="preserve"> </w:t>
      </w:r>
      <w:r w:rsidR="0035234C">
        <w:rPr>
          <w:rFonts w:eastAsiaTheme="minorEastAsia" w:hint="eastAsia"/>
          <w:lang w:eastAsia="zh-CN"/>
        </w:rPr>
        <w:t>I</w:t>
      </w:r>
      <w:r w:rsidR="0035234C">
        <w:rPr>
          <w:rFonts w:eastAsiaTheme="minorEastAsia"/>
          <w:lang w:eastAsia="zh-CN"/>
        </w:rPr>
        <w:t>n the current spec, when rank &gt;4, the balance of DMRS port allocation is considered</w:t>
      </w:r>
      <w:r w:rsidR="009B1AAC">
        <w:rPr>
          <w:rFonts w:eastAsiaTheme="minorEastAsia"/>
          <w:lang w:eastAsia="zh-CN"/>
        </w:rPr>
        <w:t xml:space="preserve"> for better channel estimation performance</w:t>
      </w:r>
      <w:r w:rsidR="0035234C">
        <w:rPr>
          <w:rFonts w:eastAsiaTheme="minorEastAsia"/>
          <w:lang w:eastAsia="zh-CN"/>
        </w:rPr>
        <w:t>. For example, when rank=5, the legacy DMRS port combination is {0,1,2,3,4}, where {0,1,4} is from CDM group 0 and {2,3} is from CDM group 1</w:t>
      </w:r>
      <w:r w:rsidR="00F317A1">
        <w:rPr>
          <w:rFonts w:eastAsiaTheme="minorEastAsia"/>
          <w:lang w:eastAsia="zh-CN"/>
        </w:rPr>
        <w:t>;</w:t>
      </w:r>
      <w:r w:rsidR="0035234C">
        <w:rPr>
          <w:rFonts w:eastAsiaTheme="minorEastAsia"/>
          <w:lang w:eastAsia="zh-CN"/>
        </w:rPr>
        <w:t xml:space="preserve"> </w:t>
      </w:r>
      <w:r w:rsidR="00F317A1">
        <w:rPr>
          <w:rFonts w:eastAsiaTheme="minorEastAsia"/>
          <w:lang w:eastAsia="zh-CN"/>
        </w:rPr>
        <w:t>W</w:t>
      </w:r>
      <w:r w:rsidR="0035234C">
        <w:rPr>
          <w:rFonts w:eastAsiaTheme="minorEastAsia"/>
          <w:lang w:eastAsia="zh-CN"/>
        </w:rPr>
        <w:t>hen rank=6, the legacy DMRS port combination is {0,1,2,3,4,6}, where {0,1,4} is from CDM group 0 and {2,3</w:t>
      </w:r>
      <w:r w:rsidR="00C130D1">
        <w:rPr>
          <w:rFonts w:eastAsiaTheme="minorEastAsia"/>
          <w:lang w:eastAsia="zh-CN"/>
        </w:rPr>
        <w:t>,6</w:t>
      </w:r>
      <w:r w:rsidR="0035234C">
        <w:rPr>
          <w:rFonts w:eastAsiaTheme="minorEastAsia"/>
          <w:lang w:eastAsia="zh-CN"/>
        </w:rPr>
        <w:t>} is from CDM group 1</w:t>
      </w:r>
      <w:r w:rsidR="009B1AAC">
        <w:rPr>
          <w:rFonts w:eastAsiaTheme="minorEastAsia"/>
          <w:lang w:eastAsia="zh-CN"/>
        </w:rPr>
        <w:t xml:space="preserve">. </w:t>
      </w:r>
      <w:r w:rsidR="00C061F0">
        <w:rPr>
          <w:rFonts w:eastAsiaTheme="minorEastAsia"/>
          <w:lang w:eastAsia="zh-CN"/>
        </w:rPr>
        <w:t>Therefore, for Rel-18 DMRS ports, the same principle should be followed.</w:t>
      </w:r>
    </w:p>
    <w:p w14:paraId="31952DEA" w14:textId="6EC4E38E" w:rsidR="00F86E5B" w:rsidRDefault="00F86E5B" w:rsidP="005B14AC">
      <w:pPr>
        <w:spacing w:before="120"/>
        <w:rPr>
          <w:rFonts w:eastAsiaTheme="minorEastAsia"/>
          <w:lang w:eastAsia="zh-CN"/>
        </w:rPr>
      </w:pPr>
      <w:r>
        <w:rPr>
          <w:rFonts w:eastAsiaTheme="minorEastAsia"/>
          <w:lang w:eastAsia="zh-CN"/>
        </w:rPr>
        <w:t xml:space="preserve">Moreover, </w:t>
      </w:r>
      <w:r w:rsidR="00F45F82">
        <w:rPr>
          <w:rFonts w:eastAsiaTheme="minorEastAsia"/>
          <w:lang w:eastAsia="zh-CN"/>
        </w:rPr>
        <w:t xml:space="preserve">the issue of </w:t>
      </w:r>
      <w:r>
        <w:rPr>
          <w:rFonts w:eastAsiaTheme="minorEastAsia"/>
          <w:lang w:eastAsia="zh-CN"/>
        </w:rPr>
        <w:t xml:space="preserve">DMRS ports associated with </w:t>
      </w:r>
      <w:r w:rsidR="0023759F">
        <w:rPr>
          <w:rFonts w:eastAsiaTheme="minorEastAsia"/>
          <w:lang w:eastAsia="zh-CN"/>
        </w:rPr>
        <w:t>layer mapping</w:t>
      </w:r>
      <w:r w:rsidR="00361A2E">
        <w:rPr>
          <w:rFonts w:eastAsiaTheme="minorEastAsia"/>
          <w:lang w:eastAsia="zh-CN"/>
        </w:rPr>
        <w:t xml:space="preserve"> of codeword</w:t>
      </w:r>
      <w:r w:rsidR="00F36961">
        <w:rPr>
          <w:rFonts w:eastAsiaTheme="minorEastAsia"/>
          <w:lang w:eastAsia="zh-CN"/>
        </w:rPr>
        <w:t>s</w:t>
      </w:r>
      <w:r>
        <w:rPr>
          <w:rFonts w:eastAsiaTheme="minorEastAsia"/>
          <w:lang w:eastAsia="zh-CN"/>
        </w:rPr>
        <w:t xml:space="preserve"> was proposed </w:t>
      </w:r>
      <w:r w:rsidR="0023759F">
        <w:rPr>
          <w:rFonts w:eastAsiaTheme="minorEastAsia"/>
          <w:lang w:eastAsia="zh-CN"/>
        </w:rPr>
        <w:t xml:space="preserve">in the last meeting. However, how to perform channel estimation is up to UE implementation. From the perspective of the performance of channel estimation, there </w:t>
      </w:r>
      <w:r w:rsidR="00AC2595">
        <w:rPr>
          <w:rFonts w:eastAsiaTheme="minorEastAsia"/>
          <w:lang w:eastAsia="zh-CN"/>
        </w:rPr>
        <w:t>seems</w:t>
      </w:r>
      <w:r w:rsidR="0023759F">
        <w:rPr>
          <w:rFonts w:eastAsiaTheme="minorEastAsia"/>
          <w:lang w:eastAsia="zh-CN"/>
        </w:rPr>
        <w:t xml:space="preserve"> no </w:t>
      </w:r>
      <w:r w:rsidR="00186058">
        <w:rPr>
          <w:rFonts w:eastAsiaTheme="minorEastAsia"/>
          <w:lang w:eastAsia="zh-CN"/>
        </w:rPr>
        <w:t xml:space="preserve">additional </w:t>
      </w:r>
      <w:r w:rsidR="0023759F">
        <w:rPr>
          <w:rFonts w:eastAsiaTheme="minorEastAsia"/>
          <w:lang w:eastAsia="zh-CN"/>
        </w:rPr>
        <w:t xml:space="preserve">benefit </w:t>
      </w:r>
      <w:r w:rsidR="00D8237E">
        <w:rPr>
          <w:rFonts w:eastAsiaTheme="minorEastAsia"/>
          <w:lang w:eastAsia="zh-CN"/>
        </w:rPr>
        <w:t>of</w:t>
      </w:r>
      <w:r w:rsidR="0023759F">
        <w:rPr>
          <w:rFonts w:eastAsiaTheme="minorEastAsia"/>
          <w:lang w:eastAsia="zh-CN"/>
        </w:rPr>
        <w:t xml:space="preserve"> </w:t>
      </w:r>
      <w:r w:rsidR="0023759F" w:rsidRPr="0023759F">
        <w:rPr>
          <w:rFonts w:eastAsiaTheme="minorEastAsia"/>
          <w:lang w:eastAsia="zh-CN"/>
        </w:rPr>
        <w:t>DMRS ports associated with layer mapping</w:t>
      </w:r>
      <w:r w:rsidR="00C76E20">
        <w:rPr>
          <w:rFonts w:eastAsiaTheme="minorEastAsia" w:hint="eastAsia"/>
          <w:lang w:eastAsia="zh-CN"/>
        </w:rPr>
        <w:t>.</w:t>
      </w:r>
    </w:p>
    <w:p w14:paraId="2CFD9AB3" w14:textId="664ACE5E" w:rsidR="00DC598A" w:rsidRPr="00DC598A" w:rsidRDefault="00045583" w:rsidP="009E4922">
      <w:pPr>
        <w:pStyle w:val="observation"/>
        <w:spacing w:beforeLines="0" w:before="0" w:afterLines="0"/>
        <w:ind w:left="1418" w:hanging="1418"/>
      </w:pPr>
      <w:r>
        <w:t>For rank&gt;4, t</w:t>
      </w:r>
      <w:r w:rsidR="00DC598A" w:rsidRPr="00DC598A">
        <w:t xml:space="preserve">he balance of port allocation </w:t>
      </w:r>
      <w:r>
        <w:t xml:space="preserve">in each CDM group </w:t>
      </w:r>
      <w:r w:rsidR="00DC598A" w:rsidRPr="00DC598A">
        <w:t>is considered for better channel estimation performance</w:t>
      </w:r>
      <w:r w:rsidR="00DC598A">
        <w:t xml:space="preserve"> of legacy DMRS ports.</w:t>
      </w:r>
    </w:p>
    <w:p w14:paraId="7115ED2B" w14:textId="2B441CD3" w:rsidR="008C7DBF" w:rsidRDefault="006E149F" w:rsidP="008C7DBF">
      <w:pPr>
        <w:pStyle w:val="proposal"/>
        <w:spacing w:afterLines="0" w:after="60"/>
        <w:ind w:left="1134" w:hanging="1134"/>
      </w:pPr>
      <w:r w:rsidRPr="006E149F">
        <w:t>Confirm</w:t>
      </w:r>
      <w:r w:rsidR="00B96689">
        <w:t>ing the working assumption</w:t>
      </w:r>
      <w:r w:rsidR="00886B84">
        <w:t>,</w:t>
      </w:r>
      <w:r w:rsidR="002663BB">
        <w:t xml:space="preserve"> </w:t>
      </w:r>
      <w:r w:rsidR="0098446E">
        <w:t xml:space="preserve">i.e., </w:t>
      </w:r>
      <w:r w:rsidR="007112F2">
        <w:t xml:space="preserve">support the following Rel-18 </w:t>
      </w:r>
      <w:r w:rsidR="006C42AD">
        <w:t xml:space="preserve">etype1 </w:t>
      </w:r>
      <w:r w:rsidR="007112F2">
        <w:t>DMRS port combination</w:t>
      </w:r>
      <w:r w:rsidR="00750AEA">
        <w:t>s</w:t>
      </w:r>
      <w:r w:rsidR="007112F2">
        <w:t xml:space="preserve"> with t</w:t>
      </w:r>
      <w:r w:rsidR="007112F2" w:rsidRPr="00DC598A">
        <w:t>he balance of port allocation</w:t>
      </w:r>
      <w:r w:rsidR="000869ED">
        <w:t xml:space="preserve"> when </w:t>
      </w:r>
      <w:proofErr w:type="spellStart"/>
      <w:r w:rsidR="00CC2CF6" w:rsidRPr="007E1567">
        <w:rPr>
          <w:rFonts w:eastAsiaTheme="minorEastAsia"/>
        </w:rPr>
        <w:t>maxLength</w:t>
      </w:r>
      <w:proofErr w:type="spellEnd"/>
      <w:r w:rsidR="00CC2CF6" w:rsidRPr="007E1567">
        <w:rPr>
          <w:rFonts w:eastAsiaTheme="minorEastAsia"/>
        </w:rPr>
        <w:t xml:space="preserve"> = 1</w:t>
      </w:r>
      <w:r w:rsidR="00B96689">
        <w:rPr>
          <w:rFonts w:eastAsiaTheme="minorEastAsia"/>
        </w:rPr>
        <w:t xml:space="preserve"> </w:t>
      </w:r>
      <w:r w:rsidR="00B96689">
        <w:t>for rank&gt;4</w:t>
      </w:r>
    </w:p>
    <w:p w14:paraId="243FAB64" w14:textId="4B790AF1" w:rsidR="007112F2" w:rsidRDefault="007112F2"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 for rank=5</w:t>
      </w:r>
    </w:p>
    <w:p w14:paraId="5D054F54" w14:textId="79BFBB15" w:rsidR="007112F2" w:rsidRDefault="007112F2"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,10} for rank=6</w:t>
      </w:r>
    </w:p>
    <w:p w14:paraId="4A3F4ED2" w14:textId="2071CED4" w:rsidR="007112F2" w:rsidRDefault="00171E0C"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171E0C">
        <w:rPr>
          <w:rFonts w:ascii="Times New Roman" w:hAnsi="Times New Roman"/>
          <w:b/>
          <w:kern w:val="0"/>
          <w:sz w:val="20"/>
          <w:szCs w:val="20"/>
        </w:rPr>
        <w:t>0,1,2,3,8,9,10</w:t>
      </w:r>
      <w:r>
        <w:rPr>
          <w:rFonts w:ascii="Times New Roman" w:hAnsi="Times New Roman"/>
          <w:b/>
          <w:kern w:val="0"/>
          <w:sz w:val="20"/>
          <w:szCs w:val="20"/>
        </w:rPr>
        <w:t>} for rank=7</w:t>
      </w:r>
    </w:p>
    <w:p w14:paraId="6251A230" w14:textId="77B0ACA1" w:rsidR="00F05107" w:rsidRDefault="00171E0C" w:rsidP="00D84B09">
      <w:pPr>
        <w:pStyle w:val="af6"/>
        <w:numPr>
          <w:ilvl w:val="0"/>
          <w:numId w:val="16"/>
        </w:numPr>
        <w:ind w:firstLineChars="0"/>
        <w:rPr>
          <w:rFonts w:ascii="Times New Roman" w:hAnsi="Times New Roman"/>
          <w:b/>
          <w:kern w:val="0"/>
          <w:sz w:val="20"/>
          <w:szCs w:val="20"/>
        </w:rPr>
      </w:pPr>
      <w:r w:rsidRPr="00171E0C">
        <w:rPr>
          <w:rFonts w:ascii="Times New Roman" w:hAnsi="Times New Roman"/>
          <w:b/>
          <w:kern w:val="0"/>
          <w:sz w:val="20"/>
          <w:szCs w:val="20"/>
        </w:rPr>
        <w:t>{0,1,2,3,8,9,10</w:t>
      </w:r>
      <w:r>
        <w:rPr>
          <w:rFonts w:ascii="Times New Roman" w:hAnsi="Times New Roman"/>
          <w:b/>
          <w:kern w:val="0"/>
          <w:sz w:val="20"/>
          <w:szCs w:val="20"/>
        </w:rPr>
        <w:t>,11</w:t>
      </w:r>
      <w:r w:rsidRPr="00171E0C">
        <w:rPr>
          <w:rFonts w:ascii="Times New Roman" w:hAnsi="Times New Roman"/>
          <w:b/>
          <w:kern w:val="0"/>
          <w:sz w:val="20"/>
          <w:szCs w:val="20"/>
        </w:rPr>
        <w:t>} for rank=</w:t>
      </w:r>
      <w:r>
        <w:rPr>
          <w:rFonts w:ascii="Times New Roman" w:hAnsi="Times New Roman"/>
          <w:b/>
          <w:kern w:val="0"/>
          <w:sz w:val="20"/>
          <w:szCs w:val="20"/>
        </w:rPr>
        <w:t>8</w:t>
      </w:r>
    </w:p>
    <w:p w14:paraId="2B3E2C3B" w14:textId="27961BFB" w:rsidR="00C550A3" w:rsidRDefault="00C550A3" w:rsidP="00C550A3">
      <w:pPr>
        <w:rPr>
          <w:rFonts w:eastAsiaTheme="minorEastAsia"/>
          <w:bCs/>
          <w:szCs w:val="20"/>
          <w:lang w:eastAsia="zh-CN"/>
        </w:rPr>
      </w:pPr>
      <w:r>
        <w:rPr>
          <w:rFonts w:eastAsiaTheme="minorEastAsia" w:hint="eastAsia"/>
          <w:bCs/>
          <w:szCs w:val="20"/>
          <w:lang w:eastAsia="zh-CN"/>
        </w:rPr>
        <w:t>B</w:t>
      </w:r>
      <w:r>
        <w:rPr>
          <w:rFonts w:eastAsiaTheme="minorEastAsia"/>
          <w:bCs/>
          <w:szCs w:val="20"/>
          <w:lang w:eastAsia="zh-CN"/>
        </w:rPr>
        <w:t xml:space="preserve">ased on the entries agreed in the previous meeting, the </w:t>
      </w:r>
      <w:r w:rsidR="00704021">
        <w:rPr>
          <w:rFonts w:eastAsiaTheme="minorEastAsia"/>
          <w:bCs/>
          <w:szCs w:val="20"/>
          <w:lang w:eastAsia="zh-CN"/>
        </w:rPr>
        <w:t xml:space="preserve">DMRS </w:t>
      </w:r>
      <w:r>
        <w:rPr>
          <w:rFonts w:eastAsiaTheme="minorEastAsia"/>
          <w:bCs/>
          <w:szCs w:val="20"/>
          <w:lang w:eastAsia="zh-CN"/>
        </w:rPr>
        <w:t xml:space="preserve">indication table for R18 DMRS port with </w:t>
      </w:r>
      <w:proofErr w:type="spellStart"/>
      <w:r w:rsidR="00704021" w:rsidRPr="00704021">
        <w:rPr>
          <w:rFonts w:eastAsiaTheme="minorEastAsia" w:hint="eastAsia"/>
          <w:bCs/>
          <w:i/>
          <w:iCs/>
          <w:szCs w:val="20"/>
          <w:lang w:eastAsia="zh-CN"/>
        </w:rPr>
        <w:t>max</w:t>
      </w:r>
      <w:r w:rsidR="00704021" w:rsidRPr="00704021">
        <w:rPr>
          <w:rFonts w:eastAsiaTheme="minorEastAsia"/>
          <w:bCs/>
          <w:i/>
          <w:iCs/>
          <w:szCs w:val="20"/>
          <w:lang w:eastAsia="zh-CN"/>
        </w:rPr>
        <w:t>Length</w:t>
      </w:r>
      <w:proofErr w:type="spellEnd"/>
      <w:r w:rsidR="00704021" w:rsidRPr="00F0615A">
        <w:rPr>
          <w:rFonts w:eastAsiaTheme="minorEastAsia"/>
          <w:bCs/>
          <w:szCs w:val="20"/>
          <w:lang w:eastAsia="zh-CN"/>
        </w:rPr>
        <w:t>=1</w:t>
      </w:r>
      <w:r w:rsidRPr="00F0615A">
        <w:rPr>
          <w:rFonts w:eastAsiaTheme="minorEastAsia"/>
          <w:bCs/>
          <w:szCs w:val="20"/>
          <w:lang w:eastAsia="zh-CN"/>
        </w:rPr>
        <w:t xml:space="preserve"> </w:t>
      </w:r>
      <w:r>
        <w:rPr>
          <w:rFonts w:eastAsiaTheme="minorEastAsia"/>
          <w:bCs/>
          <w:szCs w:val="20"/>
          <w:lang w:eastAsia="zh-CN"/>
        </w:rPr>
        <w:t xml:space="preserve">is given below. </w:t>
      </w:r>
    </w:p>
    <w:p w14:paraId="69263D12" w14:textId="1ECE91BB" w:rsidR="00E83B00" w:rsidRPr="00C550A3" w:rsidRDefault="00604EE1" w:rsidP="00604EE1">
      <w:pPr>
        <w:jc w:val="center"/>
        <w:rPr>
          <w:rFonts w:eastAsiaTheme="minorEastAsia"/>
          <w:bCs/>
          <w:szCs w:val="20"/>
          <w:lang w:eastAsia="zh-CN"/>
        </w:rPr>
      </w:pPr>
      <w:r w:rsidRPr="00C550A3">
        <w:rPr>
          <w:rFonts w:eastAsiaTheme="minorEastAsia" w:hint="eastAsia"/>
          <w:bCs/>
          <w:szCs w:val="20"/>
          <w:lang w:eastAsia="zh-CN"/>
        </w:rPr>
        <w:t>T</w:t>
      </w:r>
      <w:r w:rsidRPr="00C550A3">
        <w:rPr>
          <w:rFonts w:eastAsiaTheme="minorEastAsia"/>
          <w:bCs/>
          <w:szCs w:val="20"/>
          <w:lang w:eastAsia="zh-CN"/>
        </w:rPr>
        <w:t xml:space="preserve">able 1 R18 </w:t>
      </w:r>
      <w:r w:rsidR="00FB5CFC">
        <w:rPr>
          <w:rFonts w:eastAsiaTheme="minorEastAsia"/>
          <w:bCs/>
          <w:szCs w:val="20"/>
          <w:lang w:eastAsia="zh-CN"/>
        </w:rPr>
        <w:t xml:space="preserve">eType1 </w:t>
      </w:r>
      <w:r w:rsidRPr="00C550A3">
        <w:rPr>
          <w:rFonts w:eastAsiaTheme="minorEastAsia"/>
          <w:bCs/>
          <w:szCs w:val="20"/>
          <w:lang w:eastAsia="zh-CN"/>
        </w:rPr>
        <w:t>DMRS port</w:t>
      </w:r>
      <w:r w:rsidR="00FB5CFC">
        <w:rPr>
          <w:rFonts w:eastAsiaTheme="minorEastAsia"/>
          <w:bCs/>
          <w:szCs w:val="20"/>
          <w:lang w:eastAsia="zh-CN"/>
        </w:rPr>
        <w:t xml:space="preserve"> with </w:t>
      </w:r>
      <w:proofErr w:type="spellStart"/>
      <w:r w:rsidR="00FB5CFC" w:rsidRPr="00FB5CFC">
        <w:rPr>
          <w:rFonts w:eastAsiaTheme="minorEastAsia"/>
          <w:bCs/>
          <w:i/>
          <w:iCs/>
          <w:szCs w:val="20"/>
          <w:lang w:eastAsia="zh-CN"/>
        </w:rPr>
        <w:t>maxLength</w:t>
      </w:r>
      <w:proofErr w:type="spellEnd"/>
      <w:r w:rsidR="00E05156">
        <w:rPr>
          <w:rFonts w:eastAsiaTheme="minorEastAsia"/>
          <w:bCs/>
          <w:i/>
          <w:iCs/>
          <w:szCs w:val="20"/>
          <w:lang w:eastAsia="zh-CN"/>
        </w:rPr>
        <w:t xml:space="preserve"> </w:t>
      </w:r>
      <w:r w:rsidR="00FB5CFC">
        <w:rPr>
          <w:rFonts w:eastAsiaTheme="minorEastAsia"/>
          <w:bCs/>
          <w:szCs w:val="20"/>
          <w:lang w:eastAsia="zh-CN"/>
        </w:rPr>
        <w:t>=</w:t>
      </w:r>
      <w:r w:rsidR="00E05156">
        <w:rPr>
          <w:rFonts w:eastAsiaTheme="minorEastAsia"/>
          <w:bCs/>
          <w:szCs w:val="20"/>
          <w:lang w:eastAsia="zh-CN"/>
        </w:rPr>
        <w:t xml:space="preserve"> </w:t>
      </w:r>
      <w:r w:rsidR="00FB5CFC">
        <w:rPr>
          <w:rFonts w:eastAsiaTheme="minorEastAsia"/>
          <w:bCs/>
          <w:szCs w:val="20"/>
          <w:lang w:eastAsia="zh-CN"/>
        </w:rPr>
        <w:t>1</w:t>
      </w:r>
    </w:p>
    <w:tbl>
      <w:tblPr>
        <w:tblStyle w:val="aa"/>
        <w:tblW w:w="0" w:type="auto"/>
        <w:jc w:val="center"/>
        <w:tblLook w:val="04A0" w:firstRow="1" w:lastRow="0" w:firstColumn="1" w:lastColumn="0" w:noHBand="0" w:noVBand="1"/>
      </w:tblPr>
      <w:tblGrid>
        <w:gridCol w:w="1564"/>
        <w:gridCol w:w="1646"/>
        <w:gridCol w:w="1647"/>
        <w:gridCol w:w="1392"/>
        <w:gridCol w:w="1393"/>
        <w:gridCol w:w="1418"/>
      </w:tblGrid>
      <w:tr w:rsidR="00D73A7B" w14:paraId="11630A61" w14:textId="77777777" w:rsidTr="00690F05">
        <w:trPr>
          <w:jc w:val="center"/>
        </w:trPr>
        <w:tc>
          <w:tcPr>
            <w:tcW w:w="4857" w:type="dxa"/>
            <w:gridSpan w:val="3"/>
            <w:shd w:val="clear" w:color="auto" w:fill="D9D9D9" w:themeFill="background1" w:themeFillShade="D9"/>
            <w:vAlign w:val="center"/>
          </w:tcPr>
          <w:p w14:paraId="221710DF"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One Codeword:</w:t>
            </w:r>
          </w:p>
          <w:p w14:paraId="69EEF860"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0FBB7204" w14:textId="77777777" w:rsidR="00D73A7B" w:rsidRPr="00E46021"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1 disabled</w:t>
            </w:r>
          </w:p>
        </w:tc>
        <w:tc>
          <w:tcPr>
            <w:tcW w:w="4203" w:type="dxa"/>
            <w:gridSpan w:val="3"/>
            <w:shd w:val="clear" w:color="auto" w:fill="D9D9D9" w:themeFill="background1" w:themeFillShade="D9"/>
          </w:tcPr>
          <w:p w14:paraId="2511AF96" w14:textId="77777777" w:rsidR="00D73A7B" w:rsidRPr="004D4FCE" w:rsidRDefault="00D73A7B" w:rsidP="0075415B">
            <w:pPr>
              <w:autoSpaceDN w:val="0"/>
              <w:snapToGrid w:val="0"/>
              <w:jc w:val="center"/>
              <w:rPr>
                <w:rFonts w:ascii="Arial" w:hAnsi="Arial" w:cs="Arial"/>
                <w:b/>
                <w:bCs/>
                <w:sz w:val="16"/>
                <w:szCs w:val="16"/>
              </w:rPr>
            </w:pPr>
            <w:r>
              <w:rPr>
                <w:rFonts w:ascii="Arial" w:hAnsi="Arial" w:cs="Arial"/>
                <w:b/>
                <w:bCs/>
                <w:sz w:val="16"/>
                <w:szCs w:val="16"/>
              </w:rPr>
              <w:t>Two</w:t>
            </w:r>
            <w:r w:rsidRPr="004D4FCE">
              <w:rPr>
                <w:rFonts w:ascii="Arial" w:hAnsi="Arial" w:cs="Arial"/>
                <w:b/>
                <w:bCs/>
                <w:sz w:val="16"/>
                <w:szCs w:val="16"/>
              </w:rPr>
              <w:t xml:space="preserve"> Codeword:</w:t>
            </w:r>
          </w:p>
          <w:p w14:paraId="3289E6CF"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0 enabled,</w:t>
            </w:r>
          </w:p>
          <w:p w14:paraId="6F685A74" w14:textId="77777777" w:rsidR="00D73A7B" w:rsidRPr="004D4FCE" w:rsidRDefault="00D73A7B" w:rsidP="0075415B">
            <w:pPr>
              <w:autoSpaceDN w:val="0"/>
              <w:snapToGrid w:val="0"/>
              <w:jc w:val="center"/>
              <w:rPr>
                <w:rFonts w:ascii="Arial" w:hAnsi="Arial" w:cs="Arial"/>
                <w:b/>
                <w:bCs/>
                <w:sz w:val="16"/>
                <w:szCs w:val="16"/>
              </w:rPr>
            </w:pPr>
            <w:r w:rsidRPr="004D4FCE">
              <w:rPr>
                <w:rFonts w:ascii="Arial" w:hAnsi="Arial" w:cs="Arial"/>
                <w:b/>
                <w:bCs/>
                <w:sz w:val="16"/>
                <w:szCs w:val="16"/>
              </w:rPr>
              <w:t>Codeword 1 enabled</w:t>
            </w:r>
          </w:p>
        </w:tc>
      </w:tr>
      <w:tr w:rsidR="00D73A7B" w14:paraId="155CAA2A" w14:textId="77777777" w:rsidTr="00690F05">
        <w:trPr>
          <w:jc w:val="center"/>
        </w:trPr>
        <w:tc>
          <w:tcPr>
            <w:tcW w:w="1564" w:type="dxa"/>
            <w:tcBorders>
              <w:bottom w:val="single" w:sz="4" w:space="0" w:color="auto"/>
            </w:tcBorders>
            <w:shd w:val="clear" w:color="auto" w:fill="D9D9D9" w:themeFill="background1" w:themeFillShade="D9"/>
            <w:vAlign w:val="center"/>
          </w:tcPr>
          <w:p w14:paraId="1F91F6FE" w14:textId="77777777" w:rsidR="00D73A7B" w:rsidRPr="00046F6A" w:rsidRDefault="00D73A7B" w:rsidP="0075415B">
            <w:pPr>
              <w:jc w:val="center"/>
              <w:rPr>
                <w:rFonts w:ascii="Arial" w:eastAsiaTheme="minorEastAsia" w:hAnsi="Arial" w:cs="Arial"/>
                <w:b/>
                <w:bCs/>
                <w:sz w:val="16"/>
                <w:szCs w:val="16"/>
                <w:lang w:eastAsia="zh-CN"/>
              </w:rPr>
            </w:pPr>
            <w:r w:rsidRPr="00046F6A">
              <w:rPr>
                <w:rFonts w:ascii="Arial" w:eastAsiaTheme="minorEastAsia" w:hAnsi="Arial" w:cs="Arial"/>
                <w:b/>
                <w:bCs/>
                <w:sz w:val="16"/>
                <w:szCs w:val="16"/>
                <w:lang w:eastAsia="zh-CN"/>
              </w:rPr>
              <w:t>Value</w:t>
            </w:r>
          </w:p>
        </w:tc>
        <w:tc>
          <w:tcPr>
            <w:tcW w:w="1646" w:type="dxa"/>
            <w:tcBorders>
              <w:bottom w:val="single" w:sz="4" w:space="0" w:color="auto"/>
            </w:tcBorders>
            <w:shd w:val="clear" w:color="auto" w:fill="D9D9D9" w:themeFill="background1" w:themeFillShade="D9"/>
            <w:vAlign w:val="center"/>
          </w:tcPr>
          <w:p w14:paraId="3DBD3A40" w14:textId="77777777" w:rsidR="00D73A7B" w:rsidRDefault="00D73A7B" w:rsidP="0075415B">
            <w:pPr>
              <w:pStyle w:val="TAC"/>
              <w:rPr>
                <w:rFonts w:eastAsiaTheme="minorEastAsia"/>
                <w:lang w:eastAsia="zh-CN"/>
              </w:rPr>
            </w:pPr>
            <w:r w:rsidRPr="00046F6A">
              <w:rPr>
                <w:rFonts w:cs="Arial"/>
                <w:b/>
                <w:bCs/>
                <w:sz w:val="16"/>
                <w:szCs w:val="16"/>
              </w:rPr>
              <w:t>Number of DMRS CDM group(s) without data</w:t>
            </w:r>
          </w:p>
        </w:tc>
        <w:tc>
          <w:tcPr>
            <w:tcW w:w="1647" w:type="dxa"/>
            <w:tcBorders>
              <w:bottom w:val="single" w:sz="4" w:space="0" w:color="auto"/>
            </w:tcBorders>
            <w:shd w:val="clear" w:color="auto" w:fill="D9D9D9" w:themeFill="background1" w:themeFillShade="D9"/>
            <w:vAlign w:val="center"/>
          </w:tcPr>
          <w:p w14:paraId="1F708A22" w14:textId="77777777" w:rsidR="00D73A7B" w:rsidRDefault="00D73A7B" w:rsidP="0075415B">
            <w:pPr>
              <w:pStyle w:val="TAC"/>
              <w:rPr>
                <w:rFonts w:eastAsiaTheme="minorEastAsia"/>
                <w:lang w:eastAsia="zh-CN"/>
              </w:rPr>
            </w:pPr>
            <w:r w:rsidRPr="00046F6A">
              <w:rPr>
                <w:rFonts w:cs="Arial"/>
                <w:b/>
                <w:bCs/>
                <w:sz w:val="16"/>
                <w:szCs w:val="16"/>
              </w:rPr>
              <w:t>DMRS port(s)</w:t>
            </w:r>
          </w:p>
        </w:tc>
        <w:tc>
          <w:tcPr>
            <w:tcW w:w="1392" w:type="dxa"/>
            <w:tcBorders>
              <w:bottom w:val="single" w:sz="4" w:space="0" w:color="auto"/>
            </w:tcBorders>
            <w:shd w:val="clear" w:color="auto" w:fill="D9D9D9" w:themeFill="background1" w:themeFillShade="D9"/>
            <w:vAlign w:val="center"/>
          </w:tcPr>
          <w:p w14:paraId="3B700EDF" w14:textId="77777777" w:rsidR="00D73A7B" w:rsidRPr="00046F6A" w:rsidRDefault="00D73A7B" w:rsidP="0075415B">
            <w:pPr>
              <w:pStyle w:val="TAC"/>
              <w:rPr>
                <w:rFonts w:cs="Arial"/>
                <w:b/>
                <w:bCs/>
                <w:sz w:val="16"/>
                <w:szCs w:val="16"/>
              </w:rPr>
            </w:pPr>
            <w:r w:rsidRPr="00046F6A">
              <w:rPr>
                <w:rFonts w:eastAsiaTheme="minorEastAsia" w:cs="Arial"/>
                <w:b/>
                <w:bCs/>
                <w:sz w:val="16"/>
                <w:szCs w:val="16"/>
                <w:lang w:eastAsia="zh-CN"/>
              </w:rPr>
              <w:t>Value</w:t>
            </w:r>
          </w:p>
        </w:tc>
        <w:tc>
          <w:tcPr>
            <w:tcW w:w="1393" w:type="dxa"/>
            <w:tcBorders>
              <w:bottom w:val="single" w:sz="4" w:space="0" w:color="auto"/>
            </w:tcBorders>
            <w:shd w:val="clear" w:color="auto" w:fill="D9D9D9" w:themeFill="background1" w:themeFillShade="D9"/>
            <w:vAlign w:val="center"/>
          </w:tcPr>
          <w:p w14:paraId="54F756A7" w14:textId="77777777" w:rsidR="00D73A7B" w:rsidRPr="00046F6A" w:rsidRDefault="00D73A7B" w:rsidP="0075415B">
            <w:pPr>
              <w:pStyle w:val="TAC"/>
              <w:rPr>
                <w:rFonts w:cs="Arial"/>
                <w:b/>
                <w:bCs/>
                <w:sz w:val="16"/>
                <w:szCs w:val="16"/>
              </w:rPr>
            </w:pPr>
            <w:r w:rsidRPr="00046F6A">
              <w:rPr>
                <w:rFonts w:cs="Arial"/>
                <w:b/>
                <w:bCs/>
                <w:sz w:val="16"/>
                <w:szCs w:val="16"/>
              </w:rPr>
              <w:t>Number of DMRS CDM group(s) without data</w:t>
            </w:r>
          </w:p>
        </w:tc>
        <w:tc>
          <w:tcPr>
            <w:tcW w:w="1418" w:type="dxa"/>
            <w:tcBorders>
              <w:bottom w:val="single" w:sz="4" w:space="0" w:color="auto"/>
            </w:tcBorders>
            <w:shd w:val="clear" w:color="auto" w:fill="D9D9D9" w:themeFill="background1" w:themeFillShade="D9"/>
            <w:vAlign w:val="center"/>
          </w:tcPr>
          <w:p w14:paraId="2FC4361C" w14:textId="77777777" w:rsidR="00D73A7B" w:rsidRPr="00046F6A" w:rsidRDefault="00D73A7B" w:rsidP="0075415B">
            <w:pPr>
              <w:pStyle w:val="TAC"/>
              <w:rPr>
                <w:rFonts w:cs="Arial"/>
                <w:b/>
                <w:bCs/>
                <w:sz w:val="16"/>
                <w:szCs w:val="16"/>
              </w:rPr>
            </w:pPr>
            <w:r w:rsidRPr="00046F6A">
              <w:rPr>
                <w:rFonts w:cs="Arial"/>
                <w:b/>
                <w:bCs/>
                <w:sz w:val="16"/>
                <w:szCs w:val="16"/>
              </w:rPr>
              <w:t>DMRS port(s)</w:t>
            </w:r>
          </w:p>
        </w:tc>
      </w:tr>
      <w:tr w:rsidR="00690F05" w14:paraId="33E9B043" w14:textId="77777777" w:rsidTr="00690F05">
        <w:trPr>
          <w:jc w:val="center"/>
        </w:trPr>
        <w:tc>
          <w:tcPr>
            <w:tcW w:w="1564" w:type="dxa"/>
            <w:shd w:val="clear" w:color="auto" w:fill="auto"/>
            <w:vAlign w:val="center"/>
          </w:tcPr>
          <w:p w14:paraId="1EF8C681"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646" w:type="dxa"/>
            <w:shd w:val="clear" w:color="auto" w:fill="auto"/>
            <w:vAlign w:val="center"/>
          </w:tcPr>
          <w:p w14:paraId="48E41403"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7" w:type="dxa"/>
            <w:shd w:val="clear" w:color="auto" w:fill="auto"/>
            <w:vAlign w:val="center"/>
          </w:tcPr>
          <w:p w14:paraId="70E08610"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w:t>
            </w:r>
          </w:p>
        </w:tc>
        <w:tc>
          <w:tcPr>
            <w:tcW w:w="1392" w:type="dxa"/>
            <w:shd w:val="clear" w:color="auto" w:fill="auto"/>
            <w:vAlign w:val="center"/>
          </w:tcPr>
          <w:p w14:paraId="7083FEE2"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w:t>
            </w:r>
          </w:p>
        </w:tc>
        <w:tc>
          <w:tcPr>
            <w:tcW w:w="1393" w:type="dxa"/>
            <w:shd w:val="clear" w:color="auto" w:fill="auto"/>
            <w:vAlign w:val="center"/>
          </w:tcPr>
          <w:p w14:paraId="12D613AC"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39BD72CB"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w:t>
            </w:r>
          </w:p>
        </w:tc>
      </w:tr>
      <w:tr w:rsidR="00690F05" w14:paraId="3124433A" w14:textId="77777777" w:rsidTr="00690F05">
        <w:trPr>
          <w:jc w:val="center"/>
        </w:trPr>
        <w:tc>
          <w:tcPr>
            <w:tcW w:w="1564" w:type="dxa"/>
            <w:shd w:val="clear" w:color="auto" w:fill="auto"/>
            <w:vAlign w:val="center"/>
          </w:tcPr>
          <w:p w14:paraId="271BBE00"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6" w:type="dxa"/>
            <w:shd w:val="clear" w:color="auto" w:fill="auto"/>
            <w:vAlign w:val="center"/>
          </w:tcPr>
          <w:p w14:paraId="6E54E0A9"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7" w:type="dxa"/>
            <w:shd w:val="clear" w:color="auto" w:fill="auto"/>
            <w:vAlign w:val="center"/>
          </w:tcPr>
          <w:p w14:paraId="493BAB5B"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392" w:type="dxa"/>
            <w:shd w:val="clear" w:color="auto" w:fill="auto"/>
            <w:vAlign w:val="center"/>
          </w:tcPr>
          <w:p w14:paraId="1129948F"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1</w:t>
            </w:r>
          </w:p>
        </w:tc>
        <w:tc>
          <w:tcPr>
            <w:tcW w:w="1393" w:type="dxa"/>
            <w:shd w:val="clear" w:color="auto" w:fill="auto"/>
            <w:vAlign w:val="center"/>
          </w:tcPr>
          <w:p w14:paraId="0334E4E8"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1F3E392D"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0,1,2,3,8,10</w:t>
            </w:r>
          </w:p>
        </w:tc>
      </w:tr>
      <w:tr w:rsidR="00690F05" w14:paraId="7F128B64" w14:textId="77777777" w:rsidTr="00690F05">
        <w:trPr>
          <w:jc w:val="center"/>
        </w:trPr>
        <w:tc>
          <w:tcPr>
            <w:tcW w:w="1564" w:type="dxa"/>
            <w:shd w:val="clear" w:color="auto" w:fill="auto"/>
            <w:vAlign w:val="center"/>
          </w:tcPr>
          <w:p w14:paraId="5733C450"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2</w:t>
            </w:r>
          </w:p>
        </w:tc>
        <w:tc>
          <w:tcPr>
            <w:tcW w:w="1646" w:type="dxa"/>
            <w:shd w:val="clear" w:color="auto" w:fill="auto"/>
            <w:vAlign w:val="center"/>
          </w:tcPr>
          <w:p w14:paraId="77FF0C66"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1</w:t>
            </w:r>
          </w:p>
        </w:tc>
        <w:tc>
          <w:tcPr>
            <w:tcW w:w="1647" w:type="dxa"/>
            <w:shd w:val="clear" w:color="auto" w:fill="auto"/>
            <w:vAlign w:val="center"/>
          </w:tcPr>
          <w:p w14:paraId="0E8B8F02" w14:textId="77777777" w:rsidR="00D73A7B" w:rsidRPr="00E46021" w:rsidRDefault="00D73A7B" w:rsidP="0075415B">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lang w:val="en-GB"/>
              </w:rPr>
              <w:t>0,1</w:t>
            </w:r>
          </w:p>
        </w:tc>
        <w:tc>
          <w:tcPr>
            <w:tcW w:w="1392" w:type="dxa"/>
            <w:shd w:val="clear" w:color="auto" w:fill="auto"/>
            <w:vAlign w:val="center"/>
          </w:tcPr>
          <w:p w14:paraId="1AF9ED36"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393" w:type="dxa"/>
            <w:shd w:val="clear" w:color="auto" w:fill="auto"/>
            <w:vAlign w:val="center"/>
          </w:tcPr>
          <w:p w14:paraId="010DEDEA"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0E6CCD74" w14:textId="77777777" w:rsidR="00D73A7B" w:rsidRPr="00E46021" w:rsidRDefault="00D73A7B" w:rsidP="0075415B">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0,1,2,3,8,9,10</w:t>
            </w:r>
          </w:p>
        </w:tc>
      </w:tr>
      <w:tr w:rsidR="00690F05" w14:paraId="3B6132BE" w14:textId="77777777" w:rsidTr="00690F05">
        <w:trPr>
          <w:jc w:val="center"/>
        </w:trPr>
        <w:tc>
          <w:tcPr>
            <w:tcW w:w="1564" w:type="dxa"/>
            <w:shd w:val="clear" w:color="auto" w:fill="auto"/>
            <w:vAlign w:val="center"/>
          </w:tcPr>
          <w:p w14:paraId="057A8623" w14:textId="77777777" w:rsidR="00690F05" w:rsidRPr="00E46021" w:rsidRDefault="00690F05" w:rsidP="00690F05">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3</w:t>
            </w:r>
          </w:p>
        </w:tc>
        <w:tc>
          <w:tcPr>
            <w:tcW w:w="1646" w:type="dxa"/>
            <w:shd w:val="clear" w:color="auto" w:fill="auto"/>
            <w:vAlign w:val="center"/>
          </w:tcPr>
          <w:p w14:paraId="48789FE4" w14:textId="39725218" w:rsidR="00690F05" w:rsidRPr="002038B7" w:rsidRDefault="00690F05" w:rsidP="00690F05">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569AC9FD" w14:textId="71C42600" w:rsidR="00690F05" w:rsidRPr="002038B7" w:rsidRDefault="00690F05" w:rsidP="00690F05">
            <w:pPr>
              <w:jc w:val="center"/>
              <w:rPr>
                <w:rFonts w:ascii="Arial" w:eastAsiaTheme="minorEastAsia" w:hAnsi="Arial" w:cs="Arial"/>
                <w:sz w:val="16"/>
                <w:szCs w:val="16"/>
                <w:lang w:eastAsia="zh-CN"/>
              </w:rPr>
            </w:pPr>
            <w:r w:rsidRPr="002038B7">
              <w:rPr>
                <w:rFonts w:ascii="Arial" w:hAnsi="Arial" w:cs="Arial"/>
                <w:sz w:val="16"/>
                <w:szCs w:val="16"/>
              </w:rPr>
              <w:t>8</w:t>
            </w:r>
          </w:p>
        </w:tc>
        <w:tc>
          <w:tcPr>
            <w:tcW w:w="1392" w:type="dxa"/>
            <w:shd w:val="clear" w:color="auto" w:fill="auto"/>
            <w:vAlign w:val="center"/>
          </w:tcPr>
          <w:p w14:paraId="0B43D8CA" w14:textId="77777777" w:rsidR="00690F05" w:rsidRPr="002038B7" w:rsidRDefault="00690F05" w:rsidP="00690F05">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3</w:t>
            </w:r>
          </w:p>
        </w:tc>
        <w:tc>
          <w:tcPr>
            <w:tcW w:w="1393" w:type="dxa"/>
            <w:shd w:val="clear" w:color="auto" w:fill="auto"/>
            <w:vAlign w:val="center"/>
          </w:tcPr>
          <w:p w14:paraId="44E063BF" w14:textId="77777777" w:rsidR="00690F05" w:rsidRPr="002038B7" w:rsidRDefault="00690F05" w:rsidP="00690F05">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2</w:t>
            </w:r>
          </w:p>
        </w:tc>
        <w:tc>
          <w:tcPr>
            <w:tcW w:w="1418" w:type="dxa"/>
            <w:shd w:val="clear" w:color="auto" w:fill="auto"/>
            <w:vAlign w:val="center"/>
          </w:tcPr>
          <w:p w14:paraId="6F5F7039" w14:textId="77777777" w:rsidR="00690F05" w:rsidRPr="002038B7" w:rsidRDefault="00690F05" w:rsidP="00690F05">
            <w:pPr>
              <w:jc w:val="center"/>
              <w:rPr>
                <w:rFonts w:ascii="Arial" w:eastAsia="楷体_GB2312" w:hAnsi="Arial" w:cs="Arial"/>
                <w:color w:val="000000"/>
                <w:kern w:val="24"/>
                <w:sz w:val="16"/>
                <w:szCs w:val="16"/>
                <w:lang w:val="en-GB"/>
              </w:rPr>
            </w:pPr>
            <w:r w:rsidRPr="00664582">
              <w:rPr>
                <w:rFonts w:ascii="Arial" w:eastAsia="楷体_GB2312" w:hAnsi="Arial" w:cs="Arial"/>
                <w:color w:val="000000"/>
                <w:kern w:val="24"/>
                <w:sz w:val="16"/>
                <w:szCs w:val="16"/>
                <w:lang w:val="en-GB"/>
              </w:rPr>
              <w:t>0,1,2,3,8,9,10,11</w:t>
            </w:r>
          </w:p>
        </w:tc>
      </w:tr>
      <w:tr w:rsidR="00F33BA9" w14:paraId="0014C937" w14:textId="77777777" w:rsidTr="00690F05">
        <w:trPr>
          <w:jc w:val="center"/>
        </w:trPr>
        <w:tc>
          <w:tcPr>
            <w:tcW w:w="1564" w:type="dxa"/>
            <w:shd w:val="clear" w:color="auto" w:fill="auto"/>
            <w:vAlign w:val="center"/>
          </w:tcPr>
          <w:p w14:paraId="1AE47C9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4</w:t>
            </w:r>
          </w:p>
        </w:tc>
        <w:tc>
          <w:tcPr>
            <w:tcW w:w="1646" w:type="dxa"/>
            <w:shd w:val="clear" w:color="auto" w:fill="auto"/>
            <w:vAlign w:val="center"/>
          </w:tcPr>
          <w:p w14:paraId="4A8B7C79" w14:textId="0CF2D28D"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643317D4" w14:textId="5A842B23"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9</w:t>
            </w:r>
          </w:p>
        </w:tc>
        <w:tc>
          <w:tcPr>
            <w:tcW w:w="1392" w:type="dxa"/>
            <w:shd w:val="clear" w:color="auto" w:fill="auto"/>
            <w:vAlign w:val="center"/>
          </w:tcPr>
          <w:p w14:paraId="1726131C" w14:textId="2AC5D65F" w:rsidR="00F33BA9" w:rsidRPr="002038B7" w:rsidRDefault="00F33BA9" w:rsidP="00F33BA9">
            <w:pPr>
              <w:jc w:val="center"/>
              <w:rPr>
                <w:rFonts w:ascii="Arial" w:eastAsia="楷体_GB2312" w:hAnsi="Arial" w:cs="Arial"/>
                <w:color w:val="000000"/>
                <w:kern w:val="24"/>
                <w:sz w:val="16"/>
                <w:szCs w:val="16"/>
                <w:lang w:val="en-GB" w:eastAsia="zh-CN"/>
              </w:rPr>
            </w:pPr>
            <w:r>
              <w:rPr>
                <w:rFonts w:ascii="Arial" w:eastAsia="楷体_GB2312" w:hAnsi="Arial" w:cs="Arial" w:hint="eastAsia"/>
                <w:color w:val="000000"/>
                <w:kern w:val="24"/>
                <w:sz w:val="16"/>
                <w:szCs w:val="16"/>
                <w:lang w:val="en-GB" w:eastAsia="zh-CN"/>
              </w:rPr>
              <w:t>4</w:t>
            </w:r>
            <w:r>
              <w:rPr>
                <w:rFonts w:ascii="Arial" w:eastAsia="楷体_GB2312" w:hAnsi="Arial" w:cs="Arial"/>
                <w:color w:val="000000"/>
                <w:kern w:val="24"/>
                <w:sz w:val="16"/>
                <w:szCs w:val="16"/>
                <w:lang w:val="en-GB" w:eastAsia="zh-CN"/>
              </w:rPr>
              <w:t>-31</w:t>
            </w:r>
          </w:p>
        </w:tc>
        <w:tc>
          <w:tcPr>
            <w:tcW w:w="1393" w:type="dxa"/>
            <w:shd w:val="clear" w:color="auto" w:fill="auto"/>
            <w:vAlign w:val="center"/>
          </w:tcPr>
          <w:p w14:paraId="2AB7CCA6" w14:textId="5CA89E26" w:rsidR="00F33BA9" w:rsidRPr="002038B7" w:rsidRDefault="00F33BA9" w:rsidP="00F33BA9">
            <w:pPr>
              <w:jc w:val="center"/>
              <w:rPr>
                <w:rFonts w:ascii="Arial" w:eastAsia="楷体_GB2312" w:hAnsi="Arial" w:cs="Arial"/>
                <w:color w:val="000000"/>
                <w:kern w:val="24"/>
                <w:sz w:val="16"/>
                <w:szCs w:val="16"/>
                <w:lang w:val="en-GB"/>
              </w:rPr>
            </w:pPr>
            <w:r w:rsidRPr="00E46021">
              <w:rPr>
                <w:rFonts w:ascii="Arial" w:hAnsi="Arial" w:cs="Arial"/>
                <w:sz w:val="16"/>
                <w:szCs w:val="16"/>
              </w:rPr>
              <w:t>Reserved</w:t>
            </w:r>
          </w:p>
        </w:tc>
        <w:tc>
          <w:tcPr>
            <w:tcW w:w="1418" w:type="dxa"/>
            <w:shd w:val="clear" w:color="auto" w:fill="auto"/>
            <w:vAlign w:val="center"/>
          </w:tcPr>
          <w:p w14:paraId="6832CDF9" w14:textId="4BC80679" w:rsidR="00F33BA9" w:rsidRPr="002038B7" w:rsidRDefault="00F33BA9" w:rsidP="00F33BA9">
            <w:pPr>
              <w:jc w:val="center"/>
              <w:rPr>
                <w:rFonts w:ascii="Arial" w:eastAsia="楷体_GB2312" w:hAnsi="Arial" w:cs="Arial"/>
                <w:color w:val="000000"/>
                <w:kern w:val="24"/>
                <w:sz w:val="16"/>
                <w:szCs w:val="16"/>
                <w:lang w:val="en-GB"/>
              </w:rPr>
            </w:pPr>
            <w:r w:rsidRPr="00E46021">
              <w:rPr>
                <w:rFonts w:ascii="Arial" w:hAnsi="Arial" w:cs="Arial"/>
                <w:sz w:val="16"/>
                <w:szCs w:val="16"/>
              </w:rPr>
              <w:t>Reserved</w:t>
            </w:r>
          </w:p>
        </w:tc>
      </w:tr>
      <w:tr w:rsidR="00F33BA9" w14:paraId="1F5AEEE4" w14:textId="77777777" w:rsidTr="00690F05">
        <w:trPr>
          <w:jc w:val="center"/>
        </w:trPr>
        <w:tc>
          <w:tcPr>
            <w:tcW w:w="1564" w:type="dxa"/>
            <w:shd w:val="clear" w:color="auto" w:fill="auto"/>
            <w:vAlign w:val="center"/>
          </w:tcPr>
          <w:p w14:paraId="3877EAD8"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5</w:t>
            </w:r>
          </w:p>
        </w:tc>
        <w:tc>
          <w:tcPr>
            <w:tcW w:w="1646" w:type="dxa"/>
            <w:shd w:val="clear" w:color="auto" w:fill="auto"/>
            <w:vAlign w:val="center"/>
          </w:tcPr>
          <w:p w14:paraId="6B792C38" w14:textId="1B77B53C"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22A26053" w14:textId="5A707844"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8,9</w:t>
            </w:r>
          </w:p>
        </w:tc>
        <w:tc>
          <w:tcPr>
            <w:tcW w:w="1392" w:type="dxa"/>
            <w:shd w:val="clear" w:color="auto" w:fill="auto"/>
            <w:vAlign w:val="center"/>
          </w:tcPr>
          <w:p w14:paraId="4A560CEB"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623A791F"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vAlign w:val="center"/>
          </w:tcPr>
          <w:p w14:paraId="78458DB9"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4818463E" w14:textId="77777777" w:rsidTr="00690F05">
        <w:trPr>
          <w:jc w:val="center"/>
        </w:trPr>
        <w:tc>
          <w:tcPr>
            <w:tcW w:w="1564" w:type="dxa"/>
            <w:shd w:val="clear" w:color="auto" w:fill="auto"/>
            <w:vAlign w:val="center"/>
          </w:tcPr>
          <w:p w14:paraId="7E8B5DE4"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6</w:t>
            </w:r>
          </w:p>
        </w:tc>
        <w:tc>
          <w:tcPr>
            <w:tcW w:w="1646" w:type="dxa"/>
            <w:shd w:val="clear" w:color="auto" w:fill="auto"/>
            <w:vAlign w:val="center"/>
          </w:tcPr>
          <w:p w14:paraId="439DF574" w14:textId="27C2AEC2"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1DDE4646" w14:textId="72B70B1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lang w:eastAsia="zh-CN"/>
              </w:rPr>
              <w:t>0,1,8</w:t>
            </w:r>
          </w:p>
        </w:tc>
        <w:tc>
          <w:tcPr>
            <w:tcW w:w="1392" w:type="dxa"/>
            <w:shd w:val="clear" w:color="auto" w:fill="auto"/>
            <w:vAlign w:val="center"/>
          </w:tcPr>
          <w:p w14:paraId="733AAAD1"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2CB80764" w14:textId="77777777"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vAlign w:val="center"/>
          </w:tcPr>
          <w:p w14:paraId="2B005DB9"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591897DC" w14:textId="77777777" w:rsidTr="00690F05">
        <w:trPr>
          <w:jc w:val="center"/>
        </w:trPr>
        <w:tc>
          <w:tcPr>
            <w:tcW w:w="1564" w:type="dxa"/>
            <w:shd w:val="clear" w:color="auto" w:fill="auto"/>
            <w:vAlign w:val="center"/>
          </w:tcPr>
          <w:p w14:paraId="664B8FAA"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7</w:t>
            </w:r>
          </w:p>
        </w:tc>
        <w:tc>
          <w:tcPr>
            <w:tcW w:w="1646" w:type="dxa"/>
            <w:shd w:val="clear" w:color="auto" w:fill="auto"/>
            <w:vAlign w:val="center"/>
          </w:tcPr>
          <w:p w14:paraId="7BD3501C" w14:textId="73313730"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w:t>
            </w:r>
          </w:p>
        </w:tc>
        <w:tc>
          <w:tcPr>
            <w:tcW w:w="1647" w:type="dxa"/>
            <w:shd w:val="clear" w:color="auto" w:fill="auto"/>
            <w:vAlign w:val="center"/>
          </w:tcPr>
          <w:p w14:paraId="74B53CD4" w14:textId="421F115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lang w:eastAsia="zh-CN"/>
              </w:rPr>
              <w:t>0,1,8,9</w:t>
            </w:r>
          </w:p>
        </w:tc>
        <w:tc>
          <w:tcPr>
            <w:tcW w:w="1392" w:type="dxa"/>
            <w:shd w:val="clear" w:color="auto" w:fill="auto"/>
            <w:vAlign w:val="center"/>
          </w:tcPr>
          <w:p w14:paraId="67EB7831" w14:textId="488FAA98"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4F6ECE49" w14:textId="049AFAAE"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68ECA23B"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457E191F" w14:textId="77777777" w:rsidTr="00690F05">
        <w:trPr>
          <w:jc w:val="center"/>
        </w:trPr>
        <w:tc>
          <w:tcPr>
            <w:tcW w:w="1564" w:type="dxa"/>
            <w:shd w:val="clear" w:color="auto" w:fill="auto"/>
            <w:vAlign w:val="center"/>
          </w:tcPr>
          <w:p w14:paraId="1F86B86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8</w:t>
            </w:r>
          </w:p>
        </w:tc>
        <w:tc>
          <w:tcPr>
            <w:tcW w:w="1646" w:type="dxa"/>
            <w:shd w:val="clear" w:color="auto" w:fill="auto"/>
            <w:vAlign w:val="center"/>
          </w:tcPr>
          <w:p w14:paraId="0E5C1278" w14:textId="058EE877"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7D3D4607" w14:textId="5678CF5B"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w:t>
            </w:r>
          </w:p>
        </w:tc>
        <w:tc>
          <w:tcPr>
            <w:tcW w:w="1392" w:type="dxa"/>
            <w:shd w:val="clear" w:color="auto" w:fill="auto"/>
            <w:vAlign w:val="center"/>
          </w:tcPr>
          <w:p w14:paraId="32B482D7" w14:textId="215A3AEF"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520C352A" w14:textId="4A906AB3"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39607BE7"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7F60B334" w14:textId="77777777" w:rsidTr="00690F05">
        <w:trPr>
          <w:jc w:val="center"/>
        </w:trPr>
        <w:tc>
          <w:tcPr>
            <w:tcW w:w="1564" w:type="dxa"/>
            <w:shd w:val="clear" w:color="auto" w:fill="auto"/>
            <w:vAlign w:val="center"/>
          </w:tcPr>
          <w:p w14:paraId="119689B0"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9</w:t>
            </w:r>
          </w:p>
        </w:tc>
        <w:tc>
          <w:tcPr>
            <w:tcW w:w="1646" w:type="dxa"/>
            <w:shd w:val="clear" w:color="auto" w:fill="auto"/>
            <w:vAlign w:val="center"/>
          </w:tcPr>
          <w:p w14:paraId="572CED18" w14:textId="73B7C3C0"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7190887C" w14:textId="6BDD99F4"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1</w:t>
            </w:r>
          </w:p>
        </w:tc>
        <w:tc>
          <w:tcPr>
            <w:tcW w:w="1392" w:type="dxa"/>
            <w:shd w:val="clear" w:color="auto" w:fill="auto"/>
            <w:vAlign w:val="center"/>
          </w:tcPr>
          <w:p w14:paraId="50D0E3EC" w14:textId="4227D793"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78C4BDB5" w14:textId="1D939780"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2EAEB4F4"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7A3458B4" w14:textId="77777777" w:rsidTr="00690F05">
        <w:trPr>
          <w:jc w:val="center"/>
        </w:trPr>
        <w:tc>
          <w:tcPr>
            <w:tcW w:w="1564" w:type="dxa"/>
            <w:shd w:val="clear" w:color="auto" w:fill="auto"/>
            <w:vAlign w:val="center"/>
          </w:tcPr>
          <w:p w14:paraId="3BC7C56E"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10</w:t>
            </w:r>
          </w:p>
        </w:tc>
        <w:tc>
          <w:tcPr>
            <w:tcW w:w="1646" w:type="dxa"/>
            <w:shd w:val="clear" w:color="auto" w:fill="auto"/>
            <w:vAlign w:val="center"/>
          </w:tcPr>
          <w:p w14:paraId="79EDEA65" w14:textId="2F681390"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374611F0" w14:textId="46C340C5"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392" w:type="dxa"/>
            <w:shd w:val="clear" w:color="auto" w:fill="auto"/>
            <w:vAlign w:val="center"/>
          </w:tcPr>
          <w:p w14:paraId="162AF7BC" w14:textId="69B75659" w:rsidR="00F33BA9" w:rsidRPr="002038B7" w:rsidRDefault="00F33BA9" w:rsidP="00F33BA9">
            <w:pPr>
              <w:jc w:val="center"/>
              <w:rPr>
                <w:rFonts w:ascii="Arial" w:eastAsia="楷体_GB2312" w:hAnsi="Arial" w:cs="Arial"/>
                <w:color w:val="000000"/>
                <w:kern w:val="24"/>
                <w:sz w:val="16"/>
                <w:szCs w:val="16"/>
                <w:lang w:val="en-GB"/>
              </w:rPr>
            </w:pPr>
          </w:p>
        </w:tc>
        <w:tc>
          <w:tcPr>
            <w:tcW w:w="1393" w:type="dxa"/>
            <w:shd w:val="clear" w:color="auto" w:fill="auto"/>
            <w:vAlign w:val="center"/>
          </w:tcPr>
          <w:p w14:paraId="096EAF15" w14:textId="0D860696" w:rsidR="00F33BA9" w:rsidRPr="002038B7" w:rsidRDefault="00F33BA9" w:rsidP="00F33BA9">
            <w:pPr>
              <w:jc w:val="center"/>
              <w:rPr>
                <w:rFonts w:ascii="Arial" w:eastAsia="楷体_GB2312" w:hAnsi="Arial" w:cs="Arial"/>
                <w:color w:val="000000"/>
                <w:kern w:val="24"/>
                <w:sz w:val="16"/>
                <w:szCs w:val="16"/>
                <w:lang w:val="en-GB"/>
              </w:rPr>
            </w:pPr>
          </w:p>
        </w:tc>
        <w:tc>
          <w:tcPr>
            <w:tcW w:w="1418" w:type="dxa"/>
            <w:shd w:val="clear" w:color="auto" w:fill="auto"/>
          </w:tcPr>
          <w:p w14:paraId="763F6C8D" w14:textId="77777777" w:rsidR="00F33BA9" w:rsidRPr="002038B7" w:rsidRDefault="00F33BA9" w:rsidP="00F33BA9">
            <w:pPr>
              <w:jc w:val="center"/>
              <w:rPr>
                <w:rFonts w:ascii="Arial" w:eastAsia="楷体_GB2312" w:hAnsi="Arial" w:cs="Arial"/>
                <w:color w:val="000000"/>
                <w:kern w:val="24"/>
                <w:sz w:val="16"/>
                <w:szCs w:val="16"/>
                <w:lang w:val="en-GB"/>
              </w:rPr>
            </w:pPr>
          </w:p>
        </w:tc>
      </w:tr>
      <w:tr w:rsidR="00F33BA9" w14:paraId="726198FC" w14:textId="77777777" w:rsidTr="00690F05">
        <w:trPr>
          <w:jc w:val="center"/>
        </w:trPr>
        <w:tc>
          <w:tcPr>
            <w:tcW w:w="1564" w:type="dxa"/>
            <w:tcBorders>
              <w:bottom w:val="single" w:sz="4" w:space="0" w:color="auto"/>
            </w:tcBorders>
            <w:shd w:val="clear" w:color="auto" w:fill="auto"/>
            <w:vAlign w:val="center"/>
          </w:tcPr>
          <w:p w14:paraId="453BD86B"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eastAsia="楷体_GB2312" w:hAnsi="Arial" w:cs="Arial"/>
                <w:color w:val="000000"/>
                <w:kern w:val="24"/>
                <w:sz w:val="16"/>
                <w:szCs w:val="16"/>
              </w:rPr>
              <w:t>11</w:t>
            </w:r>
          </w:p>
        </w:tc>
        <w:tc>
          <w:tcPr>
            <w:tcW w:w="1646" w:type="dxa"/>
            <w:tcBorders>
              <w:bottom w:val="single" w:sz="4" w:space="0" w:color="auto"/>
            </w:tcBorders>
            <w:shd w:val="clear" w:color="auto" w:fill="auto"/>
            <w:vAlign w:val="center"/>
          </w:tcPr>
          <w:p w14:paraId="23EA516C" w14:textId="4B98AE04"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tcBorders>
              <w:bottom w:val="single" w:sz="4" w:space="0" w:color="auto"/>
            </w:tcBorders>
            <w:shd w:val="clear" w:color="auto" w:fill="auto"/>
            <w:vAlign w:val="center"/>
          </w:tcPr>
          <w:p w14:paraId="6F4259D3" w14:textId="3B58B13C"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3</w:t>
            </w:r>
          </w:p>
        </w:tc>
        <w:tc>
          <w:tcPr>
            <w:tcW w:w="1392" w:type="dxa"/>
            <w:shd w:val="clear" w:color="auto" w:fill="auto"/>
            <w:vAlign w:val="center"/>
          </w:tcPr>
          <w:p w14:paraId="5F7CD954" w14:textId="5D18D4CB" w:rsidR="00F33BA9" w:rsidRPr="002038B7" w:rsidRDefault="00F33BA9" w:rsidP="00F33BA9">
            <w:pPr>
              <w:jc w:val="center"/>
              <w:rPr>
                <w:rFonts w:ascii="Arial" w:eastAsia="楷体_GB2312" w:hAnsi="Arial" w:cs="Arial"/>
                <w:color w:val="000000"/>
                <w:kern w:val="24"/>
                <w:sz w:val="16"/>
                <w:szCs w:val="16"/>
              </w:rPr>
            </w:pPr>
          </w:p>
        </w:tc>
        <w:tc>
          <w:tcPr>
            <w:tcW w:w="1393" w:type="dxa"/>
            <w:shd w:val="clear" w:color="auto" w:fill="auto"/>
            <w:vAlign w:val="center"/>
          </w:tcPr>
          <w:p w14:paraId="53AA5816" w14:textId="39787477" w:rsidR="00F33BA9" w:rsidRPr="002038B7" w:rsidRDefault="00F33BA9" w:rsidP="00F33BA9">
            <w:pPr>
              <w:jc w:val="center"/>
              <w:rPr>
                <w:rFonts w:ascii="Arial" w:eastAsia="楷体_GB2312" w:hAnsi="Arial" w:cs="Arial"/>
                <w:color w:val="000000"/>
                <w:kern w:val="24"/>
                <w:sz w:val="16"/>
                <w:szCs w:val="16"/>
              </w:rPr>
            </w:pPr>
          </w:p>
        </w:tc>
        <w:tc>
          <w:tcPr>
            <w:tcW w:w="1418" w:type="dxa"/>
            <w:shd w:val="clear" w:color="auto" w:fill="auto"/>
          </w:tcPr>
          <w:p w14:paraId="49022566" w14:textId="77777777" w:rsidR="00F33BA9" w:rsidRPr="002038B7" w:rsidRDefault="00F33BA9" w:rsidP="00F33BA9">
            <w:pPr>
              <w:jc w:val="center"/>
              <w:rPr>
                <w:rFonts w:ascii="Arial" w:eastAsia="楷体_GB2312" w:hAnsi="Arial" w:cs="Arial"/>
                <w:color w:val="000000"/>
                <w:kern w:val="24"/>
                <w:sz w:val="16"/>
                <w:szCs w:val="16"/>
              </w:rPr>
            </w:pPr>
          </w:p>
        </w:tc>
      </w:tr>
      <w:tr w:rsidR="00F33BA9" w14:paraId="790B6EC6" w14:textId="77777777" w:rsidTr="00690F05">
        <w:trPr>
          <w:jc w:val="center"/>
        </w:trPr>
        <w:tc>
          <w:tcPr>
            <w:tcW w:w="1564" w:type="dxa"/>
            <w:shd w:val="clear" w:color="auto" w:fill="auto"/>
            <w:vAlign w:val="center"/>
          </w:tcPr>
          <w:p w14:paraId="25370112"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rPr>
              <w:t>12</w:t>
            </w:r>
          </w:p>
        </w:tc>
        <w:tc>
          <w:tcPr>
            <w:tcW w:w="1646" w:type="dxa"/>
            <w:shd w:val="clear" w:color="auto" w:fill="auto"/>
            <w:vAlign w:val="center"/>
          </w:tcPr>
          <w:p w14:paraId="4A30DD64" w14:textId="7388C6C4"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4FAA149A" w14:textId="613E520D"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8</w:t>
            </w:r>
          </w:p>
        </w:tc>
        <w:tc>
          <w:tcPr>
            <w:tcW w:w="1392" w:type="dxa"/>
            <w:shd w:val="clear" w:color="auto" w:fill="auto"/>
            <w:vAlign w:val="center"/>
          </w:tcPr>
          <w:p w14:paraId="4AE53887" w14:textId="3E03A856"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56B6720D" w14:textId="2E1A322D" w:rsidR="00F33BA9" w:rsidRPr="002038B7" w:rsidRDefault="00F33BA9" w:rsidP="00F33BA9">
            <w:pPr>
              <w:jc w:val="center"/>
              <w:rPr>
                <w:rFonts w:ascii="Arial" w:hAnsi="Arial" w:cs="Arial"/>
                <w:sz w:val="16"/>
                <w:szCs w:val="16"/>
              </w:rPr>
            </w:pPr>
          </w:p>
        </w:tc>
        <w:tc>
          <w:tcPr>
            <w:tcW w:w="1418" w:type="dxa"/>
            <w:shd w:val="clear" w:color="auto" w:fill="auto"/>
          </w:tcPr>
          <w:p w14:paraId="304242DA" w14:textId="77777777" w:rsidR="00F33BA9" w:rsidRPr="002038B7" w:rsidRDefault="00F33BA9" w:rsidP="00F33BA9">
            <w:pPr>
              <w:jc w:val="center"/>
              <w:rPr>
                <w:rFonts w:ascii="Arial" w:hAnsi="Arial" w:cs="Arial"/>
                <w:sz w:val="16"/>
                <w:szCs w:val="16"/>
              </w:rPr>
            </w:pPr>
          </w:p>
        </w:tc>
      </w:tr>
      <w:tr w:rsidR="00F33BA9" w14:paraId="71B20EBC" w14:textId="77777777" w:rsidTr="00690F05">
        <w:trPr>
          <w:jc w:val="center"/>
        </w:trPr>
        <w:tc>
          <w:tcPr>
            <w:tcW w:w="1564" w:type="dxa"/>
            <w:shd w:val="clear" w:color="auto" w:fill="auto"/>
            <w:vAlign w:val="center"/>
          </w:tcPr>
          <w:p w14:paraId="46A58A0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13</w:t>
            </w:r>
          </w:p>
        </w:tc>
        <w:tc>
          <w:tcPr>
            <w:tcW w:w="1646" w:type="dxa"/>
            <w:shd w:val="clear" w:color="auto" w:fill="auto"/>
            <w:vAlign w:val="center"/>
          </w:tcPr>
          <w:p w14:paraId="57AC2DBD" w14:textId="2EDE9883"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0363A2A6" w14:textId="2C8DA0A0"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9</w:t>
            </w:r>
          </w:p>
        </w:tc>
        <w:tc>
          <w:tcPr>
            <w:tcW w:w="1392" w:type="dxa"/>
            <w:shd w:val="clear" w:color="auto" w:fill="auto"/>
            <w:vAlign w:val="center"/>
          </w:tcPr>
          <w:p w14:paraId="20637EDE" w14:textId="0210C049"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2406C5D8" w14:textId="2D5DC9BA" w:rsidR="00F33BA9" w:rsidRPr="002038B7" w:rsidRDefault="00F33BA9" w:rsidP="00F33BA9">
            <w:pPr>
              <w:jc w:val="center"/>
              <w:rPr>
                <w:rFonts w:ascii="Arial" w:hAnsi="Arial" w:cs="Arial"/>
                <w:sz w:val="16"/>
                <w:szCs w:val="16"/>
              </w:rPr>
            </w:pPr>
          </w:p>
        </w:tc>
        <w:tc>
          <w:tcPr>
            <w:tcW w:w="1418" w:type="dxa"/>
            <w:shd w:val="clear" w:color="auto" w:fill="auto"/>
          </w:tcPr>
          <w:p w14:paraId="32E0B5FA" w14:textId="77777777" w:rsidR="00F33BA9" w:rsidRPr="002038B7" w:rsidRDefault="00F33BA9" w:rsidP="00F33BA9">
            <w:pPr>
              <w:jc w:val="center"/>
              <w:rPr>
                <w:rFonts w:ascii="Arial" w:hAnsi="Arial" w:cs="Arial"/>
                <w:sz w:val="16"/>
                <w:szCs w:val="16"/>
              </w:rPr>
            </w:pPr>
          </w:p>
        </w:tc>
      </w:tr>
      <w:tr w:rsidR="00F33BA9" w14:paraId="5F81B22C" w14:textId="77777777" w:rsidTr="00690F05">
        <w:trPr>
          <w:jc w:val="center"/>
        </w:trPr>
        <w:tc>
          <w:tcPr>
            <w:tcW w:w="1564" w:type="dxa"/>
            <w:shd w:val="clear" w:color="auto" w:fill="auto"/>
            <w:vAlign w:val="center"/>
          </w:tcPr>
          <w:p w14:paraId="56EC371C"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14</w:t>
            </w:r>
          </w:p>
        </w:tc>
        <w:tc>
          <w:tcPr>
            <w:tcW w:w="1646" w:type="dxa"/>
            <w:shd w:val="clear" w:color="auto" w:fill="auto"/>
            <w:vAlign w:val="center"/>
          </w:tcPr>
          <w:p w14:paraId="3F0B0DE8" w14:textId="5057D518"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262143DE" w14:textId="5496D1AF"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10</w:t>
            </w:r>
          </w:p>
        </w:tc>
        <w:tc>
          <w:tcPr>
            <w:tcW w:w="1392" w:type="dxa"/>
            <w:shd w:val="clear" w:color="auto" w:fill="auto"/>
            <w:vAlign w:val="center"/>
          </w:tcPr>
          <w:p w14:paraId="6535532B" w14:textId="73ECD2B6"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49C48950" w14:textId="2C09180F" w:rsidR="00F33BA9" w:rsidRPr="002038B7" w:rsidRDefault="00F33BA9" w:rsidP="00F33BA9">
            <w:pPr>
              <w:jc w:val="center"/>
              <w:rPr>
                <w:rFonts w:ascii="Arial" w:hAnsi="Arial" w:cs="Arial"/>
                <w:sz w:val="16"/>
                <w:szCs w:val="16"/>
              </w:rPr>
            </w:pPr>
          </w:p>
        </w:tc>
        <w:tc>
          <w:tcPr>
            <w:tcW w:w="1418" w:type="dxa"/>
            <w:shd w:val="clear" w:color="auto" w:fill="auto"/>
          </w:tcPr>
          <w:p w14:paraId="13D4A319" w14:textId="77777777" w:rsidR="00F33BA9" w:rsidRPr="002038B7" w:rsidRDefault="00F33BA9" w:rsidP="00F33BA9">
            <w:pPr>
              <w:jc w:val="center"/>
              <w:rPr>
                <w:rFonts w:ascii="Arial" w:hAnsi="Arial" w:cs="Arial"/>
                <w:sz w:val="16"/>
                <w:szCs w:val="16"/>
              </w:rPr>
            </w:pPr>
          </w:p>
        </w:tc>
      </w:tr>
      <w:tr w:rsidR="00F33BA9" w14:paraId="75FDB912" w14:textId="77777777" w:rsidTr="00690F05">
        <w:trPr>
          <w:jc w:val="center"/>
        </w:trPr>
        <w:tc>
          <w:tcPr>
            <w:tcW w:w="1564" w:type="dxa"/>
            <w:shd w:val="clear" w:color="auto" w:fill="auto"/>
            <w:vAlign w:val="center"/>
          </w:tcPr>
          <w:p w14:paraId="0D9D35C1"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15</w:t>
            </w:r>
          </w:p>
        </w:tc>
        <w:tc>
          <w:tcPr>
            <w:tcW w:w="1646" w:type="dxa"/>
            <w:shd w:val="clear" w:color="auto" w:fill="auto"/>
            <w:vAlign w:val="center"/>
          </w:tcPr>
          <w:p w14:paraId="6323D293" w14:textId="38F709DB"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70524AB5" w14:textId="7841E3E2"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11</w:t>
            </w:r>
          </w:p>
        </w:tc>
        <w:tc>
          <w:tcPr>
            <w:tcW w:w="1392" w:type="dxa"/>
            <w:shd w:val="clear" w:color="auto" w:fill="auto"/>
            <w:vAlign w:val="center"/>
          </w:tcPr>
          <w:p w14:paraId="200904E1" w14:textId="19F013F6" w:rsidR="00F33BA9" w:rsidRPr="002038B7" w:rsidRDefault="00F33BA9" w:rsidP="00F33BA9">
            <w:pPr>
              <w:jc w:val="center"/>
              <w:rPr>
                <w:rFonts w:ascii="Arial" w:hAnsi="Arial" w:cs="Arial"/>
                <w:sz w:val="16"/>
                <w:szCs w:val="16"/>
                <w:lang w:eastAsia="zh-CN"/>
              </w:rPr>
            </w:pPr>
          </w:p>
        </w:tc>
        <w:tc>
          <w:tcPr>
            <w:tcW w:w="1393" w:type="dxa"/>
            <w:shd w:val="clear" w:color="auto" w:fill="auto"/>
            <w:vAlign w:val="center"/>
          </w:tcPr>
          <w:p w14:paraId="150D00C9" w14:textId="2BCAB0DF" w:rsidR="00F33BA9" w:rsidRPr="002038B7" w:rsidRDefault="00F33BA9" w:rsidP="00F33BA9">
            <w:pPr>
              <w:jc w:val="center"/>
              <w:rPr>
                <w:rFonts w:ascii="Arial" w:hAnsi="Arial" w:cs="Arial"/>
                <w:sz w:val="16"/>
                <w:szCs w:val="16"/>
                <w:lang w:eastAsia="zh-CN"/>
              </w:rPr>
            </w:pPr>
          </w:p>
        </w:tc>
        <w:tc>
          <w:tcPr>
            <w:tcW w:w="1418" w:type="dxa"/>
            <w:shd w:val="clear" w:color="auto" w:fill="auto"/>
          </w:tcPr>
          <w:p w14:paraId="2EE3D8B7" w14:textId="77777777" w:rsidR="00F33BA9" w:rsidRPr="002038B7" w:rsidRDefault="00F33BA9" w:rsidP="00F33BA9">
            <w:pPr>
              <w:jc w:val="center"/>
              <w:rPr>
                <w:rFonts w:ascii="Arial" w:hAnsi="Arial" w:cs="Arial"/>
                <w:sz w:val="16"/>
                <w:szCs w:val="16"/>
                <w:lang w:eastAsia="zh-CN"/>
              </w:rPr>
            </w:pPr>
          </w:p>
        </w:tc>
      </w:tr>
      <w:tr w:rsidR="00F33BA9" w14:paraId="1A32CF85" w14:textId="77777777" w:rsidTr="00325A1D">
        <w:trPr>
          <w:jc w:val="center"/>
        </w:trPr>
        <w:tc>
          <w:tcPr>
            <w:tcW w:w="1564" w:type="dxa"/>
            <w:shd w:val="clear" w:color="auto" w:fill="auto"/>
            <w:vAlign w:val="center"/>
          </w:tcPr>
          <w:p w14:paraId="21B1EA84"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16</w:t>
            </w:r>
          </w:p>
        </w:tc>
        <w:tc>
          <w:tcPr>
            <w:tcW w:w="1646" w:type="dxa"/>
            <w:shd w:val="clear" w:color="auto" w:fill="auto"/>
            <w:vAlign w:val="center"/>
          </w:tcPr>
          <w:p w14:paraId="417E90E9" w14:textId="777CDD4E"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2F8A1502" w14:textId="0C42E29D"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0,1</w:t>
            </w:r>
          </w:p>
        </w:tc>
        <w:tc>
          <w:tcPr>
            <w:tcW w:w="1392" w:type="dxa"/>
            <w:shd w:val="clear" w:color="auto" w:fill="auto"/>
            <w:vAlign w:val="center"/>
          </w:tcPr>
          <w:p w14:paraId="5F54C9D0" w14:textId="7F874894" w:rsidR="00F33BA9" w:rsidRPr="002038B7" w:rsidRDefault="00F33BA9" w:rsidP="00F33BA9">
            <w:pPr>
              <w:jc w:val="center"/>
              <w:rPr>
                <w:rFonts w:ascii="Arial" w:hAnsi="Arial" w:cs="Arial"/>
                <w:sz w:val="16"/>
                <w:szCs w:val="16"/>
                <w:lang w:eastAsia="zh-CN"/>
              </w:rPr>
            </w:pPr>
          </w:p>
        </w:tc>
        <w:tc>
          <w:tcPr>
            <w:tcW w:w="1393" w:type="dxa"/>
            <w:shd w:val="clear" w:color="auto" w:fill="auto"/>
            <w:vAlign w:val="center"/>
          </w:tcPr>
          <w:p w14:paraId="52CF1378" w14:textId="6485E3F6" w:rsidR="00F33BA9" w:rsidRPr="002038B7" w:rsidRDefault="00F33BA9" w:rsidP="00F33BA9">
            <w:pPr>
              <w:jc w:val="center"/>
              <w:rPr>
                <w:rFonts w:ascii="Arial" w:hAnsi="Arial" w:cs="Arial"/>
                <w:sz w:val="16"/>
                <w:szCs w:val="16"/>
                <w:lang w:eastAsia="zh-CN"/>
              </w:rPr>
            </w:pPr>
          </w:p>
        </w:tc>
        <w:tc>
          <w:tcPr>
            <w:tcW w:w="1418" w:type="dxa"/>
            <w:shd w:val="clear" w:color="auto" w:fill="auto"/>
          </w:tcPr>
          <w:p w14:paraId="6D2AB370" w14:textId="77777777" w:rsidR="00F33BA9" w:rsidRPr="002038B7" w:rsidRDefault="00F33BA9" w:rsidP="00F33BA9">
            <w:pPr>
              <w:jc w:val="center"/>
              <w:rPr>
                <w:rFonts w:ascii="Arial" w:hAnsi="Arial" w:cs="Arial"/>
                <w:sz w:val="16"/>
                <w:szCs w:val="16"/>
                <w:lang w:eastAsia="zh-CN"/>
              </w:rPr>
            </w:pPr>
          </w:p>
        </w:tc>
      </w:tr>
      <w:tr w:rsidR="00F33BA9" w14:paraId="231DB6CE" w14:textId="77777777" w:rsidTr="00690F05">
        <w:trPr>
          <w:jc w:val="center"/>
        </w:trPr>
        <w:tc>
          <w:tcPr>
            <w:tcW w:w="1564" w:type="dxa"/>
            <w:shd w:val="clear" w:color="auto" w:fill="auto"/>
            <w:vAlign w:val="center"/>
          </w:tcPr>
          <w:p w14:paraId="2A4FD04C"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17</w:t>
            </w:r>
          </w:p>
        </w:tc>
        <w:tc>
          <w:tcPr>
            <w:tcW w:w="1646" w:type="dxa"/>
            <w:shd w:val="clear" w:color="auto" w:fill="auto"/>
            <w:vAlign w:val="center"/>
          </w:tcPr>
          <w:p w14:paraId="52F6C92D" w14:textId="7CFC5C73"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6090ADD2" w14:textId="7873A98D"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2,3</w:t>
            </w:r>
          </w:p>
        </w:tc>
        <w:tc>
          <w:tcPr>
            <w:tcW w:w="1392" w:type="dxa"/>
            <w:shd w:val="clear" w:color="auto" w:fill="auto"/>
          </w:tcPr>
          <w:p w14:paraId="29692F67"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434C3B4A"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5E8B5A8D" w14:textId="77777777" w:rsidR="00F33BA9" w:rsidRPr="002038B7" w:rsidRDefault="00F33BA9" w:rsidP="00F33BA9">
            <w:pPr>
              <w:jc w:val="center"/>
              <w:rPr>
                <w:rFonts w:ascii="Arial" w:hAnsi="Arial" w:cs="Arial"/>
                <w:sz w:val="16"/>
                <w:szCs w:val="16"/>
              </w:rPr>
            </w:pPr>
          </w:p>
        </w:tc>
      </w:tr>
      <w:tr w:rsidR="00F33BA9" w14:paraId="19BD1FB9" w14:textId="77777777" w:rsidTr="00690F05">
        <w:trPr>
          <w:jc w:val="center"/>
        </w:trPr>
        <w:tc>
          <w:tcPr>
            <w:tcW w:w="1564" w:type="dxa"/>
            <w:shd w:val="clear" w:color="auto" w:fill="auto"/>
            <w:vAlign w:val="center"/>
          </w:tcPr>
          <w:p w14:paraId="45FABFAC"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18</w:t>
            </w:r>
          </w:p>
        </w:tc>
        <w:tc>
          <w:tcPr>
            <w:tcW w:w="1646" w:type="dxa"/>
            <w:shd w:val="clear" w:color="auto" w:fill="auto"/>
            <w:vAlign w:val="center"/>
          </w:tcPr>
          <w:p w14:paraId="3F980439" w14:textId="65158CE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45E6D746" w14:textId="06CC656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8,9</w:t>
            </w:r>
          </w:p>
        </w:tc>
        <w:tc>
          <w:tcPr>
            <w:tcW w:w="1392" w:type="dxa"/>
            <w:shd w:val="clear" w:color="auto" w:fill="auto"/>
          </w:tcPr>
          <w:p w14:paraId="43DD66BB"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1FBAE6A8"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602F82E3" w14:textId="77777777" w:rsidR="00F33BA9" w:rsidRPr="002038B7" w:rsidRDefault="00F33BA9" w:rsidP="00F33BA9">
            <w:pPr>
              <w:jc w:val="center"/>
              <w:rPr>
                <w:rFonts w:ascii="Arial" w:hAnsi="Arial" w:cs="Arial"/>
                <w:sz w:val="16"/>
                <w:szCs w:val="16"/>
              </w:rPr>
            </w:pPr>
          </w:p>
        </w:tc>
      </w:tr>
      <w:tr w:rsidR="00F33BA9" w14:paraId="004F6D66" w14:textId="77777777" w:rsidTr="00012A1F">
        <w:trPr>
          <w:jc w:val="center"/>
        </w:trPr>
        <w:tc>
          <w:tcPr>
            <w:tcW w:w="1564" w:type="dxa"/>
            <w:shd w:val="clear" w:color="auto" w:fill="auto"/>
            <w:vAlign w:val="center"/>
          </w:tcPr>
          <w:p w14:paraId="0776CD35"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19</w:t>
            </w:r>
          </w:p>
        </w:tc>
        <w:tc>
          <w:tcPr>
            <w:tcW w:w="1646" w:type="dxa"/>
            <w:shd w:val="clear" w:color="auto" w:fill="auto"/>
            <w:vAlign w:val="center"/>
          </w:tcPr>
          <w:p w14:paraId="73AB2B4A" w14:textId="6A5AB2D9"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08A8A933" w14:textId="348C22E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10,11</w:t>
            </w:r>
          </w:p>
        </w:tc>
        <w:tc>
          <w:tcPr>
            <w:tcW w:w="1392" w:type="dxa"/>
            <w:shd w:val="clear" w:color="auto" w:fill="auto"/>
            <w:vAlign w:val="center"/>
          </w:tcPr>
          <w:p w14:paraId="496FD1FC" w14:textId="41B9D91E"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61D77CD2" w14:textId="69BAE396" w:rsidR="00F33BA9" w:rsidRPr="002038B7" w:rsidRDefault="00F33BA9" w:rsidP="00F33BA9">
            <w:pPr>
              <w:jc w:val="center"/>
              <w:rPr>
                <w:rFonts w:ascii="Arial" w:hAnsi="Arial" w:cs="Arial"/>
                <w:sz w:val="16"/>
                <w:szCs w:val="16"/>
              </w:rPr>
            </w:pPr>
          </w:p>
        </w:tc>
        <w:tc>
          <w:tcPr>
            <w:tcW w:w="1418" w:type="dxa"/>
            <w:shd w:val="clear" w:color="auto" w:fill="auto"/>
          </w:tcPr>
          <w:p w14:paraId="22DC810C" w14:textId="77777777" w:rsidR="00F33BA9" w:rsidRPr="002038B7" w:rsidRDefault="00F33BA9" w:rsidP="00F33BA9">
            <w:pPr>
              <w:jc w:val="center"/>
              <w:rPr>
                <w:rFonts w:ascii="Arial" w:hAnsi="Arial" w:cs="Arial"/>
                <w:sz w:val="16"/>
                <w:szCs w:val="16"/>
              </w:rPr>
            </w:pPr>
          </w:p>
        </w:tc>
      </w:tr>
      <w:tr w:rsidR="00F33BA9" w14:paraId="0DADBC93" w14:textId="77777777" w:rsidTr="00A119F4">
        <w:trPr>
          <w:jc w:val="center"/>
        </w:trPr>
        <w:tc>
          <w:tcPr>
            <w:tcW w:w="1564" w:type="dxa"/>
            <w:shd w:val="clear" w:color="auto" w:fill="auto"/>
            <w:vAlign w:val="center"/>
          </w:tcPr>
          <w:p w14:paraId="022492D6"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20</w:t>
            </w:r>
          </w:p>
        </w:tc>
        <w:tc>
          <w:tcPr>
            <w:tcW w:w="1646" w:type="dxa"/>
            <w:shd w:val="clear" w:color="auto" w:fill="auto"/>
            <w:vAlign w:val="center"/>
          </w:tcPr>
          <w:p w14:paraId="5021D8BC" w14:textId="79F5B57A"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rPr>
              <w:t>2</w:t>
            </w:r>
          </w:p>
        </w:tc>
        <w:tc>
          <w:tcPr>
            <w:tcW w:w="1647" w:type="dxa"/>
            <w:shd w:val="clear" w:color="auto" w:fill="auto"/>
            <w:vAlign w:val="center"/>
          </w:tcPr>
          <w:p w14:paraId="3D8486F7" w14:textId="62400FF7"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rPr>
              <w:t>0,2</w:t>
            </w:r>
          </w:p>
        </w:tc>
        <w:tc>
          <w:tcPr>
            <w:tcW w:w="1392" w:type="dxa"/>
            <w:shd w:val="clear" w:color="auto" w:fill="auto"/>
            <w:vAlign w:val="center"/>
          </w:tcPr>
          <w:p w14:paraId="203A941D" w14:textId="701F808E"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0250E2F9" w14:textId="0322FBB8" w:rsidR="00F33BA9" w:rsidRPr="002038B7" w:rsidRDefault="00F33BA9" w:rsidP="00F33BA9">
            <w:pPr>
              <w:jc w:val="center"/>
              <w:rPr>
                <w:rFonts w:ascii="Arial" w:hAnsi="Arial" w:cs="Arial"/>
                <w:sz w:val="16"/>
                <w:szCs w:val="16"/>
              </w:rPr>
            </w:pPr>
          </w:p>
        </w:tc>
        <w:tc>
          <w:tcPr>
            <w:tcW w:w="1418" w:type="dxa"/>
            <w:shd w:val="clear" w:color="auto" w:fill="auto"/>
          </w:tcPr>
          <w:p w14:paraId="7420140A" w14:textId="77777777" w:rsidR="00F33BA9" w:rsidRPr="002038B7" w:rsidRDefault="00F33BA9" w:rsidP="00F33BA9">
            <w:pPr>
              <w:jc w:val="center"/>
              <w:rPr>
                <w:rFonts w:ascii="Arial" w:hAnsi="Arial" w:cs="Arial"/>
                <w:sz w:val="16"/>
                <w:szCs w:val="16"/>
              </w:rPr>
            </w:pPr>
          </w:p>
        </w:tc>
      </w:tr>
      <w:tr w:rsidR="00F33BA9" w14:paraId="6DA6F1FD" w14:textId="77777777" w:rsidTr="00DA0BB9">
        <w:trPr>
          <w:jc w:val="center"/>
        </w:trPr>
        <w:tc>
          <w:tcPr>
            <w:tcW w:w="1564" w:type="dxa"/>
            <w:shd w:val="clear" w:color="auto" w:fill="auto"/>
            <w:vAlign w:val="center"/>
          </w:tcPr>
          <w:p w14:paraId="5D27FE09"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21</w:t>
            </w:r>
          </w:p>
        </w:tc>
        <w:tc>
          <w:tcPr>
            <w:tcW w:w="1646" w:type="dxa"/>
            <w:shd w:val="clear" w:color="auto" w:fill="auto"/>
            <w:vAlign w:val="center"/>
          </w:tcPr>
          <w:p w14:paraId="624986AB" w14:textId="7447F126"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39C04170" w14:textId="06FB2323"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0,1,8</w:t>
            </w:r>
          </w:p>
        </w:tc>
        <w:tc>
          <w:tcPr>
            <w:tcW w:w="1392" w:type="dxa"/>
            <w:shd w:val="clear" w:color="auto" w:fill="auto"/>
            <w:vAlign w:val="center"/>
          </w:tcPr>
          <w:p w14:paraId="1F9B2E12" w14:textId="579556EF"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1F432DDA" w14:textId="0393C912" w:rsidR="00F33BA9" w:rsidRPr="002038B7" w:rsidRDefault="00F33BA9" w:rsidP="00F33BA9">
            <w:pPr>
              <w:jc w:val="center"/>
              <w:rPr>
                <w:rFonts w:ascii="Arial" w:hAnsi="Arial" w:cs="Arial"/>
                <w:sz w:val="16"/>
                <w:szCs w:val="16"/>
              </w:rPr>
            </w:pPr>
          </w:p>
        </w:tc>
        <w:tc>
          <w:tcPr>
            <w:tcW w:w="1418" w:type="dxa"/>
            <w:shd w:val="clear" w:color="auto" w:fill="auto"/>
          </w:tcPr>
          <w:p w14:paraId="6F42B858" w14:textId="77777777" w:rsidR="00F33BA9" w:rsidRPr="002038B7" w:rsidRDefault="00F33BA9" w:rsidP="00F33BA9">
            <w:pPr>
              <w:jc w:val="center"/>
              <w:rPr>
                <w:rFonts w:ascii="Arial" w:hAnsi="Arial" w:cs="Arial"/>
                <w:sz w:val="16"/>
                <w:szCs w:val="16"/>
              </w:rPr>
            </w:pPr>
          </w:p>
        </w:tc>
      </w:tr>
      <w:tr w:rsidR="00F33BA9" w14:paraId="7F847ED5" w14:textId="77777777" w:rsidTr="00690F05">
        <w:trPr>
          <w:jc w:val="center"/>
        </w:trPr>
        <w:tc>
          <w:tcPr>
            <w:tcW w:w="1564" w:type="dxa"/>
            <w:shd w:val="clear" w:color="auto" w:fill="auto"/>
            <w:vAlign w:val="center"/>
          </w:tcPr>
          <w:p w14:paraId="389E7803"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22</w:t>
            </w:r>
          </w:p>
        </w:tc>
        <w:tc>
          <w:tcPr>
            <w:tcW w:w="1646" w:type="dxa"/>
            <w:shd w:val="clear" w:color="auto" w:fill="auto"/>
            <w:vAlign w:val="center"/>
          </w:tcPr>
          <w:p w14:paraId="326EE3BB" w14:textId="6B7FB195"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63235233" w14:textId="1CCC7FF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2,3,10</w:t>
            </w:r>
          </w:p>
        </w:tc>
        <w:tc>
          <w:tcPr>
            <w:tcW w:w="1392" w:type="dxa"/>
            <w:shd w:val="clear" w:color="auto" w:fill="auto"/>
          </w:tcPr>
          <w:p w14:paraId="5D15637D"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1896A102"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65AB8119" w14:textId="77777777" w:rsidR="00F33BA9" w:rsidRPr="002038B7" w:rsidRDefault="00F33BA9" w:rsidP="00F33BA9">
            <w:pPr>
              <w:jc w:val="center"/>
              <w:rPr>
                <w:rFonts w:ascii="Arial" w:hAnsi="Arial" w:cs="Arial"/>
                <w:sz w:val="16"/>
                <w:szCs w:val="16"/>
              </w:rPr>
            </w:pPr>
          </w:p>
        </w:tc>
      </w:tr>
      <w:tr w:rsidR="00F33BA9" w14:paraId="1EE15299" w14:textId="77777777" w:rsidTr="00690F05">
        <w:trPr>
          <w:jc w:val="center"/>
        </w:trPr>
        <w:tc>
          <w:tcPr>
            <w:tcW w:w="1564" w:type="dxa"/>
            <w:shd w:val="clear" w:color="auto" w:fill="auto"/>
            <w:vAlign w:val="center"/>
          </w:tcPr>
          <w:p w14:paraId="1902C105"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23</w:t>
            </w:r>
          </w:p>
        </w:tc>
        <w:tc>
          <w:tcPr>
            <w:tcW w:w="1646" w:type="dxa"/>
            <w:shd w:val="clear" w:color="auto" w:fill="auto"/>
            <w:vAlign w:val="center"/>
          </w:tcPr>
          <w:p w14:paraId="19B3983D" w14:textId="22F0ECC9"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19E41136" w14:textId="0FB8923F"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0-2</w:t>
            </w:r>
          </w:p>
        </w:tc>
        <w:tc>
          <w:tcPr>
            <w:tcW w:w="1392" w:type="dxa"/>
            <w:shd w:val="clear" w:color="auto" w:fill="auto"/>
          </w:tcPr>
          <w:p w14:paraId="5D750F2B"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6ED3DA8E"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5074760B" w14:textId="77777777" w:rsidR="00F33BA9" w:rsidRPr="002038B7" w:rsidRDefault="00F33BA9" w:rsidP="00F33BA9">
            <w:pPr>
              <w:jc w:val="center"/>
              <w:rPr>
                <w:rFonts w:ascii="Arial" w:hAnsi="Arial" w:cs="Arial"/>
                <w:sz w:val="16"/>
                <w:szCs w:val="16"/>
              </w:rPr>
            </w:pPr>
          </w:p>
        </w:tc>
      </w:tr>
      <w:tr w:rsidR="00F33BA9" w14:paraId="12790164" w14:textId="77777777" w:rsidTr="003F28B4">
        <w:trPr>
          <w:jc w:val="center"/>
        </w:trPr>
        <w:tc>
          <w:tcPr>
            <w:tcW w:w="1564" w:type="dxa"/>
            <w:shd w:val="clear" w:color="auto" w:fill="auto"/>
            <w:vAlign w:val="center"/>
          </w:tcPr>
          <w:p w14:paraId="452A7FD0"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24</w:t>
            </w:r>
          </w:p>
        </w:tc>
        <w:tc>
          <w:tcPr>
            <w:tcW w:w="1646" w:type="dxa"/>
            <w:shd w:val="clear" w:color="auto" w:fill="auto"/>
            <w:vAlign w:val="center"/>
          </w:tcPr>
          <w:p w14:paraId="0A762C4D" w14:textId="19373E29"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728E425D" w14:textId="7758785E"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0,1,8,9</w:t>
            </w:r>
          </w:p>
        </w:tc>
        <w:tc>
          <w:tcPr>
            <w:tcW w:w="1392" w:type="dxa"/>
            <w:shd w:val="clear" w:color="auto" w:fill="auto"/>
            <w:vAlign w:val="center"/>
          </w:tcPr>
          <w:p w14:paraId="5694D30F" w14:textId="65404F7C" w:rsidR="00F33BA9" w:rsidRPr="002038B7" w:rsidRDefault="00F33BA9" w:rsidP="00F33BA9">
            <w:pPr>
              <w:jc w:val="center"/>
              <w:rPr>
                <w:rFonts w:ascii="Arial" w:hAnsi="Arial" w:cs="Arial"/>
                <w:sz w:val="16"/>
                <w:szCs w:val="16"/>
              </w:rPr>
            </w:pPr>
          </w:p>
        </w:tc>
        <w:tc>
          <w:tcPr>
            <w:tcW w:w="1393" w:type="dxa"/>
            <w:shd w:val="clear" w:color="auto" w:fill="auto"/>
            <w:vAlign w:val="center"/>
          </w:tcPr>
          <w:p w14:paraId="2671C83C" w14:textId="5F7D4EAE" w:rsidR="00F33BA9" w:rsidRPr="002038B7" w:rsidRDefault="00F33BA9" w:rsidP="00F33BA9">
            <w:pPr>
              <w:jc w:val="center"/>
              <w:rPr>
                <w:rFonts w:ascii="Arial" w:hAnsi="Arial" w:cs="Arial"/>
                <w:sz w:val="16"/>
                <w:szCs w:val="16"/>
              </w:rPr>
            </w:pPr>
          </w:p>
        </w:tc>
        <w:tc>
          <w:tcPr>
            <w:tcW w:w="1418" w:type="dxa"/>
            <w:shd w:val="clear" w:color="auto" w:fill="auto"/>
          </w:tcPr>
          <w:p w14:paraId="761B5AD8" w14:textId="77777777" w:rsidR="00F33BA9" w:rsidRPr="002038B7" w:rsidRDefault="00F33BA9" w:rsidP="00F33BA9">
            <w:pPr>
              <w:jc w:val="center"/>
              <w:rPr>
                <w:rFonts w:ascii="Arial" w:hAnsi="Arial" w:cs="Arial"/>
                <w:sz w:val="16"/>
                <w:szCs w:val="16"/>
              </w:rPr>
            </w:pPr>
          </w:p>
        </w:tc>
      </w:tr>
      <w:tr w:rsidR="00F33BA9" w14:paraId="469A935B" w14:textId="77777777" w:rsidTr="00690F05">
        <w:trPr>
          <w:jc w:val="center"/>
        </w:trPr>
        <w:tc>
          <w:tcPr>
            <w:tcW w:w="1564" w:type="dxa"/>
            <w:shd w:val="clear" w:color="auto" w:fill="auto"/>
            <w:vAlign w:val="center"/>
          </w:tcPr>
          <w:p w14:paraId="4737029D"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25</w:t>
            </w:r>
          </w:p>
        </w:tc>
        <w:tc>
          <w:tcPr>
            <w:tcW w:w="1646" w:type="dxa"/>
            <w:shd w:val="clear" w:color="auto" w:fill="auto"/>
            <w:vAlign w:val="center"/>
          </w:tcPr>
          <w:p w14:paraId="246C1E19" w14:textId="180EA74F"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w:t>
            </w:r>
          </w:p>
        </w:tc>
        <w:tc>
          <w:tcPr>
            <w:tcW w:w="1647" w:type="dxa"/>
            <w:shd w:val="clear" w:color="auto" w:fill="auto"/>
            <w:vAlign w:val="center"/>
          </w:tcPr>
          <w:p w14:paraId="62CB6F7C" w14:textId="0535509A" w:rsidR="00F33BA9" w:rsidRPr="002038B7" w:rsidRDefault="00F33BA9" w:rsidP="00F33BA9">
            <w:pPr>
              <w:jc w:val="center"/>
              <w:rPr>
                <w:rFonts w:ascii="Arial" w:eastAsiaTheme="minorEastAsia" w:hAnsi="Arial" w:cs="Arial"/>
                <w:sz w:val="16"/>
                <w:szCs w:val="16"/>
                <w:lang w:eastAsia="zh-CN"/>
              </w:rPr>
            </w:pPr>
            <w:r w:rsidRPr="002038B7">
              <w:rPr>
                <w:rFonts w:ascii="Arial" w:hAnsi="Arial" w:cs="Arial"/>
                <w:sz w:val="16"/>
                <w:szCs w:val="16"/>
              </w:rPr>
              <w:t>2,3,10,11</w:t>
            </w:r>
          </w:p>
        </w:tc>
        <w:tc>
          <w:tcPr>
            <w:tcW w:w="1392" w:type="dxa"/>
            <w:shd w:val="clear" w:color="auto" w:fill="auto"/>
          </w:tcPr>
          <w:p w14:paraId="3180D00C"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35BA3AB2"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446A8C71" w14:textId="77777777" w:rsidR="00F33BA9" w:rsidRPr="002038B7" w:rsidRDefault="00F33BA9" w:rsidP="00F33BA9">
            <w:pPr>
              <w:jc w:val="center"/>
              <w:rPr>
                <w:rFonts w:ascii="Arial" w:hAnsi="Arial" w:cs="Arial"/>
                <w:sz w:val="16"/>
                <w:szCs w:val="16"/>
              </w:rPr>
            </w:pPr>
          </w:p>
        </w:tc>
      </w:tr>
      <w:tr w:rsidR="00F33BA9" w14:paraId="372E001B" w14:textId="77777777" w:rsidTr="00690F05">
        <w:trPr>
          <w:jc w:val="center"/>
        </w:trPr>
        <w:tc>
          <w:tcPr>
            <w:tcW w:w="1564" w:type="dxa"/>
            <w:shd w:val="clear" w:color="auto" w:fill="auto"/>
            <w:vAlign w:val="center"/>
          </w:tcPr>
          <w:p w14:paraId="3313EEC3"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26</w:t>
            </w:r>
          </w:p>
        </w:tc>
        <w:tc>
          <w:tcPr>
            <w:tcW w:w="1646" w:type="dxa"/>
            <w:shd w:val="clear" w:color="auto" w:fill="auto"/>
            <w:vAlign w:val="center"/>
          </w:tcPr>
          <w:p w14:paraId="1EBB8D7A" w14:textId="0B836067"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2</w:t>
            </w:r>
          </w:p>
        </w:tc>
        <w:tc>
          <w:tcPr>
            <w:tcW w:w="1647" w:type="dxa"/>
            <w:shd w:val="clear" w:color="auto" w:fill="auto"/>
            <w:vAlign w:val="center"/>
          </w:tcPr>
          <w:p w14:paraId="1C2F449C" w14:textId="4A160E5C" w:rsidR="00F33BA9" w:rsidRPr="002038B7" w:rsidRDefault="00F33BA9" w:rsidP="00F33BA9">
            <w:pPr>
              <w:jc w:val="center"/>
              <w:rPr>
                <w:rFonts w:ascii="Arial" w:eastAsiaTheme="minorEastAsia" w:hAnsi="Arial" w:cs="Arial"/>
                <w:sz w:val="16"/>
                <w:szCs w:val="16"/>
                <w:lang w:eastAsia="zh-CN"/>
              </w:rPr>
            </w:pPr>
            <w:r w:rsidRPr="002038B7">
              <w:rPr>
                <w:rFonts w:ascii="Arial" w:eastAsia="楷体_GB2312" w:hAnsi="Arial" w:cs="Arial"/>
                <w:color w:val="000000"/>
                <w:kern w:val="24"/>
                <w:sz w:val="16"/>
                <w:szCs w:val="16"/>
                <w:lang w:val="en-GB"/>
              </w:rPr>
              <w:t>0-3</w:t>
            </w:r>
          </w:p>
        </w:tc>
        <w:tc>
          <w:tcPr>
            <w:tcW w:w="1392" w:type="dxa"/>
            <w:shd w:val="clear" w:color="auto" w:fill="auto"/>
          </w:tcPr>
          <w:p w14:paraId="5C67CC7E" w14:textId="77777777" w:rsidR="00F33BA9" w:rsidRPr="002038B7" w:rsidRDefault="00F33BA9" w:rsidP="00F33BA9">
            <w:pPr>
              <w:jc w:val="center"/>
              <w:rPr>
                <w:rFonts w:ascii="Arial" w:hAnsi="Arial" w:cs="Arial"/>
                <w:sz w:val="16"/>
                <w:szCs w:val="16"/>
              </w:rPr>
            </w:pPr>
          </w:p>
        </w:tc>
        <w:tc>
          <w:tcPr>
            <w:tcW w:w="1393" w:type="dxa"/>
            <w:shd w:val="clear" w:color="auto" w:fill="auto"/>
          </w:tcPr>
          <w:p w14:paraId="151CE3FB" w14:textId="77777777" w:rsidR="00F33BA9" w:rsidRPr="002038B7" w:rsidRDefault="00F33BA9" w:rsidP="00F33BA9">
            <w:pPr>
              <w:jc w:val="center"/>
              <w:rPr>
                <w:rFonts w:ascii="Arial" w:hAnsi="Arial" w:cs="Arial"/>
                <w:sz w:val="16"/>
                <w:szCs w:val="16"/>
              </w:rPr>
            </w:pPr>
          </w:p>
        </w:tc>
        <w:tc>
          <w:tcPr>
            <w:tcW w:w="1418" w:type="dxa"/>
            <w:shd w:val="clear" w:color="auto" w:fill="auto"/>
          </w:tcPr>
          <w:p w14:paraId="1062BE5F" w14:textId="77777777" w:rsidR="00F33BA9" w:rsidRPr="002038B7" w:rsidRDefault="00F33BA9" w:rsidP="00F33BA9">
            <w:pPr>
              <w:jc w:val="center"/>
              <w:rPr>
                <w:rFonts w:ascii="Arial" w:hAnsi="Arial" w:cs="Arial"/>
                <w:sz w:val="16"/>
                <w:szCs w:val="16"/>
              </w:rPr>
            </w:pPr>
          </w:p>
        </w:tc>
      </w:tr>
      <w:tr w:rsidR="00F33BA9" w14:paraId="28629EC8" w14:textId="77777777" w:rsidTr="00690F05">
        <w:trPr>
          <w:jc w:val="center"/>
        </w:trPr>
        <w:tc>
          <w:tcPr>
            <w:tcW w:w="1564" w:type="dxa"/>
            <w:shd w:val="clear" w:color="auto" w:fill="auto"/>
            <w:vAlign w:val="center"/>
          </w:tcPr>
          <w:p w14:paraId="7AC6CB1F"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lang w:eastAsia="zh-CN"/>
              </w:rPr>
              <w:t>27-31</w:t>
            </w:r>
          </w:p>
        </w:tc>
        <w:tc>
          <w:tcPr>
            <w:tcW w:w="1646" w:type="dxa"/>
            <w:shd w:val="clear" w:color="auto" w:fill="auto"/>
            <w:vAlign w:val="center"/>
          </w:tcPr>
          <w:p w14:paraId="376B50C2"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647" w:type="dxa"/>
            <w:shd w:val="clear" w:color="auto" w:fill="auto"/>
            <w:vAlign w:val="center"/>
          </w:tcPr>
          <w:p w14:paraId="2B05FCEB" w14:textId="77777777" w:rsidR="00F33BA9" w:rsidRPr="00E46021" w:rsidRDefault="00F33BA9" w:rsidP="00F33BA9">
            <w:pPr>
              <w:jc w:val="center"/>
              <w:rPr>
                <w:rFonts w:ascii="Arial" w:eastAsiaTheme="minorEastAsia" w:hAnsi="Arial" w:cs="Arial"/>
                <w:sz w:val="16"/>
                <w:szCs w:val="16"/>
                <w:lang w:eastAsia="zh-CN"/>
              </w:rPr>
            </w:pPr>
            <w:r w:rsidRPr="00E46021">
              <w:rPr>
                <w:rFonts w:ascii="Arial" w:hAnsi="Arial" w:cs="Arial"/>
                <w:sz w:val="16"/>
                <w:szCs w:val="16"/>
              </w:rPr>
              <w:t>Reserved</w:t>
            </w:r>
          </w:p>
        </w:tc>
        <w:tc>
          <w:tcPr>
            <w:tcW w:w="1392" w:type="dxa"/>
            <w:shd w:val="clear" w:color="auto" w:fill="auto"/>
          </w:tcPr>
          <w:p w14:paraId="1FC48011" w14:textId="77777777" w:rsidR="00F33BA9" w:rsidRPr="00E46021" w:rsidRDefault="00F33BA9" w:rsidP="00F33BA9">
            <w:pPr>
              <w:jc w:val="center"/>
              <w:rPr>
                <w:rFonts w:ascii="Arial" w:hAnsi="Arial" w:cs="Arial"/>
                <w:sz w:val="16"/>
                <w:szCs w:val="16"/>
              </w:rPr>
            </w:pPr>
          </w:p>
        </w:tc>
        <w:tc>
          <w:tcPr>
            <w:tcW w:w="1393" w:type="dxa"/>
            <w:shd w:val="clear" w:color="auto" w:fill="auto"/>
          </w:tcPr>
          <w:p w14:paraId="5071C499" w14:textId="77777777" w:rsidR="00F33BA9" w:rsidRPr="00E46021" w:rsidRDefault="00F33BA9" w:rsidP="00F33BA9">
            <w:pPr>
              <w:jc w:val="center"/>
              <w:rPr>
                <w:rFonts w:ascii="Arial" w:hAnsi="Arial" w:cs="Arial"/>
                <w:sz w:val="16"/>
                <w:szCs w:val="16"/>
              </w:rPr>
            </w:pPr>
          </w:p>
        </w:tc>
        <w:tc>
          <w:tcPr>
            <w:tcW w:w="1418" w:type="dxa"/>
            <w:shd w:val="clear" w:color="auto" w:fill="auto"/>
          </w:tcPr>
          <w:p w14:paraId="378FF2CE" w14:textId="77777777" w:rsidR="00F33BA9" w:rsidRPr="00E46021" w:rsidRDefault="00F33BA9" w:rsidP="00F33BA9">
            <w:pPr>
              <w:jc w:val="center"/>
              <w:rPr>
                <w:rFonts w:ascii="Arial" w:hAnsi="Arial" w:cs="Arial"/>
                <w:sz w:val="16"/>
                <w:szCs w:val="16"/>
              </w:rPr>
            </w:pPr>
          </w:p>
        </w:tc>
      </w:tr>
    </w:tbl>
    <w:p w14:paraId="7674072E" w14:textId="77777777" w:rsidR="00716084" w:rsidRDefault="00716084" w:rsidP="00795FE7">
      <w:pPr>
        <w:spacing w:beforeLines="50" w:before="120"/>
        <w:rPr>
          <w:rFonts w:eastAsiaTheme="minorEastAsia"/>
          <w:lang w:eastAsia="zh-CN"/>
        </w:rPr>
      </w:pPr>
      <w:r>
        <w:rPr>
          <w:rFonts w:eastAsiaTheme="minorEastAsia"/>
          <w:lang w:eastAsia="zh-CN"/>
        </w:rPr>
        <w:t>As dynamic</w:t>
      </w:r>
      <w:r w:rsidRPr="00EF3EC6">
        <w:rPr>
          <w:rFonts w:eastAsiaTheme="minorEastAsia"/>
          <w:lang w:eastAsia="zh-CN"/>
        </w:rPr>
        <w:t xml:space="preserve"> switching between separate Rel-18 DMRS ports with FD-OCC4 and legacy DMRS ports with FD-OCC2</w:t>
      </w:r>
      <w:r>
        <w:rPr>
          <w:rFonts w:eastAsiaTheme="minorEastAsia"/>
          <w:lang w:eastAsia="zh-CN"/>
        </w:rPr>
        <w:t xml:space="preserve"> is not supported, there is no need to indicate legacy DMRS port and R18 DMRS port in the same table by DCI. Therefore, one simple way is to specify </w:t>
      </w:r>
      <w:r w:rsidRPr="00EF3EC6">
        <w:rPr>
          <w:rFonts w:eastAsiaTheme="minorEastAsia"/>
          <w:lang w:eastAsia="zh-CN"/>
        </w:rPr>
        <w:t xml:space="preserve">new DMRS indication tables </w:t>
      </w:r>
      <w:r>
        <w:rPr>
          <w:rFonts w:eastAsiaTheme="minorEastAsia"/>
          <w:lang w:eastAsia="zh-CN"/>
        </w:rPr>
        <w:t>individually</w:t>
      </w:r>
      <w:r w:rsidRPr="00EF3EC6">
        <w:rPr>
          <w:rFonts w:eastAsiaTheme="minorEastAsia"/>
          <w:lang w:eastAsia="zh-CN"/>
        </w:rPr>
        <w:t xml:space="preserve"> for Rel-18 DMRS</w:t>
      </w:r>
      <w:r>
        <w:rPr>
          <w:rFonts w:eastAsiaTheme="minorEastAsia"/>
          <w:lang w:eastAsia="zh-CN"/>
        </w:rPr>
        <w:t>. Then s</w:t>
      </w:r>
      <w:r w:rsidRPr="00AB7544">
        <w:rPr>
          <w:rFonts w:eastAsiaTheme="minorEastAsia"/>
          <w:lang w:eastAsia="zh-CN"/>
        </w:rPr>
        <w:t>emi-static switching</w:t>
      </w:r>
      <w:r>
        <w:rPr>
          <w:rFonts w:eastAsiaTheme="minorEastAsia"/>
          <w:lang w:eastAsia="zh-CN"/>
        </w:rPr>
        <w:t xml:space="preserve"> can be achieved by switching </w:t>
      </w:r>
      <w:r>
        <w:rPr>
          <w:rFonts w:eastAsiaTheme="minorEastAsia"/>
          <w:szCs w:val="20"/>
        </w:rPr>
        <w:t>between</w:t>
      </w:r>
      <w:r w:rsidRPr="00CC4578">
        <w:rPr>
          <w:rFonts w:eastAsiaTheme="minorEastAsia"/>
          <w:szCs w:val="20"/>
        </w:rPr>
        <w:t xml:space="preserve"> </w:t>
      </w:r>
      <w:r>
        <w:rPr>
          <w:rFonts w:eastAsiaTheme="minorEastAsia"/>
          <w:szCs w:val="20"/>
        </w:rPr>
        <w:t xml:space="preserve">separate DMRS indication </w:t>
      </w:r>
      <w:r w:rsidRPr="00CC4578">
        <w:rPr>
          <w:rFonts w:eastAsiaTheme="minorEastAsia"/>
          <w:szCs w:val="20"/>
        </w:rPr>
        <w:t>table</w:t>
      </w:r>
      <w:r>
        <w:rPr>
          <w:rFonts w:eastAsiaTheme="minorEastAsia"/>
          <w:szCs w:val="20"/>
        </w:rPr>
        <w:t>s</w:t>
      </w:r>
      <w:r w:rsidRPr="00CC4578">
        <w:rPr>
          <w:rFonts w:eastAsiaTheme="minorEastAsia"/>
          <w:szCs w:val="20"/>
        </w:rPr>
        <w:t xml:space="preserve"> for </w:t>
      </w:r>
      <w:r>
        <w:rPr>
          <w:rFonts w:eastAsiaTheme="minorEastAsia"/>
          <w:szCs w:val="20"/>
        </w:rPr>
        <w:t xml:space="preserve">Rel-18 </w:t>
      </w:r>
      <w:r w:rsidRPr="00CC4578">
        <w:rPr>
          <w:rFonts w:eastAsiaTheme="minorEastAsia"/>
          <w:szCs w:val="20"/>
        </w:rPr>
        <w:t xml:space="preserve">DMRS ports </w:t>
      </w:r>
      <w:r>
        <w:rPr>
          <w:rFonts w:eastAsiaTheme="minorEastAsia"/>
          <w:szCs w:val="20"/>
        </w:rPr>
        <w:t>with FD-OCC4 and legacy DMRS ports with FD-OCC2 depending on the traffic.</w:t>
      </w:r>
      <w:r>
        <w:rPr>
          <w:rFonts w:eastAsiaTheme="minorEastAsia" w:hint="eastAsia"/>
          <w:szCs w:val="20"/>
          <w:lang w:eastAsia="zh-CN"/>
        </w:rPr>
        <w:t xml:space="preserve"> </w:t>
      </w:r>
    </w:p>
    <w:p w14:paraId="5C446ECA" w14:textId="77777777" w:rsidR="00716084" w:rsidRPr="00113C0E" w:rsidRDefault="00716084" w:rsidP="00716084">
      <w:pPr>
        <w:pStyle w:val="proposal"/>
        <w:spacing w:afterLines="0" w:after="60"/>
        <w:ind w:left="1134" w:hanging="1134"/>
      </w:pPr>
      <w:r>
        <w:t>For semi-static s</w:t>
      </w:r>
      <w:r w:rsidRPr="00A3425D">
        <w:t>witch</w:t>
      </w:r>
      <w:r>
        <w:t>ing</w:t>
      </w:r>
      <w:r w:rsidRPr="00A3425D">
        <w:t xml:space="preserve"> between Rel-18 DMRS ports and legacy DMRS ports</w:t>
      </w:r>
      <w:r>
        <w:t xml:space="preserve">, support specifying </w:t>
      </w:r>
      <w:r w:rsidRPr="001D3A6C">
        <w:t>new DMRS indication table</w:t>
      </w:r>
      <w:r>
        <w:t xml:space="preserve">s for </w:t>
      </w:r>
      <w:r w:rsidRPr="00A3425D">
        <w:t>Rel-18 DMRS</w:t>
      </w:r>
      <w:r>
        <w:t>.</w:t>
      </w:r>
    </w:p>
    <w:p w14:paraId="4EB6022E" w14:textId="77777777" w:rsidR="008054F5" w:rsidRPr="00D73A7B" w:rsidRDefault="008054F5" w:rsidP="00D73A7B">
      <w:pPr>
        <w:rPr>
          <w:b/>
          <w:szCs w:val="20"/>
        </w:rPr>
      </w:pPr>
    </w:p>
    <w:p w14:paraId="44D6A8BB" w14:textId="77777777" w:rsidR="0000346E" w:rsidRPr="000C4BCD" w:rsidRDefault="0000346E" w:rsidP="0000346E">
      <w:pPr>
        <w:pStyle w:val="title2"/>
        <w:rPr>
          <w:rFonts w:eastAsiaTheme="minorEastAsia"/>
        </w:rPr>
      </w:pPr>
      <w:r w:rsidRPr="00A257CE">
        <w:t>Scheduling legacy UE and Rel-18 UE in MU-MIMO</w:t>
      </w:r>
    </w:p>
    <w:tbl>
      <w:tblPr>
        <w:tblStyle w:val="aa"/>
        <w:tblW w:w="0" w:type="auto"/>
        <w:tblLook w:val="04A0" w:firstRow="1" w:lastRow="0" w:firstColumn="1" w:lastColumn="0" w:noHBand="0" w:noVBand="1"/>
      </w:tblPr>
      <w:tblGrid>
        <w:gridCol w:w="9060"/>
      </w:tblGrid>
      <w:tr w:rsidR="0000346E" w14:paraId="036C415B" w14:textId="77777777" w:rsidTr="005E42AA">
        <w:tc>
          <w:tcPr>
            <w:tcW w:w="9060" w:type="dxa"/>
          </w:tcPr>
          <w:p w14:paraId="7A13EBAA" w14:textId="77777777" w:rsidR="0000346E" w:rsidRPr="009D5223" w:rsidRDefault="0000346E" w:rsidP="005E42AA">
            <w:pPr>
              <w:spacing w:after="0"/>
              <w:rPr>
                <w:rFonts w:eastAsia="Malgun Gothic"/>
                <w:b/>
                <w:bCs/>
                <w:szCs w:val="20"/>
                <w:highlight w:val="green"/>
                <w:lang w:eastAsia="ja-JP"/>
              </w:rPr>
            </w:pPr>
            <w:r w:rsidRPr="009D5223">
              <w:rPr>
                <w:rFonts w:eastAsia="Malgun Gothic"/>
                <w:b/>
                <w:bCs/>
                <w:szCs w:val="20"/>
                <w:highlight w:val="green"/>
                <w:lang w:eastAsia="ja-JP"/>
              </w:rPr>
              <w:t>Agreement</w:t>
            </w:r>
          </w:p>
          <w:p w14:paraId="6944E1E0" w14:textId="77777777" w:rsidR="0000346E" w:rsidRPr="00041E1D" w:rsidRDefault="0000346E" w:rsidP="005E42AA">
            <w:pPr>
              <w:spacing w:after="0"/>
              <w:rPr>
                <w:rFonts w:eastAsia="Malgun Gothic"/>
                <w:szCs w:val="20"/>
                <w:lang w:eastAsia="ja-JP"/>
              </w:rPr>
            </w:pPr>
            <w:r w:rsidRPr="00041E1D">
              <w:rPr>
                <w:rFonts w:eastAsia="Malgun Gothic"/>
                <w:szCs w:val="20"/>
                <w:lang w:eastAsia="ja-JP"/>
              </w:rPr>
              <w:t>Support MU-MIMO between Rel.15 DMRS ports and Rel.18 DMRS ports.</w:t>
            </w:r>
          </w:p>
          <w:p w14:paraId="129A37CD" w14:textId="77777777" w:rsidR="0000346E" w:rsidRPr="009D5223" w:rsidRDefault="0000346E" w:rsidP="00D84B09">
            <w:pPr>
              <w:pStyle w:val="af6"/>
              <w:widowControl/>
              <w:numPr>
                <w:ilvl w:val="0"/>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by different CDM groups, no MU-MIMO scheduling restriction of PUSCH/PDSCH (i.e., MU-MIMO between Rel.15 UE and Rel.18 UE is allowed).</w:t>
            </w:r>
          </w:p>
          <w:p w14:paraId="415B7CC1" w14:textId="77777777" w:rsidR="0000346E" w:rsidRPr="009D5223" w:rsidRDefault="0000346E" w:rsidP="00D84B09">
            <w:pPr>
              <w:pStyle w:val="af6"/>
              <w:widowControl/>
              <w:numPr>
                <w:ilvl w:val="0"/>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within a CDM group, study whether and how to support MU-MIMO between Rel.15 DMRS ports and Rel.18 DMRS ports for PDSCH.</w:t>
            </w:r>
          </w:p>
          <w:p w14:paraId="6DCDC450" w14:textId="77777777" w:rsidR="0000346E" w:rsidRPr="009D5223" w:rsidRDefault="0000346E" w:rsidP="00D84B09">
            <w:pPr>
              <w:pStyle w:val="af6"/>
              <w:widowControl/>
              <w:numPr>
                <w:ilvl w:val="1"/>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Note: the study includes MU-MIMO between Rel.15 UE and Rel.18 UE, and between Rel.18 UEs.</w:t>
            </w:r>
          </w:p>
          <w:p w14:paraId="09F126DA" w14:textId="77777777" w:rsidR="0000346E" w:rsidRPr="00B336F5" w:rsidRDefault="0000346E" w:rsidP="00D84B09">
            <w:pPr>
              <w:pStyle w:val="af6"/>
              <w:widowControl/>
              <w:numPr>
                <w:ilvl w:val="0"/>
                <w:numId w:val="17"/>
              </w:numPr>
              <w:spacing w:after="60"/>
              <w:ind w:left="555" w:firstLineChars="0" w:hanging="357"/>
              <w:rPr>
                <w:rFonts w:ascii="Times New Roman" w:eastAsia="Malgun Gothic" w:hAnsi="Times New Roman"/>
                <w:szCs w:val="20"/>
                <w:lang w:eastAsia="ja-JP"/>
              </w:rPr>
            </w:pPr>
            <w:r w:rsidRPr="009D5223">
              <w:rPr>
                <w:rFonts w:ascii="Times New Roman" w:eastAsia="Malgun Gothic" w:hAnsi="Times New Roman"/>
                <w:sz w:val="20"/>
                <w:szCs w:val="20"/>
                <w:lang w:eastAsia="ja-JP"/>
              </w:rPr>
              <w:t>Note: PUSCH above is CP-OFDM waveform.</w:t>
            </w:r>
          </w:p>
        </w:tc>
      </w:tr>
    </w:tbl>
    <w:p w14:paraId="6B13F076" w14:textId="497C4860" w:rsidR="0000346E" w:rsidRDefault="0000346E" w:rsidP="0000346E">
      <w:pPr>
        <w:spacing w:beforeLines="50" w:before="120"/>
        <w:rPr>
          <w:rFonts w:eastAsiaTheme="minorEastAsia"/>
          <w:lang w:eastAsia="zh-CN"/>
        </w:rPr>
      </w:pPr>
      <w:r>
        <w:rPr>
          <w:rFonts w:eastAsiaTheme="minorEastAsia"/>
          <w:lang w:eastAsia="zh-CN"/>
        </w:rPr>
        <w:t xml:space="preserve">When Rel-18 UEs and legacy UEs both exist </w:t>
      </w:r>
      <w:r>
        <w:rPr>
          <w:rFonts w:eastAsiaTheme="minorEastAsia" w:hint="eastAsia"/>
          <w:lang w:eastAsia="zh-CN"/>
        </w:rPr>
        <w:t>in</w:t>
      </w:r>
      <w:r>
        <w:rPr>
          <w:rFonts w:eastAsiaTheme="minorEastAsia"/>
          <w:lang w:eastAsia="zh-CN"/>
        </w:rPr>
        <w:t xml:space="preserve"> the network, for the overall efficiency of the system, scheduling of Rel-18 UEs and legacy UEs together in MU-MIMO should be supported. However, how to </w:t>
      </w:r>
      <w:r w:rsidRPr="006A151D">
        <w:rPr>
          <w:rFonts w:eastAsiaTheme="minorEastAsia"/>
          <w:lang w:eastAsia="zh-CN"/>
        </w:rPr>
        <w:t>multiplex</w:t>
      </w:r>
      <w:r>
        <w:rPr>
          <w:rFonts w:eastAsiaTheme="minorEastAsia"/>
          <w:lang w:eastAsia="zh-CN"/>
        </w:rPr>
        <w:t xml:space="preserve"> DMRS ports for legacy UEs and Rel-18 UEs </w:t>
      </w:r>
      <w:r w:rsidR="001536E2">
        <w:rPr>
          <w:rFonts w:eastAsiaTheme="minorEastAsia"/>
          <w:lang w:eastAsia="zh-CN"/>
        </w:rPr>
        <w:t>needs further discussion</w:t>
      </w:r>
      <w:r>
        <w:rPr>
          <w:rFonts w:eastAsiaTheme="minorEastAsia"/>
          <w:lang w:eastAsia="zh-CN"/>
        </w:rPr>
        <w:t>. Considering FD-OCC4 which has been supported in Rel-18, it could be problematic to schedule legacy UEs and Rel-18 UEs in the same CDM group, since the DMRS ports with FD-OCC4 would cause interference to the legacy DMRS ports with FD-OCC2 if the FD-OCC sequences of DMRS ports of legacy UE and Rel-18 UE are not o</w:t>
      </w:r>
      <w:r w:rsidRPr="00F529A4">
        <w:rPr>
          <w:rFonts w:eastAsiaTheme="minorEastAsia"/>
          <w:lang w:eastAsia="zh-CN"/>
        </w:rPr>
        <w:t>rthogonal</w:t>
      </w:r>
      <w:r>
        <w:rPr>
          <w:rFonts w:eastAsiaTheme="minorEastAsia"/>
          <w:lang w:eastAsia="zh-CN"/>
        </w:rPr>
        <w:t xml:space="preserve">. </w:t>
      </w:r>
    </w:p>
    <w:p w14:paraId="76FCC5BE" w14:textId="77777777" w:rsidR="0000346E" w:rsidRDefault="0000346E" w:rsidP="0000346E">
      <w:pPr>
        <w:spacing w:beforeLines="50" w:before="120"/>
        <w:rPr>
          <w:rFonts w:eastAsiaTheme="minorEastAsia"/>
          <w:lang w:eastAsia="zh-CN"/>
        </w:rPr>
      </w:pPr>
      <w:r>
        <w:rPr>
          <w:rFonts w:eastAsiaTheme="minorEastAsia" w:hint="eastAsia"/>
          <w:lang w:eastAsia="zh-CN"/>
        </w:rPr>
        <w:t>H</w:t>
      </w:r>
      <w:r>
        <w:rPr>
          <w:rFonts w:eastAsiaTheme="minorEastAsia"/>
          <w:lang w:eastAsia="zh-CN"/>
        </w:rPr>
        <w:t>owever, there is no</w:t>
      </w:r>
      <w:r w:rsidRPr="00447501">
        <w:rPr>
          <w:rFonts w:eastAsiaTheme="minorEastAsia"/>
          <w:lang w:eastAsia="zh-CN"/>
        </w:rPr>
        <w:t xml:space="preserve"> </w:t>
      </w:r>
      <w:r>
        <w:rPr>
          <w:rFonts w:eastAsiaTheme="minorEastAsia"/>
          <w:lang w:eastAsia="zh-CN"/>
        </w:rPr>
        <w:t>o</w:t>
      </w:r>
      <w:r w:rsidRPr="00790313">
        <w:rPr>
          <w:rFonts w:eastAsiaTheme="minorEastAsia"/>
          <w:lang w:eastAsia="zh-CN"/>
        </w:rPr>
        <w:t>rthogonality</w:t>
      </w:r>
      <w:r>
        <w:rPr>
          <w:rFonts w:eastAsiaTheme="minorEastAsia"/>
          <w:lang w:eastAsia="zh-CN"/>
        </w:rPr>
        <w:t xml:space="preserve"> restriction on DMRS port indication for MU-MIMO in the current specification, excluding some </w:t>
      </w:r>
      <w:r w:rsidRPr="009952FA">
        <w:rPr>
          <w:rFonts w:eastAsiaTheme="minorEastAsia"/>
          <w:lang w:eastAsia="zh-CN"/>
        </w:rPr>
        <w:t>prohibited combination</w:t>
      </w:r>
      <w:r>
        <w:rPr>
          <w:rFonts w:eastAsiaTheme="minorEastAsia"/>
          <w:lang w:eastAsia="zh-CN"/>
        </w:rPr>
        <w:t>s</w:t>
      </w:r>
      <w:r w:rsidRPr="009952FA">
        <w:rPr>
          <w:rFonts w:eastAsiaTheme="minorEastAsia"/>
          <w:lang w:eastAsia="zh-CN"/>
        </w:rPr>
        <w:t xml:space="preserve"> of DMRS ports</w:t>
      </w:r>
      <w:r>
        <w:rPr>
          <w:rFonts w:eastAsiaTheme="minorEastAsia"/>
          <w:lang w:eastAsia="zh-CN"/>
        </w:rPr>
        <w:t xml:space="preserve"> for MU-MIMO. It is up to the network to ensure the DMRS ports indicated to UEs are o</w:t>
      </w:r>
      <w:r w:rsidRPr="00F529A4">
        <w:rPr>
          <w:rFonts w:eastAsiaTheme="minorEastAsia"/>
          <w:lang w:eastAsia="zh-CN"/>
        </w:rPr>
        <w:t>rthogonal</w:t>
      </w:r>
      <w:r>
        <w:rPr>
          <w:rFonts w:eastAsiaTheme="minorEastAsia"/>
          <w:lang w:eastAsia="zh-CN"/>
        </w:rPr>
        <w:t xml:space="preserve"> as much as possible. Due to the limited number of o</w:t>
      </w:r>
      <w:r w:rsidRPr="00790313">
        <w:rPr>
          <w:rFonts w:eastAsiaTheme="minorEastAsia"/>
          <w:lang w:eastAsia="zh-CN"/>
        </w:rPr>
        <w:t>rthogonal</w:t>
      </w:r>
      <w:r>
        <w:rPr>
          <w:rFonts w:eastAsiaTheme="minorEastAsia"/>
          <w:lang w:eastAsia="zh-CN"/>
        </w:rPr>
        <w:t xml:space="preserve"> DMRS ports, the network can even configure different </w:t>
      </w:r>
      <w:proofErr w:type="spellStart"/>
      <w:r w:rsidRPr="008578CA">
        <w:rPr>
          <w:i/>
          <w:iCs/>
        </w:rPr>
        <w:t>scramblingID</w:t>
      </w:r>
      <w:proofErr w:type="spellEnd"/>
      <w:r>
        <w:t xml:space="preserve"> of DMRS </w:t>
      </w:r>
      <w:r>
        <w:rPr>
          <w:rFonts w:eastAsiaTheme="minorEastAsia"/>
          <w:lang w:eastAsia="zh-CN"/>
        </w:rPr>
        <w:t>to UEs in MU-MIMO, which would lead to n</w:t>
      </w:r>
      <w:r w:rsidRPr="00776E3A">
        <w:rPr>
          <w:rFonts w:eastAsiaTheme="minorEastAsia"/>
          <w:lang w:eastAsia="zh-CN"/>
        </w:rPr>
        <w:t>on</w:t>
      </w:r>
      <w:r>
        <w:rPr>
          <w:rFonts w:eastAsiaTheme="minorEastAsia"/>
          <w:lang w:eastAsia="zh-CN"/>
        </w:rPr>
        <w:t>-</w:t>
      </w:r>
      <w:r w:rsidRPr="00776E3A">
        <w:rPr>
          <w:rFonts w:eastAsiaTheme="minorEastAsia"/>
          <w:lang w:eastAsia="zh-CN"/>
        </w:rPr>
        <w:t>orthogonal</w:t>
      </w:r>
      <w:r>
        <w:rPr>
          <w:rFonts w:eastAsiaTheme="minorEastAsia"/>
          <w:lang w:eastAsia="zh-CN"/>
        </w:rPr>
        <w:t xml:space="preserve"> MU-MIMIO scheduling in the current network. Therefore, it is unnecessary to introduce additional o</w:t>
      </w:r>
      <w:r w:rsidRPr="00790313">
        <w:rPr>
          <w:rFonts w:eastAsiaTheme="minorEastAsia"/>
          <w:lang w:eastAsia="zh-CN"/>
        </w:rPr>
        <w:t>rthogonality</w:t>
      </w:r>
      <w:r>
        <w:rPr>
          <w:rFonts w:eastAsiaTheme="minorEastAsia"/>
          <w:lang w:eastAsia="zh-CN"/>
        </w:rPr>
        <w:t xml:space="preserve"> restriction on the indicated DMRS ports per UE in MU-MIMO.</w:t>
      </w:r>
    </w:p>
    <w:p w14:paraId="5A3AF2FF" w14:textId="77777777" w:rsidR="0000346E" w:rsidRPr="00700D47" w:rsidRDefault="0000346E" w:rsidP="0000346E">
      <w:pPr>
        <w:pStyle w:val="observation"/>
        <w:spacing w:beforeLines="0" w:before="0" w:afterLines="0"/>
        <w:ind w:left="1418" w:hanging="1418"/>
      </w:pPr>
      <w:r w:rsidRPr="004B2181">
        <w:t xml:space="preserve">It is up to </w:t>
      </w:r>
      <w:r>
        <w:t xml:space="preserve">the </w:t>
      </w:r>
      <w:r w:rsidRPr="004B2181">
        <w:t>network to ensure</w:t>
      </w:r>
      <w:r>
        <w:t xml:space="preserve"> </w:t>
      </w:r>
      <w:r w:rsidRPr="004B2181">
        <w:t xml:space="preserve">indicated DMRS ports </w:t>
      </w:r>
      <w:r>
        <w:t>for</w:t>
      </w:r>
      <w:r w:rsidRPr="004B2181">
        <w:t xml:space="preserve"> UEs are orthogonal as much as possible</w:t>
      </w:r>
      <w:r>
        <w:t xml:space="preserve"> </w:t>
      </w:r>
      <w:r w:rsidRPr="004B2181">
        <w:t>in MU-MIMO</w:t>
      </w:r>
      <w:r>
        <w:t>.</w:t>
      </w:r>
    </w:p>
    <w:p w14:paraId="7EC10C2D" w14:textId="7AE1C946" w:rsidR="0000346E" w:rsidRDefault="0000346E" w:rsidP="0000346E">
      <w:pPr>
        <w:pStyle w:val="proposal"/>
        <w:ind w:left="1134" w:hanging="1134"/>
      </w:pPr>
      <w:r>
        <w:t>I</w:t>
      </w:r>
      <w:r w:rsidRPr="008D1AA2">
        <w:t xml:space="preserve">t is unnecessary to introduce </w:t>
      </w:r>
      <w:r>
        <w:rPr>
          <w:rFonts w:eastAsiaTheme="minorEastAsia"/>
        </w:rPr>
        <w:t>o</w:t>
      </w:r>
      <w:r w:rsidRPr="00790313">
        <w:rPr>
          <w:rFonts w:eastAsiaTheme="minorEastAsia"/>
        </w:rPr>
        <w:t>rthogonality</w:t>
      </w:r>
      <w:r w:rsidRPr="008D1AA2">
        <w:t xml:space="preserve"> restriction on the indicated DMRS ports </w:t>
      </w:r>
      <w:r>
        <w:t>for</w:t>
      </w:r>
      <w:r w:rsidRPr="008D1AA2">
        <w:t xml:space="preserve"> MU-MIMO</w:t>
      </w:r>
      <w:r>
        <w:t xml:space="preserve"> in the specification.</w:t>
      </w:r>
    </w:p>
    <w:p w14:paraId="38E01058" w14:textId="77777777" w:rsidR="00A86A28" w:rsidRPr="00A86A28" w:rsidRDefault="00A86A28" w:rsidP="00A86A28">
      <w:pPr>
        <w:rPr>
          <w:rFonts w:eastAsiaTheme="minorEastAsia"/>
          <w:lang w:eastAsia="zh-CN"/>
        </w:rPr>
      </w:pPr>
    </w:p>
    <w:p w14:paraId="32B5AAFD" w14:textId="77777777" w:rsidR="00283536" w:rsidRDefault="00283536" w:rsidP="00283536">
      <w:pPr>
        <w:pStyle w:val="title2"/>
      </w:pPr>
      <w:r>
        <w:t>Additional s</w:t>
      </w:r>
      <w:r w:rsidRPr="00CE67B3">
        <w:t>cheduling</w:t>
      </w:r>
      <w:r>
        <w:t xml:space="preserve"> r</w:t>
      </w:r>
      <w:r w:rsidRPr="0013156A">
        <w:t>estriction</w:t>
      </w:r>
      <w:r>
        <w:t xml:space="preserve"> </w:t>
      </w:r>
      <w:r w:rsidRPr="009108A6">
        <w:t>for PDSCH rate-matching</w:t>
      </w:r>
    </w:p>
    <w:tbl>
      <w:tblPr>
        <w:tblStyle w:val="aa"/>
        <w:tblW w:w="0" w:type="auto"/>
        <w:tblLook w:val="04A0" w:firstRow="1" w:lastRow="0" w:firstColumn="1" w:lastColumn="0" w:noHBand="0" w:noVBand="1"/>
      </w:tblPr>
      <w:tblGrid>
        <w:gridCol w:w="9060"/>
      </w:tblGrid>
      <w:tr w:rsidR="00283536" w14:paraId="4878CDD7" w14:textId="77777777" w:rsidTr="002D0567">
        <w:tc>
          <w:tcPr>
            <w:tcW w:w="9060" w:type="dxa"/>
          </w:tcPr>
          <w:p w14:paraId="7E6D7928" w14:textId="77777777" w:rsidR="00283536" w:rsidRPr="00E51051" w:rsidRDefault="00283536" w:rsidP="002D0567">
            <w:pPr>
              <w:pStyle w:val="elementtoproof"/>
              <w:shd w:val="clear" w:color="auto" w:fill="FFFFFF"/>
              <w:spacing w:after="60"/>
              <w:jc w:val="both"/>
              <w:rPr>
                <w:rFonts w:eastAsia="MS PGothic"/>
                <w:color w:val="000000"/>
                <w:sz w:val="21"/>
                <w:szCs w:val="21"/>
              </w:rPr>
            </w:pPr>
            <w:r w:rsidRPr="00E51051">
              <w:rPr>
                <w:rStyle w:val="contentpasted0"/>
                <w:b/>
                <w:bCs/>
                <w:color w:val="242424"/>
                <w:sz w:val="21"/>
                <w:szCs w:val="21"/>
                <w:highlight w:val="green"/>
              </w:rPr>
              <w:t>Agreement</w:t>
            </w:r>
          </w:p>
          <w:p w14:paraId="48CDFE26" w14:textId="77777777" w:rsidR="00283536" w:rsidRPr="00052522" w:rsidRDefault="00283536" w:rsidP="002D0567">
            <w:pPr>
              <w:shd w:val="clear" w:color="auto" w:fill="FFFFFF"/>
              <w:spacing w:after="0"/>
              <w:rPr>
                <w:rFonts w:eastAsia="Yu Gothic UI"/>
                <w:szCs w:val="21"/>
                <w:lang w:eastAsia="ja-JP"/>
              </w:rPr>
            </w:pPr>
            <w:r w:rsidRPr="00052522">
              <w:rPr>
                <w:rFonts w:eastAsia="Yu Gothic UI"/>
                <w:szCs w:val="21"/>
                <w:bdr w:val="none" w:sz="0" w:space="0" w:color="auto" w:frame="1"/>
                <w:lang w:eastAsia="ja-JP"/>
              </w:rPr>
              <w:t xml:space="preserve">For FD-OCC length 4 in Rel.18 </w:t>
            </w:r>
            <w:proofErr w:type="spellStart"/>
            <w:r w:rsidRPr="00052522">
              <w:rPr>
                <w:rFonts w:eastAsia="Yu Gothic UI"/>
                <w:szCs w:val="21"/>
                <w:bdr w:val="none" w:sz="0" w:space="0" w:color="auto" w:frame="1"/>
                <w:lang w:eastAsia="ja-JP"/>
              </w:rPr>
              <w:t>eType</w:t>
            </w:r>
            <w:proofErr w:type="spellEnd"/>
            <w:r w:rsidRPr="00052522">
              <w:rPr>
                <w:rFonts w:eastAsia="Yu Gothic UI"/>
                <w:szCs w:val="21"/>
                <w:bdr w:val="none" w:sz="0" w:space="0" w:color="auto" w:frame="1"/>
                <w:lang w:eastAsia="ja-JP"/>
              </w:rPr>
              <w:t xml:space="preserve"> 1 DMRS for PDSCH, support the following: </w:t>
            </w:r>
          </w:p>
          <w:p w14:paraId="219BD325"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Introduce UE capability to repo</w:t>
            </w:r>
            <w:r w:rsidRPr="00052522">
              <w:rPr>
                <w:rFonts w:eastAsia="Yu Gothic UI"/>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 </w:t>
            </w:r>
          </w:p>
          <w:p w14:paraId="71FFF606"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If this capability is not supported by the UE, UE expects that </w:t>
            </w:r>
            <w:proofErr w:type="spellStart"/>
            <w:r w:rsidRPr="00052522">
              <w:rPr>
                <w:rFonts w:eastAsia="Yu Gothic UI"/>
                <w:szCs w:val="21"/>
                <w:bdr w:val="none" w:sz="0" w:space="0" w:color="auto" w:frame="1"/>
                <w:shd w:val="clear" w:color="auto" w:fill="FFFFFF"/>
                <w:lang w:eastAsia="ja-JP"/>
              </w:rPr>
              <w:t>gNB</w:t>
            </w:r>
            <w:proofErr w:type="spellEnd"/>
            <w:r w:rsidRPr="00052522">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w:t>
            </w:r>
          </w:p>
          <w:p w14:paraId="038E3E3E"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The scheduling restriction above means satisfying all of the following at least for other than M-TRP PDSCH transmission with FDM 2a or FDM 2b scheme. </w:t>
            </w:r>
          </w:p>
          <w:p w14:paraId="02F67FF5"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1) The number of consecutively scheduled PRBs for PDSCH is even.</w:t>
            </w:r>
          </w:p>
          <w:p w14:paraId="45978CA8"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2) The number of PRBs offset of scheduled PDSCH from point A (common resource block 0) is even.</w:t>
            </w:r>
          </w:p>
          <w:p w14:paraId="61FBDAC7"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3) FFS: Restriction on scheduling of different UEs in case of MU-MIMO.</w:t>
            </w:r>
          </w:p>
          <w:p w14:paraId="1604FBA8" w14:textId="77777777" w:rsidR="00283536" w:rsidRPr="00052522" w:rsidRDefault="00283536" w:rsidP="00D84B09">
            <w:pPr>
              <w:numPr>
                <w:ilvl w:val="1"/>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FFS: Scheduling restriction for M-TRP PDSCH transmission with FDM 2a or FDM 2b scheme.</w:t>
            </w:r>
          </w:p>
          <w:p w14:paraId="58371D11"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Note1: Up to UE how to implement DMRS channel estimation.</w:t>
            </w:r>
          </w:p>
          <w:p w14:paraId="5563087D" w14:textId="77777777" w:rsidR="00283536" w:rsidRPr="00052522" w:rsidRDefault="00283536" w:rsidP="00D84B09">
            <w:pPr>
              <w:numPr>
                <w:ilvl w:val="0"/>
                <w:numId w:val="19"/>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Note2: No further RAN1 specification enhancement is introduced to handle the orphan REs (e.g.</w:t>
            </w:r>
            <w:r w:rsidRPr="00052522">
              <w:rPr>
                <w:rFonts w:eastAsiaTheme="minorEastAsia" w:hint="eastAsia"/>
                <w:szCs w:val="21"/>
                <w:bdr w:val="none" w:sz="0" w:space="0" w:color="auto" w:frame="1"/>
                <w:shd w:val="clear" w:color="auto" w:fill="FFFFFF"/>
                <w:lang w:eastAsia="zh-CN"/>
              </w:rPr>
              <w:t>,</w:t>
            </w:r>
            <w:r w:rsidRPr="00052522">
              <w:rPr>
                <w:rFonts w:eastAsia="Yu Gothic UI"/>
                <w:szCs w:val="21"/>
                <w:bdr w:val="none" w:sz="0" w:space="0" w:color="auto" w:frame="1"/>
                <w:shd w:val="clear" w:color="auto" w:fill="FFFFFF"/>
                <w:lang w:eastAsia="ja-JP"/>
              </w:rPr>
              <w:t xml:space="preserve"> if the total number of REs of DMRS in a CDM group is not multiples of 4, how to handle the remainder of REs) for UE that is scheduled PDSCH without the scheduling restriction.</w:t>
            </w:r>
          </w:p>
          <w:p w14:paraId="53499227" w14:textId="77777777" w:rsidR="00283536" w:rsidRPr="002D2496" w:rsidRDefault="00283536" w:rsidP="00D84B09">
            <w:pPr>
              <w:numPr>
                <w:ilvl w:val="0"/>
                <w:numId w:val="19"/>
              </w:numPr>
              <w:shd w:val="clear" w:color="auto" w:fill="FFFFFF"/>
              <w:spacing w:after="60"/>
              <w:ind w:left="714" w:hanging="357"/>
              <w:rPr>
                <w:rFonts w:eastAsia="Yu Gothic UI"/>
                <w:szCs w:val="21"/>
                <w:lang w:eastAsia="ja-JP"/>
              </w:rPr>
            </w:pPr>
            <w:r w:rsidRPr="00E51051">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5D7D8B9E" w14:textId="77777777" w:rsidR="00283536" w:rsidRDefault="00283536" w:rsidP="00283536">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previous meeting, two restrictions have been </w:t>
      </w:r>
      <w:r>
        <w:rPr>
          <w:rFonts w:eastAsiaTheme="minorEastAsia" w:hint="eastAsia"/>
          <w:lang w:eastAsia="zh-CN"/>
        </w:rPr>
        <w:t>introduced</w:t>
      </w:r>
      <w:r>
        <w:rPr>
          <w:rFonts w:eastAsiaTheme="minorEastAsia"/>
          <w:lang w:eastAsia="zh-CN"/>
        </w:rPr>
        <w:t xml:space="preserve"> to avoid orphan REs when FD-OCC4 is applied for PDSCH DMRS. The rate matching issue is covered by the first restriction, i.e., t</w:t>
      </w:r>
      <w:r w:rsidRPr="0030702F">
        <w:rPr>
          <w:rFonts w:eastAsiaTheme="minorEastAsia"/>
          <w:lang w:eastAsia="zh-CN"/>
        </w:rPr>
        <w:t>he number of consecutively scheduled PRBs for PDSCH is even</w:t>
      </w:r>
      <w:r>
        <w:rPr>
          <w:rFonts w:eastAsiaTheme="minorEastAsia"/>
          <w:lang w:eastAsia="zh-CN"/>
        </w:rPr>
        <w:t xml:space="preserve">. This restriction guarantees that the number of </w:t>
      </w:r>
      <w:r w:rsidRPr="0030702F">
        <w:rPr>
          <w:rFonts w:eastAsiaTheme="minorEastAsia"/>
          <w:lang w:eastAsia="zh-CN"/>
        </w:rPr>
        <w:t xml:space="preserve">consecutively </w:t>
      </w:r>
      <w:r>
        <w:rPr>
          <w:rFonts w:eastAsiaTheme="minorEastAsia"/>
          <w:lang w:eastAsia="zh-CN"/>
        </w:rPr>
        <w:t>occupied</w:t>
      </w:r>
      <w:r w:rsidRPr="0030702F">
        <w:rPr>
          <w:rFonts w:eastAsiaTheme="minorEastAsia"/>
          <w:lang w:eastAsia="zh-CN"/>
        </w:rPr>
        <w:t xml:space="preserve"> PRBs</w:t>
      </w:r>
      <w:r>
        <w:rPr>
          <w:rFonts w:eastAsiaTheme="minorEastAsia"/>
          <w:lang w:eastAsia="zh-CN"/>
        </w:rPr>
        <w:t xml:space="preserve"> in each d</w:t>
      </w:r>
      <w:r w:rsidRPr="005C1E63">
        <w:rPr>
          <w:rFonts w:eastAsiaTheme="minorEastAsia"/>
          <w:lang w:eastAsia="zh-CN"/>
        </w:rPr>
        <w:t>iscrete</w:t>
      </w:r>
      <w:r>
        <w:rPr>
          <w:rFonts w:eastAsiaTheme="minorEastAsia"/>
          <w:lang w:eastAsia="zh-CN"/>
        </w:rPr>
        <w:t xml:space="preserve"> part caused by PDSCH rate matching is even.</w:t>
      </w:r>
      <w:r>
        <w:rPr>
          <w:rFonts w:eastAsiaTheme="minorEastAsia" w:hint="eastAsia"/>
          <w:lang w:eastAsia="zh-CN"/>
        </w:rPr>
        <w:t xml:space="preserve"> </w:t>
      </w:r>
      <w:r>
        <w:rPr>
          <w:rFonts w:eastAsiaTheme="minorEastAsia"/>
          <w:lang w:eastAsia="zh-CN"/>
        </w:rPr>
        <w:t xml:space="preserve">However, the PRBs </w:t>
      </w:r>
      <w:r w:rsidRPr="008F60F7">
        <w:rPr>
          <w:rFonts w:eastAsiaTheme="minorEastAsia"/>
          <w:lang w:eastAsia="zh-CN"/>
        </w:rPr>
        <w:t>not</w:t>
      </w:r>
      <w:r>
        <w:rPr>
          <w:rFonts w:eastAsiaTheme="minorEastAsia"/>
          <w:lang w:eastAsia="zh-CN"/>
        </w:rPr>
        <w:t xml:space="preserve"> </w:t>
      </w:r>
      <w:r w:rsidRPr="008F60F7">
        <w:rPr>
          <w:rFonts w:eastAsiaTheme="minorEastAsia"/>
          <w:lang w:eastAsia="zh-CN"/>
        </w:rPr>
        <w:t>available for PDSCH</w:t>
      </w:r>
      <w:r>
        <w:rPr>
          <w:rFonts w:eastAsiaTheme="minorEastAsia"/>
          <w:lang w:eastAsia="zh-CN"/>
        </w:rPr>
        <w:t xml:space="preserve"> are variable, e.g., PRBs </w:t>
      </w:r>
      <w:r w:rsidRPr="008F60F7">
        <w:rPr>
          <w:rFonts w:eastAsiaTheme="minorEastAsia"/>
          <w:lang w:eastAsia="zh-CN"/>
        </w:rPr>
        <w:t>not</w:t>
      </w:r>
      <w:r>
        <w:rPr>
          <w:rFonts w:eastAsiaTheme="minorEastAsia"/>
          <w:lang w:eastAsia="zh-CN"/>
        </w:rPr>
        <w:t xml:space="preserve"> </w:t>
      </w:r>
      <w:r w:rsidRPr="008F60F7">
        <w:rPr>
          <w:rFonts w:eastAsiaTheme="minorEastAsia"/>
          <w:lang w:eastAsia="zh-CN"/>
        </w:rPr>
        <w:t>available for PDSCH</w:t>
      </w:r>
      <w:r>
        <w:rPr>
          <w:rFonts w:eastAsiaTheme="minorEastAsia"/>
          <w:lang w:eastAsia="zh-CN"/>
        </w:rPr>
        <w:t xml:space="preserve"> </w:t>
      </w:r>
      <w:r w:rsidRPr="008F60F7">
        <w:rPr>
          <w:rFonts w:eastAsiaTheme="minorEastAsia"/>
          <w:lang w:eastAsia="zh-CN"/>
        </w:rPr>
        <w:t>declared</w:t>
      </w:r>
      <w:r>
        <w:rPr>
          <w:rFonts w:eastAsiaTheme="minorEastAsia"/>
          <w:lang w:eastAsia="zh-CN"/>
        </w:rPr>
        <w:t xml:space="preserve"> by </w:t>
      </w:r>
      <w:proofErr w:type="spellStart"/>
      <w:r w:rsidRPr="00C82ADB">
        <w:rPr>
          <w:rFonts w:eastAsiaTheme="minorEastAsia"/>
          <w:i/>
          <w:iCs/>
          <w:lang w:eastAsia="zh-CN"/>
        </w:rPr>
        <w:t>RateMatchPattern</w:t>
      </w:r>
      <w:proofErr w:type="spellEnd"/>
      <w:r>
        <w:rPr>
          <w:rFonts w:eastAsiaTheme="minorEastAsia"/>
          <w:i/>
          <w:iCs/>
          <w:lang w:eastAsia="zh-CN"/>
        </w:rPr>
        <w:t xml:space="preserve"> </w:t>
      </w:r>
      <w:r w:rsidRPr="0000640D">
        <w:rPr>
          <w:rFonts w:eastAsiaTheme="minorEastAsia"/>
          <w:lang w:eastAsia="zh-CN"/>
        </w:rPr>
        <w:t>are configured</w:t>
      </w:r>
      <w:r>
        <w:rPr>
          <w:rFonts w:eastAsiaTheme="minorEastAsia"/>
          <w:i/>
          <w:iCs/>
          <w:lang w:eastAsia="zh-CN"/>
        </w:rPr>
        <w:t xml:space="preserve"> </w:t>
      </w:r>
      <w:r w:rsidRPr="00C82ADB">
        <w:rPr>
          <w:rFonts w:eastAsiaTheme="minorEastAsia"/>
          <w:lang w:eastAsia="zh-CN"/>
        </w:rPr>
        <w:t>with 1RB granularity and a symbol level bitmap</w:t>
      </w:r>
      <w:r>
        <w:rPr>
          <w:rFonts w:eastAsiaTheme="minorEastAsia"/>
          <w:lang w:eastAsia="zh-CN"/>
        </w:rPr>
        <w:t xml:space="preserve">, leading to the second </w:t>
      </w:r>
      <w:r w:rsidRPr="00E033BA">
        <w:rPr>
          <w:rFonts w:eastAsiaTheme="minorEastAsia"/>
          <w:lang w:eastAsia="zh-CN"/>
        </w:rPr>
        <w:t>restriction</w:t>
      </w:r>
      <w:r>
        <w:rPr>
          <w:rFonts w:eastAsiaTheme="minorEastAsia"/>
          <w:lang w:eastAsia="zh-CN"/>
        </w:rPr>
        <w:t xml:space="preserve"> can’t avoid some orphan RE cases caused by PDSCH rate matching.</w:t>
      </w:r>
    </w:p>
    <w:p w14:paraId="3462166C" w14:textId="77777777" w:rsidR="00283536" w:rsidRDefault="00283536" w:rsidP="00283536">
      <w:pPr>
        <w:rPr>
          <w:rFonts w:eastAsiaTheme="minorEastAsia"/>
          <w:lang w:eastAsia="zh-CN"/>
        </w:rPr>
      </w:pPr>
      <w:r>
        <w:rPr>
          <w:rFonts w:eastAsiaTheme="minorEastAsia"/>
          <w:lang w:eastAsia="zh-CN"/>
        </w:rPr>
        <w:t xml:space="preserve">As shown in Figure 1, PRB 2, PRB3, and PRB4 are </w:t>
      </w:r>
      <w:r w:rsidRPr="008F60F7">
        <w:rPr>
          <w:rFonts w:eastAsiaTheme="minorEastAsia"/>
          <w:lang w:eastAsia="zh-CN"/>
        </w:rPr>
        <w:t>declared</w:t>
      </w:r>
      <w:r>
        <w:rPr>
          <w:rFonts w:eastAsiaTheme="minorEastAsia"/>
          <w:lang w:eastAsia="zh-CN"/>
        </w:rPr>
        <w:t xml:space="preserve"> as not available for PDSCH by </w:t>
      </w:r>
      <w:proofErr w:type="spellStart"/>
      <w:r w:rsidRPr="00C82ADB">
        <w:rPr>
          <w:rFonts w:eastAsiaTheme="minorEastAsia"/>
          <w:i/>
          <w:iCs/>
          <w:lang w:eastAsia="zh-CN"/>
        </w:rPr>
        <w:t>RateMatchPattern</w:t>
      </w:r>
      <w:proofErr w:type="spellEnd"/>
      <w:r>
        <w:rPr>
          <w:rFonts w:eastAsiaTheme="minorEastAsia"/>
          <w:lang w:eastAsia="zh-CN"/>
        </w:rPr>
        <w:t>, leading to non-contiguous PRB</w:t>
      </w:r>
      <w:r>
        <w:rPr>
          <w:rFonts w:eastAsiaTheme="minorEastAsia" w:hint="eastAsia"/>
          <w:lang w:eastAsia="zh-CN"/>
        </w:rPr>
        <w:t>s</w:t>
      </w:r>
      <w:r>
        <w:rPr>
          <w:rFonts w:eastAsiaTheme="minorEastAsia"/>
          <w:lang w:eastAsia="zh-CN"/>
        </w:rPr>
        <w:t xml:space="preserve"> allocation for PDSCH, thus PDSCH is only scheduled in PRB 0, 1, 5, 6. In this case, assume PRG=2, though PRB allocation meets the first and the second restriction in the previous agreement, there is still an orphan RE issue in RPB 5 and PRB 6. Since </w:t>
      </w:r>
      <w:r w:rsidRPr="00BF1FA3">
        <w:rPr>
          <w:rFonts w:eastAsiaTheme="minorEastAsia"/>
          <w:lang w:eastAsia="zh-CN"/>
        </w:rPr>
        <w:t>PRB 5 and PRB 6 belong to different PRGs</w:t>
      </w:r>
      <w:r>
        <w:rPr>
          <w:rFonts w:eastAsiaTheme="minorEastAsia"/>
          <w:lang w:eastAsia="zh-CN"/>
        </w:rPr>
        <w:t xml:space="preserve"> with different precoders, UE can’t perform channel estimation across the </w:t>
      </w:r>
      <w:r w:rsidRPr="00BF1FA3">
        <w:rPr>
          <w:rFonts w:eastAsiaTheme="minorEastAsia"/>
          <w:lang w:eastAsia="zh-CN"/>
        </w:rPr>
        <w:t>boundary</w:t>
      </w:r>
      <w:r>
        <w:rPr>
          <w:rFonts w:eastAsiaTheme="minorEastAsia"/>
          <w:lang w:eastAsia="zh-CN"/>
        </w:rPr>
        <w:t xml:space="preserve"> of PRG. In other words, the second r</w:t>
      </w:r>
      <w:r w:rsidRPr="00C15295">
        <w:rPr>
          <w:rFonts w:eastAsiaTheme="minorEastAsia"/>
          <w:lang w:eastAsia="zh-CN"/>
        </w:rPr>
        <w:t>estriction</w:t>
      </w:r>
      <w:r>
        <w:rPr>
          <w:rFonts w:eastAsiaTheme="minorEastAsia"/>
          <w:lang w:eastAsia="zh-CN"/>
        </w:rPr>
        <w:t xml:space="preserve"> can</w:t>
      </w:r>
      <w:r w:rsidRPr="00C15295">
        <w:rPr>
          <w:rFonts w:eastAsiaTheme="minorEastAsia"/>
          <w:lang w:eastAsia="zh-CN"/>
        </w:rPr>
        <w:t xml:space="preserve"> only guarantee that the offset between </w:t>
      </w:r>
      <w:r>
        <w:rPr>
          <w:rFonts w:eastAsiaTheme="minorEastAsia"/>
          <w:lang w:eastAsia="zh-CN"/>
        </w:rPr>
        <w:t xml:space="preserve">point A and </w:t>
      </w:r>
      <w:r w:rsidRPr="00C15295">
        <w:rPr>
          <w:rFonts w:eastAsiaTheme="minorEastAsia"/>
          <w:lang w:eastAsia="zh-CN"/>
        </w:rPr>
        <w:t>the first PRB</w:t>
      </w:r>
      <w:r>
        <w:rPr>
          <w:rFonts w:eastAsiaTheme="minorEastAsia"/>
          <w:lang w:eastAsia="zh-CN"/>
        </w:rPr>
        <w:t xml:space="preserve"> (</w:t>
      </w:r>
      <w:r w:rsidRPr="00C15295">
        <w:rPr>
          <w:rFonts w:eastAsiaTheme="minorEastAsia"/>
          <w:lang w:eastAsia="zh-CN"/>
        </w:rPr>
        <w:t>i.e., PRB 0</w:t>
      </w:r>
      <w:r>
        <w:rPr>
          <w:rFonts w:eastAsiaTheme="minorEastAsia"/>
          <w:lang w:eastAsia="zh-CN"/>
        </w:rPr>
        <w:t>)</w:t>
      </w:r>
      <w:r w:rsidRPr="00C15295">
        <w:rPr>
          <w:rFonts w:eastAsiaTheme="minorEastAsia"/>
          <w:lang w:eastAsia="zh-CN"/>
        </w:rPr>
        <w:t xml:space="preserve"> of the whole scheduled PDSCH is even. However, it can’t guarantee the offset between </w:t>
      </w:r>
      <w:r>
        <w:rPr>
          <w:rFonts w:eastAsiaTheme="minorEastAsia"/>
          <w:lang w:eastAsia="zh-CN"/>
        </w:rPr>
        <w:t xml:space="preserve">point A and </w:t>
      </w:r>
      <w:r w:rsidRPr="00C15295">
        <w:rPr>
          <w:rFonts w:eastAsiaTheme="minorEastAsia"/>
          <w:lang w:eastAsia="zh-CN"/>
        </w:rPr>
        <w:t xml:space="preserve">the first PRB </w:t>
      </w:r>
      <w:r>
        <w:rPr>
          <w:rFonts w:eastAsiaTheme="minorEastAsia"/>
          <w:lang w:eastAsia="zh-CN"/>
        </w:rPr>
        <w:t xml:space="preserve">(i.e., PRB 0 and PRB 5) </w:t>
      </w:r>
      <w:r w:rsidRPr="00C15295">
        <w:rPr>
          <w:rFonts w:eastAsiaTheme="minorEastAsia"/>
          <w:lang w:eastAsia="zh-CN"/>
        </w:rPr>
        <w:t>of</w:t>
      </w:r>
      <w:r>
        <w:rPr>
          <w:rFonts w:eastAsiaTheme="minorEastAsia"/>
          <w:lang w:eastAsia="zh-CN"/>
        </w:rPr>
        <w:t xml:space="preserve"> </w:t>
      </w:r>
      <w:r w:rsidRPr="0030702F">
        <w:rPr>
          <w:rFonts w:eastAsiaTheme="minorEastAsia"/>
          <w:lang w:eastAsia="zh-CN"/>
        </w:rPr>
        <w:t>consecutively</w:t>
      </w:r>
      <w:r>
        <w:rPr>
          <w:rFonts w:eastAsiaTheme="minorEastAsia"/>
          <w:lang w:eastAsia="zh-CN"/>
        </w:rPr>
        <w:t xml:space="preserve"> </w:t>
      </w:r>
      <w:r w:rsidRPr="0030702F">
        <w:rPr>
          <w:rFonts w:eastAsiaTheme="minorEastAsia"/>
          <w:lang w:eastAsia="zh-CN"/>
        </w:rPr>
        <w:t>scheduled</w:t>
      </w:r>
      <w:r>
        <w:rPr>
          <w:rFonts w:eastAsiaTheme="minorEastAsia"/>
          <w:lang w:eastAsia="zh-CN"/>
        </w:rPr>
        <w:t xml:space="preserve"> </w:t>
      </w:r>
      <w:r w:rsidRPr="00C15295">
        <w:rPr>
          <w:rFonts w:eastAsiaTheme="minorEastAsia"/>
          <w:lang w:eastAsia="zh-CN"/>
        </w:rPr>
        <w:t>PRB</w:t>
      </w:r>
      <w:r>
        <w:rPr>
          <w:rFonts w:eastAsiaTheme="minorEastAsia"/>
          <w:lang w:eastAsia="zh-CN"/>
        </w:rPr>
        <w:t>s in each d</w:t>
      </w:r>
      <w:r w:rsidRPr="005C1E63">
        <w:rPr>
          <w:rFonts w:eastAsiaTheme="minorEastAsia"/>
          <w:lang w:eastAsia="zh-CN"/>
        </w:rPr>
        <w:t>iscrete</w:t>
      </w:r>
      <w:r>
        <w:rPr>
          <w:rFonts w:eastAsiaTheme="minorEastAsia"/>
          <w:lang w:eastAsia="zh-CN"/>
        </w:rPr>
        <w:t xml:space="preserve"> part</w:t>
      </w:r>
      <w:r w:rsidRPr="00C15295">
        <w:rPr>
          <w:rFonts w:eastAsiaTheme="minorEastAsia"/>
          <w:lang w:eastAsia="zh-CN"/>
        </w:rPr>
        <w:t xml:space="preserve"> </w:t>
      </w:r>
      <w:r>
        <w:rPr>
          <w:rFonts w:eastAsiaTheme="minorEastAsia"/>
          <w:lang w:eastAsia="zh-CN"/>
        </w:rPr>
        <w:t>caused by</w:t>
      </w:r>
      <w:r w:rsidRPr="00C15295">
        <w:rPr>
          <w:rFonts w:eastAsiaTheme="minorEastAsia"/>
          <w:lang w:eastAsia="zh-CN"/>
        </w:rPr>
        <w:t xml:space="preserve"> rate matching</w:t>
      </w:r>
      <w:r>
        <w:rPr>
          <w:rFonts w:eastAsiaTheme="minorEastAsia"/>
          <w:lang w:eastAsia="zh-CN"/>
        </w:rPr>
        <w:t xml:space="preserve"> is even.</w:t>
      </w:r>
    </w:p>
    <w:p w14:paraId="320307E6" w14:textId="77777777" w:rsidR="00283536" w:rsidRDefault="00283536" w:rsidP="00283536">
      <w:pPr>
        <w:rPr>
          <w:rFonts w:eastAsiaTheme="minorEastAsia"/>
          <w:lang w:eastAsia="zh-CN"/>
        </w:rPr>
      </w:pPr>
      <w:r>
        <w:rPr>
          <w:rFonts w:eastAsiaTheme="minorEastAsia"/>
          <w:lang w:eastAsia="zh-CN"/>
        </w:rPr>
        <w:t>To avoid such an orphan RE case, one additional restriction should be introduced, i.e., t</w:t>
      </w:r>
      <w:r w:rsidRPr="0024146C">
        <w:rPr>
          <w:rFonts w:eastAsiaTheme="minorEastAsia"/>
          <w:lang w:eastAsia="zh-CN"/>
        </w:rPr>
        <w:t xml:space="preserve">he number of PRBs offset </w:t>
      </w:r>
      <w:r>
        <w:rPr>
          <w:rFonts w:eastAsiaTheme="minorEastAsia"/>
          <w:lang w:eastAsia="zh-CN"/>
        </w:rPr>
        <w:t>between</w:t>
      </w:r>
      <w:r w:rsidRPr="0024146C">
        <w:rPr>
          <w:rFonts w:eastAsiaTheme="minorEastAsia"/>
          <w:lang w:eastAsia="zh-CN"/>
        </w:rPr>
        <w:t xml:space="preserve"> </w:t>
      </w:r>
      <w:r w:rsidRPr="00E2707D">
        <w:rPr>
          <w:rFonts w:eastAsia="Yu Gothic UI"/>
          <w:szCs w:val="21"/>
          <w:bdr w:val="none" w:sz="0" w:space="0" w:color="auto" w:frame="1"/>
          <w:shd w:val="clear" w:color="auto" w:fill="FFFFFF"/>
          <w:lang w:eastAsia="ja-JP"/>
        </w:rPr>
        <w:t>consecutively</w:t>
      </w:r>
      <w:r w:rsidRPr="00052522">
        <w:rPr>
          <w:rFonts w:eastAsia="Yu Gothic UI"/>
          <w:szCs w:val="21"/>
          <w:bdr w:val="none" w:sz="0" w:space="0" w:color="auto" w:frame="1"/>
          <w:shd w:val="clear" w:color="auto" w:fill="FFFFFF"/>
          <w:lang w:eastAsia="ja-JP"/>
        </w:rPr>
        <w:t> scheduled PRBs for PDSCH</w:t>
      </w:r>
      <w:r w:rsidRPr="0024146C">
        <w:rPr>
          <w:rFonts w:eastAsiaTheme="minorEastAsia"/>
          <w:lang w:eastAsia="zh-CN"/>
        </w:rPr>
        <w:t xml:space="preserve"> </w:t>
      </w:r>
      <w:r>
        <w:rPr>
          <w:rFonts w:eastAsiaTheme="minorEastAsia"/>
          <w:lang w:eastAsia="zh-CN"/>
        </w:rPr>
        <w:t>and</w:t>
      </w:r>
      <w:r w:rsidRPr="0024146C">
        <w:rPr>
          <w:rFonts w:eastAsiaTheme="minorEastAsia"/>
          <w:lang w:eastAsia="zh-CN"/>
        </w:rPr>
        <w:t xml:space="preserve"> point A (common resource block 0) is even</w:t>
      </w:r>
      <w:r>
        <w:rPr>
          <w:rFonts w:eastAsiaTheme="minorEastAsia"/>
          <w:lang w:eastAsia="zh-CN"/>
        </w:rPr>
        <w:t xml:space="preserve">, which can be regarded as a superset of the second restriction in the previous agreement. Based on updated restrictions, PRBs scheduled for each UE would be aligned without orphan </w:t>
      </w:r>
      <w:proofErr w:type="spellStart"/>
      <w:r>
        <w:rPr>
          <w:rFonts w:eastAsiaTheme="minorEastAsia"/>
          <w:lang w:eastAsia="zh-CN"/>
        </w:rPr>
        <w:t>REs.</w:t>
      </w:r>
      <w:proofErr w:type="spellEnd"/>
    </w:p>
    <w:p w14:paraId="3952D427" w14:textId="77777777" w:rsidR="00283536" w:rsidRDefault="00283536" w:rsidP="00283536">
      <w:pPr>
        <w:jc w:val="center"/>
        <w:rPr>
          <w:rFonts w:eastAsiaTheme="minorEastAsia"/>
          <w:lang w:eastAsia="zh-CN"/>
        </w:rPr>
      </w:pPr>
      <w:r>
        <w:rPr>
          <w:rFonts w:eastAsiaTheme="minorEastAsia" w:hint="eastAsia"/>
          <w:noProof/>
          <w:lang w:eastAsia="zh-CN"/>
        </w:rPr>
        <w:drawing>
          <wp:inline distT="0" distB="0" distL="0" distR="0" wp14:anchorId="1EA16ACD" wp14:editId="01A2A546">
            <wp:extent cx="2365628" cy="21972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2198" cy="2212680"/>
                    </a:xfrm>
                    <a:prstGeom prst="rect">
                      <a:avLst/>
                    </a:prstGeom>
                    <a:noFill/>
                    <a:ln>
                      <a:noFill/>
                    </a:ln>
                  </pic:spPr>
                </pic:pic>
              </a:graphicData>
            </a:graphic>
          </wp:inline>
        </w:drawing>
      </w:r>
    </w:p>
    <w:p w14:paraId="39A1AE97" w14:textId="77777777" w:rsidR="00283536" w:rsidRDefault="00283536" w:rsidP="00283536">
      <w:pPr>
        <w:pStyle w:val="figure"/>
        <w:rPr>
          <w:rFonts w:eastAsiaTheme="minorEastAsia"/>
          <w:lang w:eastAsia="zh-CN"/>
        </w:rPr>
      </w:pPr>
      <w:r>
        <w:rPr>
          <w:rFonts w:eastAsiaTheme="minorEastAsia"/>
          <w:lang w:eastAsia="zh-CN"/>
        </w:rPr>
        <w:t>An example of PDSCH rate matching</w:t>
      </w:r>
    </w:p>
    <w:p w14:paraId="0AB3A935" w14:textId="77777777" w:rsidR="00283536" w:rsidRPr="00A87317" w:rsidRDefault="00283536" w:rsidP="00283536">
      <w:pPr>
        <w:pStyle w:val="observation"/>
        <w:spacing w:beforeLines="0" w:before="0" w:afterLines="0"/>
        <w:ind w:left="1418" w:hanging="1418"/>
      </w:pPr>
      <w:r>
        <w:t xml:space="preserve">Considering </w:t>
      </w:r>
      <w:r w:rsidRPr="00D25B07">
        <w:t>flexible</w:t>
      </w:r>
      <w:r>
        <w:t xml:space="preserve"> PDSCH rate matching, the second PDSCH scheduling restriction in the previous agreement is not s</w:t>
      </w:r>
      <w:r w:rsidRPr="0047639E">
        <w:t>ufficient</w:t>
      </w:r>
      <w:r>
        <w:t xml:space="preserve"> for avoiding the </w:t>
      </w:r>
      <w:r w:rsidRPr="00A87317">
        <w:t>orphan RE issue</w:t>
      </w:r>
      <w:r>
        <w:t>.</w:t>
      </w:r>
    </w:p>
    <w:p w14:paraId="21AA5591" w14:textId="1A6B5F3C" w:rsidR="00283536" w:rsidRDefault="00283536" w:rsidP="00283536">
      <w:pPr>
        <w:pStyle w:val="proposal"/>
        <w:ind w:left="1134" w:hanging="1134"/>
      </w:pPr>
      <w:r>
        <w:t xml:space="preserve">Introduce additional PDSCH scheduling restriction, i.e., </w:t>
      </w:r>
      <w:r w:rsidRPr="00A43825">
        <w:t xml:space="preserve">the number of PRBs offset </w:t>
      </w:r>
      <w:r>
        <w:t>of</w:t>
      </w:r>
      <w:r w:rsidRPr="00A43825">
        <w:t xml:space="preserve"> consecutively scheduled PRBs for PDSCH </w:t>
      </w:r>
      <w:r>
        <w:t>from</w:t>
      </w:r>
      <w:r w:rsidRPr="00A43825">
        <w:t xml:space="preserve"> point A (common resource block 0) is even</w:t>
      </w:r>
      <w:r>
        <w:t>.</w:t>
      </w:r>
    </w:p>
    <w:p w14:paraId="516971C3" w14:textId="77777777" w:rsidR="00A86A28" w:rsidRPr="00A86A28" w:rsidRDefault="00A86A28" w:rsidP="00A86A28">
      <w:pPr>
        <w:rPr>
          <w:rFonts w:eastAsiaTheme="minorEastAsia"/>
          <w:lang w:eastAsia="zh-CN"/>
        </w:rPr>
      </w:pPr>
    </w:p>
    <w:p w14:paraId="62048E31" w14:textId="77777777" w:rsidR="00247A85" w:rsidRDefault="00247A85" w:rsidP="00247A85">
      <w:pPr>
        <w:pStyle w:val="title2"/>
      </w:pPr>
      <w:r w:rsidRPr="005031AA">
        <w:t xml:space="preserve">DMRS ports indication for </w:t>
      </w:r>
      <w:r>
        <w:t>PUSCH</w:t>
      </w:r>
    </w:p>
    <w:tbl>
      <w:tblPr>
        <w:tblStyle w:val="aa"/>
        <w:tblW w:w="0" w:type="auto"/>
        <w:tblLook w:val="04A0" w:firstRow="1" w:lastRow="0" w:firstColumn="1" w:lastColumn="0" w:noHBand="0" w:noVBand="1"/>
      </w:tblPr>
      <w:tblGrid>
        <w:gridCol w:w="9060"/>
      </w:tblGrid>
      <w:tr w:rsidR="00247A85" w14:paraId="2F8043A3" w14:textId="77777777" w:rsidTr="00FD5B40">
        <w:tc>
          <w:tcPr>
            <w:tcW w:w="9060" w:type="dxa"/>
          </w:tcPr>
          <w:p w14:paraId="63CFCE3C" w14:textId="77777777" w:rsidR="00247A85" w:rsidRPr="003C7124" w:rsidRDefault="00247A85" w:rsidP="00FD5B40">
            <w:pPr>
              <w:spacing w:after="0"/>
              <w:rPr>
                <w:b/>
                <w:bCs/>
                <w:szCs w:val="20"/>
                <w:highlight w:val="green"/>
              </w:rPr>
            </w:pPr>
            <w:r w:rsidRPr="003C7124">
              <w:rPr>
                <w:b/>
                <w:bCs/>
                <w:szCs w:val="20"/>
                <w:highlight w:val="green"/>
              </w:rPr>
              <w:t>Agreement</w:t>
            </w:r>
          </w:p>
          <w:p w14:paraId="3627BBE0" w14:textId="77777777" w:rsidR="00247A85" w:rsidRPr="003C7124" w:rsidRDefault="00247A85" w:rsidP="00FD5B40">
            <w:pPr>
              <w:pStyle w:val="af6"/>
              <w:spacing w:after="0"/>
              <w:ind w:firstLineChars="0" w:firstLine="0"/>
              <w:rPr>
                <w:rFonts w:ascii="Times New Roman" w:hAnsi="Times New Roman"/>
                <w:sz w:val="20"/>
                <w:szCs w:val="20"/>
              </w:rPr>
            </w:pPr>
            <w:r w:rsidRPr="003C7124">
              <w:rPr>
                <w:rFonts w:ascii="Times New Roman" w:hAnsi="Times New Roman"/>
                <w:sz w:val="20"/>
                <w:szCs w:val="20"/>
              </w:rPr>
              <w:t xml:space="preserve">For the antenna ports indication in Rel.18 eType1 DMRS ports with </w:t>
            </w:r>
            <w:proofErr w:type="spellStart"/>
            <w:r w:rsidRPr="003C7124">
              <w:rPr>
                <w:rFonts w:ascii="Times New Roman" w:hAnsi="Times New Roman"/>
                <w:sz w:val="20"/>
                <w:szCs w:val="20"/>
              </w:rPr>
              <w:t>maxLength</w:t>
            </w:r>
            <w:proofErr w:type="spellEnd"/>
            <w:r w:rsidRPr="003C7124">
              <w:rPr>
                <w:rFonts w:ascii="Times New Roman" w:hAnsi="Times New Roman"/>
                <w:sz w:val="20"/>
                <w:szCs w:val="20"/>
              </w:rPr>
              <w:t xml:space="preserve"> = 1 for PUSCH, following Table 7.3.1.1.2-8-X, Table 7.3.1.1.2-9-X, Table 7.3.1.1.2-10-X, and Table 7.3.1.1.2-11-X are supported.</w:t>
            </w:r>
          </w:p>
          <w:p w14:paraId="2D5F3F51" w14:textId="77777777" w:rsidR="00247A85" w:rsidRPr="003C7124" w:rsidRDefault="00247A85" w:rsidP="00FD5B40">
            <w:pPr>
              <w:pStyle w:val="af6"/>
              <w:numPr>
                <w:ilvl w:val="0"/>
                <w:numId w:val="23"/>
              </w:numPr>
              <w:spacing w:after="0"/>
              <w:ind w:firstLineChars="0"/>
              <w:rPr>
                <w:rFonts w:ascii="Times New Roman" w:eastAsia="Malgun Gothic" w:hAnsi="Times New Roman"/>
                <w:sz w:val="20"/>
                <w:szCs w:val="20"/>
              </w:rPr>
            </w:pPr>
            <w:r w:rsidRPr="003C7124">
              <w:rPr>
                <w:rFonts w:ascii="Times New Roman" w:eastAsia="Malgun Gothic" w:hAnsi="Times New Roman"/>
                <w:sz w:val="20"/>
                <w:szCs w:val="20"/>
              </w:rPr>
              <w:t>FFS: Whether to increase the size of antenna ports field in DCI format 0_1/0_2 or not.</w:t>
            </w:r>
          </w:p>
          <w:p w14:paraId="3A0CD015" w14:textId="77777777" w:rsidR="00247A85" w:rsidRPr="00BC5635" w:rsidRDefault="00247A85" w:rsidP="00FD5B40">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8-X: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25DD0A83" w14:textId="77777777" w:rsidTr="00FD5B40">
              <w:trPr>
                <w:jc w:val="center"/>
              </w:trPr>
              <w:tc>
                <w:tcPr>
                  <w:tcW w:w="0" w:type="auto"/>
                  <w:shd w:val="clear" w:color="auto" w:fill="D9D9D9"/>
                  <w:vAlign w:val="center"/>
                </w:tcPr>
                <w:p w14:paraId="18977E50"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06D57DE3"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474B1121"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729F4ADB" w14:textId="77777777" w:rsidTr="00FD5B40">
              <w:trPr>
                <w:jc w:val="center"/>
              </w:trPr>
              <w:tc>
                <w:tcPr>
                  <w:tcW w:w="0" w:type="auto"/>
                  <w:shd w:val="clear" w:color="auto" w:fill="auto"/>
                </w:tcPr>
                <w:p w14:paraId="2BE9102B" w14:textId="77777777" w:rsidR="00247A85" w:rsidRPr="00BC5635" w:rsidRDefault="00247A85" w:rsidP="00FD5B40">
                  <w:pPr>
                    <w:pStyle w:val="TAC"/>
                    <w:spacing w:after="0"/>
                    <w:rPr>
                      <w:rFonts w:ascii="Times New Roman" w:hAnsi="Times New Roman"/>
                    </w:rPr>
                  </w:pPr>
                  <w:r w:rsidRPr="00BC5635">
                    <w:rPr>
                      <w:rFonts w:ascii="Times New Roman" w:hAnsi="Times New Roman"/>
                    </w:rPr>
                    <w:t>0</w:t>
                  </w:r>
                </w:p>
              </w:tc>
              <w:tc>
                <w:tcPr>
                  <w:tcW w:w="0" w:type="auto"/>
                  <w:shd w:val="clear" w:color="auto" w:fill="auto"/>
                </w:tcPr>
                <w:p w14:paraId="271E0D86" w14:textId="77777777" w:rsidR="00247A85" w:rsidRPr="00BC5635" w:rsidRDefault="00247A85" w:rsidP="00FD5B40">
                  <w:pPr>
                    <w:pStyle w:val="TAC"/>
                    <w:spacing w:after="0"/>
                    <w:rPr>
                      <w:rFonts w:ascii="Times New Roman" w:hAnsi="Times New Roman"/>
                    </w:rPr>
                  </w:pPr>
                  <w:r w:rsidRPr="00BC5635">
                    <w:rPr>
                      <w:rFonts w:ascii="Times New Roman" w:hAnsi="Times New Roman"/>
                    </w:rPr>
                    <w:t>1</w:t>
                  </w:r>
                </w:p>
              </w:tc>
              <w:tc>
                <w:tcPr>
                  <w:tcW w:w="0" w:type="auto"/>
                  <w:shd w:val="clear" w:color="auto" w:fill="auto"/>
                </w:tcPr>
                <w:p w14:paraId="46F9A798" w14:textId="77777777" w:rsidR="00247A85" w:rsidRPr="00BC5635" w:rsidRDefault="00247A85" w:rsidP="00FD5B40">
                  <w:pPr>
                    <w:pStyle w:val="TAC"/>
                    <w:spacing w:after="0"/>
                    <w:rPr>
                      <w:rFonts w:ascii="Times New Roman" w:hAnsi="Times New Roman"/>
                    </w:rPr>
                  </w:pPr>
                  <w:r w:rsidRPr="00BC5635">
                    <w:rPr>
                      <w:rFonts w:ascii="Times New Roman" w:hAnsi="Times New Roman"/>
                    </w:rPr>
                    <w:t>0</w:t>
                  </w:r>
                </w:p>
              </w:tc>
            </w:tr>
            <w:tr w:rsidR="00247A85" w:rsidRPr="00BC5635" w14:paraId="2FDACDD3" w14:textId="77777777" w:rsidTr="00FD5B40">
              <w:trPr>
                <w:jc w:val="center"/>
              </w:trPr>
              <w:tc>
                <w:tcPr>
                  <w:tcW w:w="0" w:type="auto"/>
                  <w:shd w:val="clear" w:color="auto" w:fill="auto"/>
                </w:tcPr>
                <w:p w14:paraId="6407AF30"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c>
                <w:tcPr>
                  <w:tcW w:w="0" w:type="auto"/>
                </w:tcPr>
                <w:p w14:paraId="15D8B98E"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c>
                <w:tcPr>
                  <w:tcW w:w="0" w:type="auto"/>
                  <w:shd w:val="clear" w:color="auto" w:fill="auto"/>
                </w:tcPr>
                <w:p w14:paraId="36532C64" w14:textId="77777777" w:rsidR="00247A85" w:rsidRPr="00BC5635" w:rsidRDefault="00247A85" w:rsidP="00FD5B40">
                  <w:pPr>
                    <w:pStyle w:val="TAC"/>
                    <w:spacing w:after="0"/>
                    <w:rPr>
                      <w:rFonts w:ascii="Times New Roman" w:hAnsi="Times New Roman"/>
                    </w:rPr>
                  </w:pPr>
                  <w:r w:rsidRPr="00BC5635">
                    <w:rPr>
                      <w:rFonts w:ascii="Times New Roman" w:hAnsi="Times New Roman"/>
                    </w:rPr>
                    <w:t>1</w:t>
                  </w:r>
                </w:p>
              </w:tc>
            </w:tr>
            <w:tr w:rsidR="00247A85" w:rsidRPr="00BC5635" w14:paraId="1EFB4546" w14:textId="77777777" w:rsidTr="00FD5B40">
              <w:trPr>
                <w:jc w:val="center"/>
              </w:trPr>
              <w:tc>
                <w:tcPr>
                  <w:tcW w:w="0" w:type="auto"/>
                  <w:shd w:val="clear" w:color="auto" w:fill="auto"/>
                </w:tcPr>
                <w:p w14:paraId="7816D4CA"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2</w:t>
                  </w:r>
                </w:p>
              </w:tc>
              <w:tc>
                <w:tcPr>
                  <w:tcW w:w="0" w:type="auto"/>
                </w:tcPr>
                <w:p w14:paraId="1EEE51F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37CBC2C1" w14:textId="77777777" w:rsidR="00247A85" w:rsidRPr="00BC5635" w:rsidRDefault="00247A85" w:rsidP="00FD5B40">
                  <w:pPr>
                    <w:pStyle w:val="TAC"/>
                    <w:spacing w:after="0"/>
                    <w:rPr>
                      <w:rFonts w:ascii="Times New Roman" w:hAnsi="Times New Roman"/>
                    </w:rPr>
                  </w:pPr>
                  <w:r w:rsidRPr="00BC5635">
                    <w:rPr>
                      <w:rFonts w:ascii="Times New Roman" w:hAnsi="Times New Roman"/>
                    </w:rPr>
                    <w:t>0</w:t>
                  </w:r>
                </w:p>
              </w:tc>
            </w:tr>
            <w:tr w:rsidR="00247A85" w:rsidRPr="00BC5635" w14:paraId="314A6C1A" w14:textId="77777777" w:rsidTr="00FD5B40">
              <w:trPr>
                <w:jc w:val="center"/>
              </w:trPr>
              <w:tc>
                <w:tcPr>
                  <w:tcW w:w="0" w:type="auto"/>
                  <w:shd w:val="clear" w:color="auto" w:fill="auto"/>
                </w:tcPr>
                <w:p w14:paraId="289D5C2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3</w:t>
                  </w:r>
                </w:p>
              </w:tc>
              <w:tc>
                <w:tcPr>
                  <w:tcW w:w="0" w:type="auto"/>
                </w:tcPr>
                <w:p w14:paraId="37E445B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4B5259C3"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r>
            <w:tr w:rsidR="00247A85" w:rsidRPr="00BC5635" w14:paraId="719B9885" w14:textId="77777777" w:rsidTr="00FD5B40">
              <w:trPr>
                <w:jc w:val="center"/>
              </w:trPr>
              <w:tc>
                <w:tcPr>
                  <w:tcW w:w="0" w:type="auto"/>
                  <w:shd w:val="clear" w:color="auto" w:fill="auto"/>
                </w:tcPr>
                <w:p w14:paraId="0F21E84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4</w:t>
                  </w:r>
                </w:p>
              </w:tc>
              <w:tc>
                <w:tcPr>
                  <w:tcW w:w="0" w:type="auto"/>
                </w:tcPr>
                <w:p w14:paraId="22D7D20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4CA1ADF6" w14:textId="77777777" w:rsidR="00247A85" w:rsidRPr="00BC5635" w:rsidRDefault="00247A85" w:rsidP="00FD5B40">
                  <w:pPr>
                    <w:pStyle w:val="TAC"/>
                    <w:spacing w:after="0"/>
                    <w:rPr>
                      <w:rFonts w:ascii="Times New Roman" w:hAnsi="Times New Roman"/>
                    </w:rPr>
                  </w:pPr>
                  <w:r w:rsidRPr="00BC5635">
                    <w:rPr>
                      <w:rFonts w:ascii="Times New Roman" w:hAnsi="Times New Roman"/>
                    </w:rPr>
                    <w:t>2</w:t>
                  </w:r>
                </w:p>
              </w:tc>
            </w:tr>
            <w:tr w:rsidR="00247A85" w:rsidRPr="00BC5635" w14:paraId="5E8108B0" w14:textId="77777777" w:rsidTr="00FD5B40">
              <w:trPr>
                <w:jc w:val="center"/>
              </w:trPr>
              <w:tc>
                <w:tcPr>
                  <w:tcW w:w="0" w:type="auto"/>
                  <w:shd w:val="clear" w:color="auto" w:fill="auto"/>
                </w:tcPr>
                <w:p w14:paraId="7937249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5</w:t>
                  </w:r>
                </w:p>
              </w:tc>
              <w:tc>
                <w:tcPr>
                  <w:tcW w:w="0" w:type="auto"/>
                </w:tcPr>
                <w:p w14:paraId="5382D16D"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5CA91B16"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3</w:t>
                  </w:r>
                </w:p>
              </w:tc>
            </w:tr>
            <w:tr w:rsidR="00247A85" w:rsidRPr="00BC5635" w14:paraId="03BCD461" w14:textId="77777777" w:rsidTr="00FD5B40">
              <w:trPr>
                <w:jc w:val="center"/>
              </w:trPr>
              <w:tc>
                <w:tcPr>
                  <w:tcW w:w="0" w:type="auto"/>
                  <w:shd w:val="clear" w:color="auto" w:fill="auto"/>
                </w:tcPr>
                <w:p w14:paraId="17371EC8"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6</w:t>
                  </w:r>
                </w:p>
              </w:tc>
              <w:tc>
                <w:tcPr>
                  <w:tcW w:w="0" w:type="auto"/>
                </w:tcPr>
                <w:p w14:paraId="38A4A623"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rPr>
                    <w:t>1</w:t>
                  </w:r>
                </w:p>
              </w:tc>
              <w:tc>
                <w:tcPr>
                  <w:tcW w:w="0" w:type="auto"/>
                  <w:shd w:val="clear" w:color="auto" w:fill="auto"/>
                </w:tcPr>
                <w:p w14:paraId="1F86717F"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8</w:t>
                  </w:r>
                </w:p>
              </w:tc>
            </w:tr>
            <w:tr w:rsidR="00247A85" w:rsidRPr="00BC5635" w14:paraId="4CF5168C" w14:textId="77777777" w:rsidTr="00FD5B40">
              <w:trPr>
                <w:jc w:val="center"/>
              </w:trPr>
              <w:tc>
                <w:tcPr>
                  <w:tcW w:w="0" w:type="auto"/>
                  <w:shd w:val="clear" w:color="auto" w:fill="auto"/>
                </w:tcPr>
                <w:p w14:paraId="7E2C4C66"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7</w:t>
                  </w:r>
                </w:p>
              </w:tc>
              <w:tc>
                <w:tcPr>
                  <w:tcW w:w="0" w:type="auto"/>
                </w:tcPr>
                <w:p w14:paraId="047BE9FB"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rPr>
                    <w:t>1</w:t>
                  </w:r>
                </w:p>
              </w:tc>
              <w:tc>
                <w:tcPr>
                  <w:tcW w:w="0" w:type="auto"/>
                  <w:shd w:val="clear" w:color="auto" w:fill="auto"/>
                </w:tcPr>
                <w:p w14:paraId="20CBFEA7"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9</w:t>
                  </w:r>
                </w:p>
              </w:tc>
            </w:tr>
            <w:tr w:rsidR="00247A85" w:rsidRPr="00BC5635" w14:paraId="5463DB3C" w14:textId="77777777" w:rsidTr="00FD5B40">
              <w:trPr>
                <w:jc w:val="center"/>
              </w:trPr>
              <w:tc>
                <w:tcPr>
                  <w:tcW w:w="0" w:type="auto"/>
                  <w:shd w:val="clear" w:color="auto" w:fill="auto"/>
                </w:tcPr>
                <w:p w14:paraId="716ED671"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8</w:t>
                  </w:r>
                </w:p>
              </w:tc>
              <w:tc>
                <w:tcPr>
                  <w:tcW w:w="0" w:type="auto"/>
                </w:tcPr>
                <w:p w14:paraId="4425A83C"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rPr>
                    <w:t>2</w:t>
                  </w:r>
                </w:p>
              </w:tc>
              <w:tc>
                <w:tcPr>
                  <w:tcW w:w="0" w:type="auto"/>
                  <w:shd w:val="clear" w:color="auto" w:fill="auto"/>
                </w:tcPr>
                <w:p w14:paraId="73B3D0F2"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8</w:t>
                  </w:r>
                </w:p>
              </w:tc>
            </w:tr>
            <w:tr w:rsidR="00247A85" w:rsidRPr="00BC5635" w14:paraId="0F3519A7" w14:textId="77777777" w:rsidTr="00FD5B40">
              <w:trPr>
                <w:jc w:val="center"/>
              </w:trPr>
              <w:tc>
                <w:tcPr>
                  <w:tcW w:w="0" w:type="auto"/>
                  <w:shd w:val="clear" w:color="auto" w:fill="auto"/>
                </w:tcPr>
                <w:p w14:paraId="15DE6870"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9</w:t>
                  </w:r>
                </w:p>
              </w:tc>
              <w:tc>
                <w:tcPr>
                  <w:tcW w:w="0" w:type="auto"/>
                </w:tcPr>
                <w:p w14:paraId="105949C9"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rPr>
                    <w:t>2</w:t>
                  </w:r>
                </w:p>
              </w:tc>
              <w:tc>
                <w:tcPr>
                  <w:tcW w:w="0" w:type="auto"/>
                  <w:shd w:val="clear" w:color="auto" w:fill="auto"/>
                </w:tcPr>
                <w:p w14:paraId="4C70673B"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9</w:t>
                  </w:r>
                </w:p>
              </w:tc>
            </w:tr>
            <w:tr w:rsidR="00247A85" w:rsidRPr="00BC5635" w14:paraId="3CD332EF" w14:textId="77777777" w:rsidTr="00FD5B40">
              <w:trPr>
                <w:jc w:val="center"/>
              </w:trPr>
              <w:tc>
                <w:tcPr>
                  <w:tcW w:w="0" w:type="auto"/>
                  <w:shd w:val="clear" w:color="auto" w:fill="auto"/>
                </w:tcPr>
                <w:p w14:paraId="0325DFA2"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10</w:t>
                  </w:r>
                </w:p>
              </w:tc>
              <w:tc>
                <w:tcPr>
                  <w:tcW w:w="0" w:type="auto"/>
                </w:tcPr>
                <w:p w14:paraId="5F00F3A9"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rPr>
                    <w:t>2</w:t>
                  </w:r>
                </w:p>
              </w:tc>
              <w:tc>
                <w:tcPr>
                  <w:tcW w:w="0" w:type="auto"/>
                  <w:shd w:val="clear" w:color="auto" w:fill="auto"/>
                </w:tcPr>
                <w:p w14:paraId="429081DF"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10</w:t>
                  </w:r>
                </w:p>
              </w:tc>
            </w:tr>
            <w:tr w:rsidR="00247A85" w:rsidRPr="00BC5635" w14:paraId="3AD177CE" w14:textId="77777777" w:rsidTr="00FD5B40">
              <w:trPr>
                <w:jc w:val="center"/>
              </w:trPr>
              <w:tc>
                <w:tcPr>
                  <w:tcW w:w="0" w:type="auto"/>
                  <w:shd w:val="clear" w:color="auto" w:fill="auto"/>
                </w:tcPr>
                <w:p w14:paraId="0D55DC62"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11</w:t>
                  </w:r>
                </w:p>
              </w:tc>
              <w:tc>
                <w:tcPr>
                  <w:tcW w:w="0" w:type="auto"/>
                </w:tcPr>
                <w:p w14:paraId="31F4621C"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rPr>
                    <w:t>2</w:t>
                  </w:r>
                </w:p>
              </w:tc>
              <w:tc>
                <w:tcPr>
                  <w:tcW w:w="0" w:type="auto"/>
                  <w:shd w:val="clear" w:color="auto" w:fill="auto"/>
                </w:tcPr>
                <w:p w14:paraId="0764A318"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11</w:t>
                  </w:r>
                </w:p>
              </w:tc>
            </w:tr>
            <w:tr w:rsidR="00247A85" w:rsidRPr="00BC5635" w14:paraId="30E9A86F" w14:textId="77777777" w:rsidTr="00FD5B40">
              <w:trPr>
                <w:jc w:val="center"/>
              </w:trPr>
              <w:tc>
                <w:tcPr>
                  <w:tcW w:w="0" w:type="auto"/>
                  <w:shd w:val="clear" w:color="auto" w:fill="auto"/>
                </w:tcPr>
                <w:p w14:paraId="10EDFA7F"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12-15</w:t>
                  </w:r>
                </w:p>
              </w:tc>
              <w:tc>
                <w:tcPr>
                  <w:tcW w:w="0" w:type="auto"/>
                </w:tcPr>
                <w:p w14:paraId="14AF99C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Reserved</w:t>
                  </w:r>
                </w:p>
              </w:tc>
              <w:tc>
                <w:tcPr>
                  <w:tcW w:w="0" w:type="auto"/>
                  <w:shd w:val="clear" w:color="auto" w:fill="auto"/>
                </w:tcPr>
                <w:p w14:paraId="2FAA3CC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Reserved</w:t>
                  </w:r>
                </w:p>
              </w:tc>
            </w:tr>
          </w:tbl>
          <w:p w14:paraId="0EEF6885" w14:textId="77777777" w:rsidR="00247A85" w:rsidRPr="00BC5635" w:rsidRDefault="00247A85" w:rsidP="00FD5B40">
            <w:pPr>
              <w:pStyle w:val="TH"/>
              <w:spacing w:before="0" w:after="0"/>
              <w:jc w:val="left"/>
              <w:rPr>
                <w:rFonts w:ascii="Times New Roman" w:hAnsi="Times New Roman"/>
              </w:rPr>
            </w:pPr>
          </w:p>
          <w:p w14:paraId="118960A7" w14:textId="77777777" w:rsidR="00247A85" w:rsidRPr="00BC5635" w:rsidRDefault="00247A85" w:rsidP="00FD5B40">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9-X: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 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394DB769" w14:textId="77777777" w:rsidTr="00FD5B40">
              <w:trPr>
                <w:jc w:val="center"/>
              </w:trPr>
              <w:tc>
                <w:tcPr>
                  <w:tcW w:w="0" w:type="auto"/>
                  <w:shd w:val="clear" w:color="auto" w:fill="D9D9D9"/>
                  <w:vAlign w:val="center"/>
                </w:tcPr>
                <w:p w14:paraId="5E4DB23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65BA0599"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2C75ABD4"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2709F1A1" w14:textId="77777777" w:rsidTr="00FD5B40">
              <w:trPr>
                <w:jc w:val="center"/>
              </w:trPr>
              <w:tc>
                <w:tcPr>
                  <w:tcW w:w="0" w:type="auto"/>
                  <w:shd w:val="clear" w:color="auto" w:fill="auto"/>
                </w:tcPr>
                <w:p w14:paraId="75821759"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0</w:t>
                  </w:r>
                </w:p>
              </w:tc>
              <w:tc>
                <w:tcPr>
                  <w:tcW w:w="0" w:type="auto"/>
                </w:tcPr>
                <w:p w14:paraId="1AC6BA3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c>
                <w:tcPr>
                  <w:tcW w:w="0" w:type="auto"/>
                  <w:shd w:val="clear" w:color="auto" w:fill="auto"/>
                </w:tcPr>
                <w:p w14:paraId="54E31783"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0,1</w:t>
                  </w:r>
                </w:p>
              </w:tc>
            </w:tr>
            <w:tr w:rsidR="00247A85" w:rsidRPr="00BC5635" w14:paraId="2F740373" w14:textId="77777777" w:rsidTr="00FD5B40">
              <w:trPr>
                <w:jc w:val="center"/>
              </w:trPr>
              <w:tc>
                <w:tcPr>
                  <w:tcW w:w="0" w:type="auto"/>
                  <w:shd w:val="clear" w:color="auto" w:fill="auto"/>
                </w:tcPr>
                <w:p w14:paraId="43877CB0"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1</w:t>
                  </w:r>
                </w:p>
              </w:tc>
              <w:tc>
                <w:tcPr>
                  <w:tcW w:w="0" w:type="auto"/>
                </w:tcPr>
                <w:p w14:paraId="3FC7458D"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5AC4155A"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0,1</w:t>
                  </w:r>
                </w:p>
              </w:tc>
            </w:tr>
            <w:tr w:rsidR="00247A85" w:rsidRPr="00BC5635" w14:paraId="321F4838" w14:textId="77777777" w:rsidTr="00FD5B40">
              <w:trPr>
                <w:jc w:val="center"/>
              </w:trPr>
              <w:tc>
                <w:tcPr>
                  <w:tcW w:w="0" w:type="auto"/>
                  <w:shd w:val="clear" w:color="auto" w:fill="auto"/>
                </w:tcPr>
                <w:p w14:paraId="10B51FE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2</w:t>
                  </w:r>
                </w:p>
              </w:tc>
              <w:tc>
                <w:tcPr>
                  <w:tcW w:w="0" w:type="auto"/>
                </w:tcPr>
                <w:p w14:paraId="0F94D10F" w14:textId="77777777" w:rsidR="00247A85" w:rsidRPr="00BC5635" w:rsidRDefault="00247A85" w:rsidP="00FD5B40">
                  <w:pPr>
                    <w:pStyle w:val="TAC"/>
                    <w:spacing w:after="0"/>
                    <w:rPr>
                      <w:rFonts w:ascii="Times New Roman" w:hAnsi="Times New Roman"/>
                    </w:rPr>
                  </w:pPr>
                  <w:r w:rsidRPr="00BC5635">
                    <w:rPr>
                      <w:rFonts w:ascii="Times New Roman" w:hAnsi="Times New Roman"/>
                    </w:rPr>
                    <w:t>2</w:t>
                  </w:r>
                </w:p>
              </w:tc>
              <w:tc>
                <w:tcPr>
                  <w:tcW w:w="0" w:type="auto"/>
                  <w:shd w:val="clear" w:color="auto" w:fill="auto"/>
                </w:tcPr>
                <w:p w14:paraId="5B24E98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2,3</w:t>
                  </w:r>
                </w:p>
              </w:tc>
            </w:tr>
            <w:tr w:rsidR="00247A85" w:rsidRPr="00BC5635" w14:paraId="6628C370" w14:textId="77777777" w:rsidTr="00FD5B40">
              <w:trPr>
                <w:jc w:val="center"/>
              </w:trPr>
              <w:tc>
                <w:tcPr>
                  <w:tcW w:w="0" w:type="auto"/>
                  <w:shd w:val="clear" w:color="auto" w:fill="auto"/>
                </w:tcPr>
                <w:p w14:paraId="752248F5"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3</w:t>
                  </w:r>
                </w:p>
              </w:tc>
              <w:tc>
                <w:tcPr>
                  <w:tcW w:w="0" w:type="auto"/>
                </w:tcPr>
                <w:p w14:paraId="3F55DD2F"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5C13296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0,2</w:t>
                  </w:r>
                </w:p>
              </w:tc>
            </w:tr>
            <w:tr w:rsidR="00247A85" w:rsidRPr="00BC5635" w14:paraId="57E9A040" w14:textId="77777777" w:rsidTr="00FD5B40">
              <w:trPr>
                <w:jc w:val="center"/>
              </w:trPr>
              <w:tc>
                <w:tcPr>
                  <w:tcW w:w="0" w:type="auto"/>
                  <w:shd w:val="clear" w:color="auto" w:fill="auto"/>
                </w:tcPr>
                <w:p w14:paraId="44DE8A29"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4</w:t>
                  </w:r>
                </w:p>
              </w:tc>
              <w:tc>
                <w:tcPr>
                  <w:tcW w:w="0" w:type="auto"/>
                </w:tcPr>
                <w:p w14:paraId="28672502"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1</w:t>
                  </w:r>
                </w:p>
              </w:tc>
              <w:tc>
                <w:tcPr>
                  <w:tcW w:w="0" w:type="auto"/>
                  <w:shd w:val="clear" w:color="auto" w:fill="auto"/>
                </w:tcPr>
                <w:p w14:paraId="1803769A"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8,9</w:t>
                  </w:r>
                </w:p>
              </w:tc>
            </w:tr>
            <w:tr w:rsidR="00247A85" w:rsidRPr="00BC5635" w14:paraId="21C8C369" w14:textId="77777777" w:rsidTr="00FD5B40">
              <w:trPr>
                <w:jc w:val="center"/>
              </w:trPr>
              <w:tc>
                <w:tcPr>
                  <w:tcW w:w="0" w:type="auto"/>
                  <w:shd w:val="clear" w:color="auto" w:fill="auto"/>
                </w:tcPr>
                <w:p w14:paraId="38B59AD5"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5</w:t>
                  </w:r>
                </w:p>
              </w:tc>
              <w:tc>
                <w:tcPr>
                  <w:tcW w:w="0" w:type="auto"/>
                </w:tcPr>
                <w:p w14:paraId="2A01A037"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2</w:t>
                  </w:r>
                </w:p>
              </w:tc>
              <w:tc>
                <w:tcPr>
                  <w:tcW w:w="0" w:type="auto"/>
                  <w:shd w:val="clear" w:color="auto" w:fill="auto"/>
                </w:tcPr>
                <w:p w14:paraId="1B6C38B9"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8,9</w:t>
                  </w:r>
                </w:p>
              </w:tc>
            </w:tr>
            <w:tr w:rsidR="00247A85" w:rsidRPr="00BC5635" w14:paraId="6110FD5F" w14:textId="77777777" w:rsidTr="00FD5B40">
              <w:trPr>
                <w:jc w:val="center"/>
              </w:trPr>
              <w:tc>
                <w:tcPr>
                  <w:tcW w:w="0" w:type="auto"/>
                  <w:shd w:val="clear" w:color="auto" w:fill="auto"/>
                </w:tcPr>
                <w:p w14:paraId="2DFD6172"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6</w:t>
                  </w:r>
                </w:p>
              </w:tc>
              <w:tc>
                <w:tcPr>
                  <w:tcW w:w="0" w:type="auto"/>
                </w:tcPr>
                <w:p w14:paraId="6C902522"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2</w:t>
                  </w:r>
                </w:p>
              </w:tc>
              <w:tc>
                <w:tcPr>
                  <w:tcW w:w="0" w:type="auto"/>
                  <w:shd w:val="clear" w:color="auto" w:fill="auto"/>
                </w:tcPr>
                <w:p w14:paraId="70ED7792"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10,11</w:t>
                  </w:r>
                </w:p>
              </w:tc>
            </w:tr>
            <w:tr w:rsidR="00247A85" w:rsidRPr="00BC5635" w14:paraId="10DB0392" w14:textId="77777777" w:rsidTr="00FD5B40">
              <w:trPr>
                <w:jc w:val="center"/>
              </w:trPr>
              <w:tc>
                <w:tcPr>
                  <w:tcW w:w="0" w:type="auto"/>
                  <w:shd w:val="clear" w:color="auto" w:fill="auto"/>
                </w:tcPr>
                <w:p w14:paraId="63D4FD8D"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[7]</w:t>
                  </w:r>
                </w:p>
              </w:tc>
              <w:tc>
                <w:tcPr>
                  <w:tcW w:w="0" w:type="auto"/>
                </w:tcPr>
                <w:p w14:paraId="7D0FF478"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[2]</w:t>
                  </w:r>
                </w:p>
              </w:tc>
              <w:tc>
                <w:tcPr>
                  <w:tcW w:w="0" w:type="auto"/>
                  <w:shd w:val="clear" w:color="auto" w:fill="auto"/>
                </w:tcPr>
                <w:p w14:paraId="68228F29"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[8,10]</w:t>
                  </w:r>
                </w:p>
              </w:tc>
            </w:tr>
            <w:tr w:rsidR="00247A85" w:rsidRPr="00BC5635" w14:paraId="595E8700" w14:textId="77777777" w:rsidTr="00FD5B4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4AC3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8-15</w:t>
                  </w:r>
                </w:p>
              </w:tc>
              <w:tc>
                <w:tcPr>
                  <w:tcW w:w="0" w:type="auto"/>
                  <w:tcBorders>
                    <w:top w:val="single" w:sz="4" w:space="0" w:color="auto"/>
                    <w:left w:val="single" w:sz="4" w:space="0" w:color="auto"/>
                    <w:bottom w:val="single" w:sz="4" w:space="0" w:color="auto"/>
                    <w:right w:val="single" w:sz="4" w:space="0" w:color="auto"/>
                  </w:tcBorders>
                </w:tcPr>
                <w:p w14:paraId="42EE9776" w14:textId="77777777" w:rsidR="00247A85" w:rsidRPr="00BC5635" w:rsidRDefault="00247A85" w:rsidP="00FD5B40">
                  <w:pPr>
                    <w:pStyle w:val="TAC"/>
                    <w:spacing w:after="0"/>
                    <w:rPr>
                      <w:rFonts w:ascii="Times New Roman" w:hAnsi="Times New Roman"/>
                    </w:rPr>
                  </w:pPr>
                  <w:r w:rsidRPr="00BC5635">
                    <w:rPr>
                      <w:rFonts w:ascii="Times New Roman" w:hAnsi="Times New Roma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6488" w14:textId="77777777" w:rsidR="00247A85" w:rsidRPr="00BC5635" w:rsidRDefault="00247A85" w:rsidP="00FD5B40">
                  <w:pPr>
                    <w:pStyle w:val="TAC"/>
                    <w:spacing w:after="0"/>
                    <w:rPr>
                      <w:rFonts w:ascii="Times New Roman" w:hAnsi="Times New Roman"/>
                    </w:rPr>
                  </w:pPr>
                  <w:r w:rsidRPr="00BC5635">
                    <w:rPr>
                      <w:rFonts w:ascii="Times New Roman" w:hAnsi="Times New Roman"/>
                    </w:rPr>
                    <w:t>Reserved</w:t>
                  </w:r>
                </w:p>
              </w:tc>
            </w:tr>
          </w:tbl>
          <w:p w14:paraId="1A6E03C9" w14:textId="77777777" w:rsidR="00247A85" w:rsidRPr="00BC5635" w:rsidRDefault="00247A85" w:rsidP="00FD5B40">
            <w:pPr>
              <w:pStyle w:val="TH"/>
              <w:spacing w:before="0" w:after="0"/>
              <w:rPr>
                <w:rFonts w:ascii="Times New Roman" w:hAnsi="Times New Roman"/>
              </w:rPr>
            </w:pPr>
          </w:p>
          <w:p w14:paraId="0994085F" w14:textId="77777777" w:rsidR="00247A85" w:rsidRPr="00BC5635" w:rsidRDefault="00247A85" w:rsidP="00FD5B40">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10-X: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 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7742A468" w14:textId="77777777" w:rsidTr="00FD5B40">
              <w:trPr>
                <w:jc w:val="center"/>
              </w:trPr>
              <w:tc>
                <w:tcPr>
                  <w:tcW w:w="0" w:type="auto"/>
                  <w:shd w:val="clear" w:color="auto" w:fill="D9D9D9"/>
                  <w:vAlign w:val="center"/>
                </w:tcPr>
                <w:p w14:paraId="0F11C988"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386D0F8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4AFA169F"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61496DC8" w14:textId="77777777" w:rsidTr="00FD5B40">
              <w:trPr>
                <w:jc w:val="center"/>
              </w:trPr>
              <w:tc>
                <w:tcPr>
                  <w:tcW w:w="0" w:type="auto"/>
                  <w:shd w:val="clear" w:color="auto" w:fill="auto"/>
                </w:tcPr>
                <w:p w14:paraId="52AA1108"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0</w:t>
                  </w:r>
                </w:p>
              </w:tc>
              <w:tc>
                <w:tcPr>
                  <w:tcW w:w="0" w:type="auto"/>
                </w:tcPr>
                <w:p w14:paraId="615C456F"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2BE091E3"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0-2</w:t>
                  </w:r>
                </w:p>
              </w:tc>
            </w:tr>
            <w:tr w:rsidR="00247A85" w:rsidRPr="00BC5635" w14:paraId="519FF3FE" w14:textId="77777777" w:rsidTr="00FD5B40">
              <w:trPr>
                <w:jc w:val="center"/>
              </w:trPr>
              <w:tc>
                <w:tcPr>
                  <w:tcW w:w="0" w:type="auto"/>
                  <w:shd w:val="clear" w:color="auto" w:fill="auto"/>
                </w:tcPr>
                <w:p w14:paraId="590573F6"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[1]</w:t>
                  </w:r>
                </w:p>
              </w:tc>
              <w:tc>
                <w:tcPr>
                  <w:tcW w:w="0" w:type="auto"/>
                </w:tcPr>
                <w:p w14:paraId="413E8A32"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[2]</w:t>
                  </w:r>
                </w:p>
              </w:tc>
              <w:tc>
                <w:tcPr>
                  <w:tcW w:w="0" w:type="auto"/>
                  <w:shd w:val="clear" w:color="auto" w:fill="auto"/>
                </w:tcPr>
                <w:p w14:paraId="1748743D"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[8-10]</w:t>
                  </w:r>
                </w:p>
              </w:tc>
            </w:tr>
            <w:tr w:rsidR="00247A85" w:rsidRPr="00BC5635" w14:paraId="0BF99284" w14:textId="77777777" w:rsidTr="00FD5B40">
              <w:trPr>
                <w:jc w:val="center"/>
              </w:trPr>
              <w:tc>
                <w:tcPr>
                  <w:tcW w:w="0" w:type="auto"/>
                  <w:shd w:val="clear" w:color="auto" w:fill="auto"/>
                </w:tcPr>
                <w:p w14:paraId="00603B15"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color w:val="FF0000"/>
                      <w:lang w:eastAsia="zh-CN"/>
                    </w:rPr>
                    <w:t>2</w:t>
                  </w:r>
                </w:p>
              </w:tc>
              <w:tc>
                <w:tcPr>
                  <w:tcW w:w="0" w:type="auto"/>
                </w:tcPr>
                <w:p w14:paraId="06C74603"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1</w:t>
                  </w:r>
                </w:p>
              </w:tc>
              <w:tc>
                <w:tcPr>
                  <w:tcW w:w="0" w:type="auto"/>
                  <w:shd w:val="clear" w:color="auto" w:fill="auto"/>
                </w:tcPr>
                <w:p w14:paraId="25D5891B"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0,1,8</w:t>
                  </w:r>
                </w:p>
              </w:tc>
            </w:tr>
            <w:tr w:rsidR="00247A85" w:rsidRPr="00BC5635" w14:paraId="2BD80003" w14:textId="77777777" w:rsidTr="00FD5B40">
              <w:trPr>
                <w:jc w:val="center"/>
              </w:trPr>
              <w:tc>
                <w:tcPr>
                  <w:tcW w:w="0" w:type="auto"/>
                  <w:shd w:val="clear" w:color="auto" w:fill="auto"/>
                </w:tcPr>
                <w:p w14:paraId="007681A6"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color w:val="FF0000"/>
                      <w:lang w:eastAsia="zh-CN"/>
                    </w:rPr>
                    <w:t>3</w:t>
                  </w:r>
                </w:p>
              </w:tc>
              <w:tc>
                <w:tcPr>
                  <w:tcW w:w="0" w:type="auto"/>
                </w:tcPr>
                <w:p w14:paraId="5D58752A"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2</w:t>
                  </w:r>
                </w:p>
              </w:tc>
              <w:tc>
                <w:tcPr>
                  <w:tcW w:w="0" w:type="auto"/>
                  <w:shd w:val="clear" w:color="auto" w:fill="auto"/>
                </w:tcPr>
                <w:p w14:paraId="2593A2C4"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0,1,8</w:t>
                  </w:r>
                </w:p>
              </w:tc>
            </w:tr>
            <w:tr w:rsidR="00247A85" w:rsidRPr="00BC5635" w14:paraId="36AF97F4" w14:textId="77777777" w:rsidTr="00FD5B40">
              <w:trPr>
                <w:jc w:val="center"/>
              </w:trPr>
              <w:tc>
                <w:tcPr>
                  <w:tcW w:w="0" w:type="auto"/>
                  <w:shd w:val="clear" w:color="auto" w:fill="auto"/>
                </w:tcPr>
                <w:p w14:paraId="18853F85"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color w:val="FF0000"/>
                      <w:lang w:eastAsia="zh-CN"/>
                    </w:rPr>
                    <w:t>4</w:t>
                  </w:r>
                </w:p>
              </w:tc>
              <w:tc>
                <w:tcPr>
                  <w:tcW w:w="0" w:type="auto"/>
                </w:tcPr>
                <w:p w14:paraId="4AE28F48"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color w:val="FF0000"/>
                    </w:rPr>
                    <w:t>2</w:t>
                  </w:r>
                </w:p>
              </w:tc>
              <w:tc>
                <w:tcPr>
                  <w:tcW w:w="0" w:type="auto"/>
                  <w:shd w:val="clear" w:color="auto" w:fill="auto"/>
                </w:tcPr>
                <w:p w14:paraId="709F9F4F"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color w:val="FF0000"/>
                    </w:rPr>
                    <w:t>2,3,10</w:t>
                  </w:r>
                </w:p>
              </w:tc>
            </w:tr>
            <w:tr w:rsidR="00247A85" w:rsidRPr="00BC5635" w14:paraId="1BF355E6" w14:textId="77777777" w:rsidTr="00FD5B40">
              <w:trPr>
                <w:jc w:val="center"/>
              </w:trPr>
              <w:tc>
                <w:tcPr>
                  <w:tcW w:w="0" w:type="auto"/>
                  <w:shd w:val="clear" w:color="auto" w:fill="auto"/>
                </w:tcPr>
                <w:p w14:paraId="09654808"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lang w:eastAsia="zh-CN"/>
                    </w:rPr>
                    <w:t>5-15</w:t>
                  </w:r>
                </w:p>
              </w:tc>
              <w:tc>
                <w:tcPr>
                  <w:tcW w:w="0" w:type="auto"/>
                </w:tcPr>
                <w:p w14:paraId="0D890CF6"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c>
                <w:tcPr>
                  <w:tcW w:w="0" w:type="auto"/>
                  <w:shd w:val="clear" w:color="auto" w:fill="auto"/>
                </w:tcPr>
                <w:p w14:paraId="5DC2F9BB"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r>
          </w:tbl>
          <w:p w14:paraId="61331FA9" w14:textId="77777777" w:rsidR="00247A85" w:rsidRPr="00BC5635" w:rsidRDefault="00247A85" w:rsidP="00FD5B40">
            <w:pPr>
              <w:rPr>
                <w:szCs w:val="20"/>
              </w:rPr>
            </w:pPr>
          </w:p>
          <w:p w14:paraId="01527EB3" w14:textId="77777777" w:rsidR="00247A85" w:rsidRPr="00BC5635" w:rsidRDefault="00247A85" w:rsidP="00FD5B40">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11-X: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 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26443E1D" w14:textId="77777777" w:rsidTr="00FD5B40">
              <w:trPr>
                <w:jc w:val="center"/>
              </w:trPr>
              <w:tc>
                <w:tcPr>
                  <w:tcW w:w="0" w:type="auto"/>
                  <w:shd w:val="clear" w:color="auto" w:fill="D9D9D9"/>
                  <w:vAlign w:val="center"/>
                </w:tcPr>
                <w:p w14:paraId="54D3468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4844CCE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1274CF60"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3D9935D3" w14:textId="77777777" w:rsidTr="00FD5B40">
              <w:trPr>
                <w:jc w:val="center"/>
              </w:trPr>
              <w:tc>
                <w:tcPr>
                  <w:tcW w:w="0" w:type="auto"/>
                  <w:shd w:val="clear" w:color="auto" w:fill="auto"/>
                </w:tcPr>
                <w:p w14:paraId="230FA6C5"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0</w:t>
                  </w:r>
                </w:p>
              </w:tc>
              <w:tc>
                <w:tcPr>
                  <w:tcW w:w="0" w:type="auto"/>
                </w:tcPr>
                <w:p w14:paraId="2A7D8AF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2D47FBF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w:t>
                  </w:r>
                  <w:r w:rsidRPr="00BC5635">
                    <w:rPr>
                      <w:rFonts w:ascii="Times New Roman" w:hAnsi="Times New Roman"/>
                      <w:lang w:eastAsia="zh-CN"/>
                    </w:rPr>
                    <w:t>3</w:t>
                  </w:r>
                </w:p>
              </w:tc>
            </w:tr>
            <w:tr w:rsidR="00247A85" w:rsidRPr="00BC5635" w14:paraId="3CBC305A" w14:textId="77777777" w:rsidTr="00FD5B40">
              <w:trPr>
                <w:jc w:val="center"/>
              </w:trPr>
              <w:tc>
                <w:tcPr>
                  <w:tcW w:w="0" w:type="auto"/>
                  <w:shd w:val="clear" w:color="auto" w:fill="auto"/>
                </w:tcPr>
                <w:p w14:paraId="39B2C15C" w14:textId="77777777" w:rsidR="00247A85" w:rsidRPr="00BC5635" w:rsidRDefault="00247A85" w:rsidP="00FD5B40">
                  <w:pPr>
                    <w:pStyle w:val="TAC"/>
                    <w:spacing w:after="0"/>
                    <w:rPr>
                      <w:rFonts w:ascii="Times New Roman" w:hAnsi="Times New Roman"/>
                      <w:color w:val="0000FF"/>
                      <w:lang w:eastAsia="zh-CN"/>
                    </w:rPr>
                  </w:pPr>
                  <w:r w:rsidRPr="00BC5635">
                    <w:rPr>
                      <w:rFonts w:ascii="Times New Roman" w:hAnsi="Times New Roman"/>
                      <w:color w:val="0000FF"/>
                      <w:lang w:eastAsia="zh-CN"/>
                    </w:rPr>
                    <w:t>[1]</w:t>
                  </w:r>
                </w:p>
              </w:tc>
              <w:tc>
                <w:tcPr>
                  <w:tcW w:w="0" w:type="auto"/>
                </w:tcPr>
                <w:p w14:paraId="19B0BADE"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[2]</w:t>
                  </w:r>
                </w:p>
              </w:tc>
              <w:tc>
                <w:tcPr>
                  <w:tcW w:w="0" w:type="auto"/>
                  <w:shd w:val="clear" w:color="auto" w:fill="auto"/>
                </w:tcPr>
                <w:p w14:paraId="2BFDA553" w14:textId="77777777" w:rsidR="00247A85" w:rsidRPr="00BC5635" w:rsidRDefault="00247A85" w:rsidP="00FD5B40">
                  <w:pPr>
                    <w:pStyle w:val="TAC"/>
                    <w:spacing w:after="0"/>
                    <w:rPr>
                      <w:rFonts w:ascii="Times New Roman" w:hAnsi="Times New Roman"/>
                      <w:color w:val="0000FF"/>
                    </w:rPr>
                  </w:pPr>
                  <w:r w:rsidRPr="00BC5635">
                    <w:rPr>
                      <w:rFonts w:ascii="Times New Roman" w:hAnsi="Times New Roman"/>
                      <w:color w:val="0000FF"/>
                    </w:rPr>
                    <w:t>[8-11]</w:t>
                  </w:r>
                </w:p>
              </w:tc>
            </w:tr>
            <w:tr w:rsidR="00247A85" w:rsidRPr="00BC5635" w14:paraId="734533AA" w14:textId="77777777" w:rsidTr="00FD5B40">
              <w:trPr>
                <w:jc w:val="center"/>
              </w:trPr>
              <w:tc>
                <w:tcPr>
                  <w:tcW w:w="0" w:type="auto"/>
                  <w:shd w:val="clear" w:color="auto" w:fill="auto"/>
                </w:tcPr>
                <w:p w14:paraId="1A97C650"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color w:val="FF0000"/>
                      <w:lang w:eastAsia="zh-CN"/>
                    </w:rPr>
                    <w:t>2</w:t>
                  </w:r>
                </w:p>
              </w:tc>
              <w:tc>
                <w:tcPr>
                  <w:tcW w:w="0" w:type="auto"/>
                </w:tcPr>
                <w:p w14:paraId="4B9FA7D4"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1</w:t>
                  </w:r>
                </w:p>
              </w:tc>
              <w:tc>
                <w:tcPr>
                  <w:tcW w:w="0" w:type="auto"/>
                  <w:shd w:val="clear" w:color="auto" w:fill="auto"/>
                </w:tcPr>
                <w:p w14:paraId="46F655C5"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0,1,8,9</w:t>
                  </w:r>
                </w:p>
              </w:tc>
            </w:tr>
            <w:tr w:rsidR="00247A85" w:rsidRPr="00BC5635" w14:paraId="32F8B6E0" w14:textId="77777777" w:rsidTr="00FD5B40">
              <w:trPr>
                <w:jc w:val="center"/>
              </w:trPr>
              <w:tc>
                <w:tcPr>
                  <w:tcW w:w="0" w:type="auto"/>
                  <w:shd w:val="clear" w:color="auto" w:fill="auto"/>
                </w:tcPr>
                <w:p w14:paraId="40DBFD70"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color w:val="FF0000"/>
                      <w:lang w:eastAsia="zh-CN"/>
                    </w:rPr>
                    <w:t>3</w:t>
                  </w:r>
                </w:p>
              </w:tc>
              <w:tc>
                <w:tcPr>
                  <w:tcW w:w="0" w:type="auto"/>
                </w:tcPr>
                <w:p w14:paraId="5296951E"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2</w:t>
                  </w:r>
                </w:p>
              </w:tc>
              <w:tc>
                <w:tcPr>
                  <w:tcW w:w="0" w:type="auto"/>
                  <w:shd w:val="clear" w:color="auto" w:fill="auto"/>
                </w:tcPr>
                <w:p w14:paraId="75E37B28"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color w:val="FF0000"/>
                    </w:rPr>
                    <w:t>0,1,8,9</w:t>
                  </w:r>
                </w:p>
              </w:tc>
            </w:tr>
            <w:tr w:rsidR="00247A85" w:rsidRPr="00BC5635" w14:paraId="2CB3BC67" w14:textId="77777777" w:rsidTr="00FD5B40">
              <w:trPr>
                <w:jc w:val="center"/>
              </w:trPr>
              <w:tc>
                <w:tcPr>
                  <w:tcW w:w="0" w:type="auto"/>
                  <w:shd w:val="clear" w:color="auto" w:fill="auto"/>
                </w:tcPr>
                <w:p w14:paraId="0A8C8745"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color w:val="FF0000"/>
                      <w:lang w:eastAsia="zh-CN"/>
                    </w:rPr>
                    <w:t>4</w:t>
                  </w:r>
                </w:p>
              </w:tc>
              <w:tc>
                <w:tcPr>
                  <w:tcW w:w="0" w:type="auto"/>
                </w:tcPr>
                <w:p w14:paraId="4C2E180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color w:val="FF0000"/>
                    </w:rPr>
                    <w:t>2</w:t>
                  </w:r>
                </w:p>
              </w:tc>
              <w:tc>
                <w:tcPr>
                  <w:tcW w:w="0" w:type="auto"/>
                  <w:shd w:val="clear" w:color="auto" w:fill="auto"/>
                </w:tcPr>
                <w:p w14:paraId="1F5C22E7"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color w:val="FF0000"/>
                    </w:rPr>
                    <w:t>2,3,10,11</w:t>
                  </w:r>
                </w:p>
              </w:tc>
            </w:tr>
            <w:tr w:rsidR="00247A85" w:rsidRPr="00BC5635" w14:paraId="60B7D7EA" w14:textId="77777777" w:rsidTr="00FD5B40">
              <w:trPr>
                <w:jc w:val="center"/>
              </w:trPr>
              <w:tc>
                <w:tcPr>
                  <w:tcW w:w="0" w:type="auto"/>
                  <w:shd w:val="clear" w:color="auto" w:fill="auto"/>
                </w:tcPr>
                <w:p w14:paraId="064F9603"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lang w:eastAsia="zh-CN"/>
                    </w:rPr>
                    <w:t>5-15</w:t>
                  </w:r>
                </w:p>
              </w:tc>
              <w:tc>
                <w:tcPr>
                  <w:tcW w:w="0" w:type="auto"/>
                </w:tcPr>
                <w:p w14:paraId="363A955B"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c>
                <w:tcPr>
                  <w:tcW w:w="0" w:type="auto"/>
                  <w:shd w:val="clear" w:color="auto" w:fill="auto"/>
                </w:tcPr>
                <w:p w14:paraId="00809A9B"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r>
          </w:tbl>
          <w:p w14:paraId="07E32147" w14:textId="77777777" w:rsidR="00247A85" w:rsidRPr="004E1C3A" w:rsidRDefault="00247A85" w:rsidP="00FD5B40">
            <w:pPr>
              <w:spacing w:after="0"/>
              <w:rPr>
                <w:rFonts w:eastAsia="Malgun Gothic"/>
                <w:szCs w:val="20"/>
              </w:rPr>
            </w:pPr>
          </w:p>
        </w:tc>
      </w:tr>
    </w:tbl>
    <w:p w14:paraId="7738D452" w14:textId="5E0FF095" w:rsidR="00247A85" w:rsidRDefault="00247A85" w:rsidP="008A26CC">
      <w:pPr>
        <w:spacing w:beforeLines="50" w:before="120"/>
        <w:rPr>
          <w:rFonts w:eastAsiaTheme="minorEastAsia"/>
          <w:lang w:eastAsia="zh-CN"/>
        </w:rPr>
      </w:pPr>
      <w:r>
        <w:rPr>
          <w:rFonts w:eastAsiaTheme="minorEastAsia"/>
          <w:lang w:eastAsia="zh-CN"/>
        </w:rPr>
        <w:t xml:space="preserve">In the last meeting, it </w:t>
      </w:r>
      <w:r w:rsidR="00880063">
        <w:rPr>
          <w:rFonts w:eastAsiaTheme="minorEastAsia" w:hint="eastAsia"/>
          <w:lang w:eastAsia="zh-CN"/>
        </w:rPr>
        <w:t>wa</w:t>
      </w:r>
      <w:r w:rsidR="00880063">
        <w:rPr>
          <w:rFonts w:eastAsiaTheme="minorEastAsia"/>
          <w:lang w:eastAsia="zh-CN"/>
        </w:rPr>
        <w:t>s</w:t>
      </w:r>
      <w:r>
        <w:rPr>
          <w:rFonts w:eastAsiaTheme="minorEastAsia"/>
          <w:lang w:eastAsia="zh-CN"/>
        </w:rPr>
        <w:t xml:space="preserve"> agreed that the combinations of DMRS port {8,10}, {8-10}, {8-11} with the n</w:t>
      </w:r>
      <w:r w:rsidRPr="004A2DFA">
        <w:rPr>
          <w:rFonts w:eastAsiaTheme="minorEastAsia"/>
          <w:lang w:eastAsia="zh-CN"/>
        </w:rPr>
        <w:t>umber of DMRS CDM group(s) without data</w:t>
      </w:r>
      <w:r>
        <w:rPr>
          <w:rFonts w:eastAsiaTheme="minorEastAsia"/>
          <w:lang w:eastAsia="zh-CN"/>
        </w:rPr>
        <w:t xml:space="preserve"> equal to 2 are not supported for R18 </w:t>
      </w:r>
      <w:r w:rsidR="004055EA">
        <w:rPr>
          <w:rFonts w:eastAsiaTheme="minorEastAsia"/>
          <w:lang w:eastAsia="zh-CN"/>
        </w:rPr>
        <w:t xml:space="preserve">PDSCH </w:t>
      </w:r>
      <w:r>
        <w:rPr>
          <w:rFonts w:eastAsiaTheme="minorEastAsia"/>
          <w:lang w:eastAsia="zh-CN"/>
        </w:rPr>
        <w:t xml:space="preserve">DMRS, since the combinations of DMRS port {0,2}, {0-2}, {0-3} can be indicated to achieve the same target for SU-MIMO. Therefore, for R18 </w:t>
      </w:r>
      <w:r w:rsidR="00CB0638">
        <w:rPr>
          <w:rFonts w:eastAsiaTheme="minorEastAsia"/>
          <w:lang w:eastAsia="zh-CN"/>
        </w:rPr>
        <w:t xml:space="preserve">PUSCH </w:t>
      </w:r>
      <w:r>
        <w:rPr>
          <w:rFonts w:eastAsiaTheme="minorEastAsia"/>
          <w:lang w:eastAsia="zh-CN"/>
        </w:rPr>
        <w:t>DMRS</w:t>
      </w:r>
      <w:r w:rsidR="00333FBA">
        <w:rPr>
          <w:rFonts w:eastAsiaTheme="minorEastAsia"/>
          <w:lang w:eastAsia="zh-CN"/>
        </w:rPr>
        <w:t>, the same principle should be applied. The indication tables for rank=1-4 are given as follow</w:t>
      </w:r>
      <w:r w:rsidR="00A62660">
        <w:rPr>
          <w:rFonts w:eastAsiaTheme="minorEastAsia"/>
          <w:lang w:eastAsia="zh-CN"/>
        </w:rPr>
        <w:t>s</w:t>
      </w:r>
      <w:r w:rsidR="00333FBA">
        <w:rPr>
          <w:rFonts w:eastAsiaTheme="minorEastAsia"/>
          <w:lang w:eastAsia="zh-CN"/>
        </w:rPr>
        <w:t>.</w:t>
      </w:r>
    </w:p>
    <w:p w14:paraId="6DA61A43" w14:textId="77777777" w:rsidR="00247A85" w:rsidRPr="00BC5635" w:rsidRDefault="00247A85" w:rsidP="00247A85">
      <w:pPr>
        <w:pStyle w:val="TH"/>
        <w:spacing w:before="0" w:after="0"/>
        <w:jc w:val="both"/>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8-X: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05163760" w14:textId="77777777" w:rsidTr="00FD5B40">
        <w:trPr>
          <w:jc w:val="center"/>
        </w:trPr>
        <w:tc>
          <w:tcPr>
            <w:tcW w:w="0" w:type="auto"/>
            <w:shd w:val="clear" w:color="auto" w:fill="D9D9D9"/>
            <w:vAlign w:val="center"/>
          </w:tcPr>
          <w:p w14:paraId="184A5F66"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783A849F"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77FECD48"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54E105F8" w14:textId="77777777" w:rsidTr="00FD5B40">
        <w:trPr>
          <w:jc w:val="center"/>
        </w:trPr>
        <w:tc>
          <w:tcPr>
            <w:tcW w:w="0" w:type="auto"/>
            <w:shd w:val="clear" w:color="auto" w:fill="auto"/>
          </w:tcPr>
          <w:p w14:paraId="405706DC" w14:textId="77777777" w:rsidR="00247A85" w:rsidRPr="00BC5635" w:rsidRDefault="00247A85" w:rsidP="00FD5B40">
            <w:pPr>
              <w:pStyle w:val="TAC"/>
              <w:spacing w:after="0"/>
              <w:rPr>
                <w:rFonts w:ascii="Times New Roman" w:hAnsi="Times New Roman"/>
              </w:rPr>
            </w:pPr>
            <w:r w:rsidRPr="00BC5635">
              <w:rPr>
                <w:rFonts w:ascii="Times New Roman" w:hAnsi="Times New Roman"/>
              </w:rPr>
              <w:t>0</w:t>
            </w:r>
          </w:p>
        </w:tc>
        <w:tc>
          <w:tcPr>
            <w:tcW w:w="0" w:type="auto"/>
            <w:shd w:val="clear" w:color="auto" w:fill="auto"/>
          </w:tcPr>
          <w:p w14:paraId="65AF0D79" w14:textId="77777777" w:rsidR="00247A85" w:rsidRPr="00BC5635" w:rsidRDefault="00247A85" w:rsidP="00FD5B40">
            <w:pPr>
              <w:pStyle w:val="TAC"/>
              <w:spacing w:after="0"/>
              <w:rPr>
                <w:rFonts w:ascii="Times New Roman" w:hAnsi="Times New Roman"/>
              </w:rPr>
            </w:pPr>
            <w:r w:rsidRPr="00BC5635">
              <w:rPr>
                <w:rFonts w:ascii="Times New Roman" w:hAnsi="Times New Roman"/>
              </w:rPr>
              <w:t>1</w:t>
            </w:r>
          </w:p>
        </w:tc>
        <w:tc>
          <w:tcPr>
            <w:tcW w:w="0" w:type="auto"/>
            <w:shd w:val="clear" w:color="auto" w:fill="auto"/>
          </w:tcPr>
          <w:p w14:paraId="07A4B5D9" w14:textId="77777777" w:rsidR="00247A85" w:rsidRPr="00BC5635" w:rsidRDefault="00247A85" w:rsidP="00FD5B40">
            <w:pPr>
              <w:pStyle w:val="TAC"/>
              <w:spacing w:after="0"/>
              <w:rPr>
                <w:rFonts w:ascii="Times New Roman" w:hAnsi="Times New Roman"/>
              </w:rPr>
            </w:pPr>
            <w:r w:rsidRPr="00BC5635">
              <w:rPr>
                <w:rFonts w:ascii="Times New Roman" w:hAnsi="Times New Roman"/>
              </w:rPr>
              <w:t>0</w:t>
            </w:r>
          </w:p>
        </w:tc>
      </w:tr>
      <w:tr w:rsidR="00247A85" w:rsidRPr="00BC5635" w14:paraId="09DCCEA2" w14:textId="77777777" w:rsidTr="00FD5B40">
        <w:trPr>
          <w:jc w:val="center"/>
        </w:trPr>
        <w:tc>
          <w:tcPr>
            <w:tcW w:w="0" w:type="auto"/>
            <w:shd w:val="clear" w:color="auto" w:fill="auto"/>
          </w:tcPr>
          <w:p w14:paraId="57AEE78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c>
          <w:tcPr>
            <w:tcW w:w="0" w:type="auto"/>
          </w:tcPr>
          <w:p w14:paraId="6BF4866C"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c>
          <w:tcPr>
            <w:tcW w:w="0" w:type="auto"/>
            <w:shd w:val="clear" w:color="auto" w:fill="auto"/>
          </w:tcPr>
          <w:p w14:paraId="1ED5C46A" w14:textId="77777777" w:rsidR="00247A85" w:rsidRPr="00BC5635" w:rsidRDefault="00247A85" w:rsidP="00FD5B40">
            <w:pPr>
              <w:pStyle w:val="TAC"/>
              <w:spacing w:after="0"/>
              <w:rPr>
                <w:rFonts w:ascii="Times New Roman" w:hAnsi="Times New Roman"/>
              </w:rPr>
            </w:pPr>
            <w:r w:rsidRPr="00BC5635">
              <w:rPr>
                <w:rFonts w:ascii="Times New Roman" w:hAnsi="Times New Roman"/>
              </w:rPr>
              <w:t>1</w:t>
            </w:r>
          </w:p>
        </w:tc>
      </w:tr>
      <w:tr w:rsidR="00247A85" w:rsidRPr="00BC5635" w14:paraId="7B50A22D" w14:textId="77777777" w:rsidTr="00FD5B40">
        <w:trPr>
          <w:jc w:val="center"/>
        </w:trPr>
        <w:tc>
          <w:tcPr>
            <w:tcW w:w="0" w:type="auto"/>
            <w:shd w:val="clear" w:color="auto" w:fill="auto"/>
          </w:tcPr>
          <w:p w14:paraId="76EFD233"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2</w:t>
            </w:r>
          </w:p>
        </w:tc>
        <w:tc>
          <w:tcPr>
            <w:tcW w:w="0" w:type="auto"/>
          </w:tcPr>
          <w:p w14:paraId="695FD4F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1C797A2C" w14:textId="77777777" w:rsidR="00247A85" w:rsidRPr="00BC5635" w:rsidRDefault="00247A85" w:rsidP="00FD5B40">
            <w:pPr>
              <w:pStyle w:val="TAC"/>
              <w:spacing w:after="0"/>
              <w:rPr>
                <w:rFonts w:ascii="Times New Roman" w:hAnsi="Times New Roman"/>
              </w:rPr>
            </w:pPr>
            <w:r w:rsidRPr="00BC5635">
              <w:rPr>
                <w:rFonts w:ascii="Times New Roman" w:hAnsi="Times New Roman"/>
              </w:rPr>
              <w:t>0</w:t>
            </w:r>
          </w:p>
        </w:tc>
      </w:tr>
      <w:tr w:rsidR="00247A85" w:rsidRPr="00BC5635" w14:paraId="461AC02C" w14:textId="77777777" w:rsidTr="00FD5B40">
        <w:trPr>
          <w:jc w:val="center"/>
        </w:trPr>
        <w:tc>
          <w:tcPr>
            <w:tcW w:w="0" w:type="auto"/>
            <w:shd w:val="clear" w:color="auto" w:fill="auto"/>
          </w:tcPr>
          <w:p w14:paraId="5F6AA16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3</w:t>
            </w:r>
          </w:p>
        </w:tc>
        <w:tc>
          <w:tcPr>
            <w:tcW w:w="0" w:type="auto"/>
          </w:tcPr>
          <w:p w14:paraId="18BE5BB6"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59D11B8C"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r>
      <w:tr w:rsidR="00247A85" w:rsidRPr="00BC5635" w14:paraId="0290A90F" w14:textId="77777777" w:rsidTr="00FD5B40">
        <w:trPr>
          <w:jc w:val="center"/>
        </w:trPr>
        <w:tc>
          <w:tcPr>
            <w:tcW w:w="0" w:type="auto"/>
            <w:shd w:val="clear" w:color="auto" w:fill="auto"/>
          </w:tcPr>
          <w:p w14:paraId="0B4B2A8F"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4</w:t>
            </w:r>
          </w:p>
        </w:tc>
        <w:tc>
          <w:tcPr>
            <w:tcW w:w="0" w:type="auto"/>
          </w:tcPr>
          <w:p w14:paraId="5DAC69DE"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3A665326" w14:textId="77777777" w:rsidR="00247A85" w:rsidRPr="00BC5635" w:rsidRDefault="00247A85" w:rsidP="00FD5B40">
            <w:pPr>
              <w:pStyle w:val="TAC"/>
              <w:spacing w:after="0"/>
              <w:rPr>
                <w:rFonts w:ascii="Times New Roman" w:hAnsi="Times New Roman"/>
              </w:rPr>
            </w:pPr>
            <w:r w:rsidRPr="00BC5635">
              <w:rPr>
                <w:rFonts w:ascii="Times New Roman" w:hAnsi="Times New Roman"/>
              </w:rPr>
              <w:t>2</w:t>
            </w:r>
          </w:p>
        </w:tc>
      </w:tr>
      <w:tr w:rsidR="00247A85" w:rsidRPr="00BC5635" w14:paraId="427D257C" w14:textId="77777777" w:rsidTr="00FD5B40">
        <w:trPr>
          <w:jc w:val="center"/>
        </w:trPr>
        <w:tc>
          <w:tcPr>
            <w:tcW w:w="0" w:type="auto"/>
            <w:shd w:val="clear" w:color="auto" w:fill="auto"/>
          </w:tcPr>
          <w:p w14:paraId="02B2462C"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5</w:t>
            </w:r>
          </w:p>
        </w:tc>
        <w:tc>
          <w:tcPr>
            <w:tcW w:w="0" w:type="auto"/>
          </w:tcPr>
          <w:p w14:paraId="0C3AAF6D"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42689DDE"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3</w:t>
            </w:r>
          </w:p>
        </w:tc>
      </w:tr>
      <w:tr w:rsidR="00247A85" w:rsidRPr="00BC5635" w14:paraId="17634195" w14:textId="77777777" w:rsidTr="00FD5B40">
        <w:trPr>
          <w:jc w:val="center"/>
        </w:trPr>
        <w:tc>
          <w:tcPr>
            <w:tcW w:w="0" w:type="auto"/>
            <w:shd w:val="clear" w:color="auto" w:fill="auto"/>
          </w:tcPr>
          <w:p w14:paraId="5613D386"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6</w:t>
            </w:r>
          </w:p>
        </w:tc>
        <w:tc>
          <w:tcPr>
            <w:tcW w:w="0" w:type="auto"/>
          </w:tcPr>
          <w:p w14:paraId="51A68E7A"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1</w:t>
            </w:r>
          </w:p>
        </w:tc>
        <w:tc>
          <w:tcPr>
            <w:tcW w:w="0" w:type="auto"/>
            <w:shd w:val="clear" w:color="auto" w:fill="auto"/>
          </w:tcPr>
          <w:p w14:paraId="7DB4AD24"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8</w:t>
            </w:r>
          </w:p>
        </w:tc>
      </w:tr>
      <w:tr w:rsidR="00247A85" w:rsidRPr="00BC5635" w14:paraId="7A5A73EA" w14:textId="77777777" w:rsidTr="00FD5B40">
        <w:trPr>
          <w:jc w:val="center"/>
        </w:trPr>
        <w:tc>
          <w:tcPr>
            <w:tcW w:w="0" w:type="auto"/>
            <w:shd w:val="clear" w:color="auto" w:fill="auto"/>
          </w:tcPr>
          <w:p w14:paraId="55D79C36"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7</w:t>
            </w:r>
          </w:p>
        </w:tc>
        <w:tc>
          <w:tcPr>
            <w:tcW w:w="0" w:type="auto"/>
          </w:tcPr>
          <w:p w14:paraId="4B90AE77"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1</w:t>
            </w:r>
          </w:p>
        </w:tc>
        <w:tc>
          <w:tcPr>
            <w:tcW w:w="0" w:type="auto"/>
            <w:shd w:val="clear" w:color="auto" w:fill="auto"/>
          </w:tcPr>
          <w:p w14:paraId="0881E5D3"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9</w:t>
            </w:r>
          </w:p>
        </w:tc>
      </w:tr>
      <w:tr w:rsidR="00247A85" w:rsidRPr="00BC5635" w14:paraId="285A257F" w14:textId="77777777" w:rsidTr="00FD5B40">
        <w:trPr>
          <w:jc w:val="center"/>
        </w:trPr>
        <w:tc>
          <w:tcPr>
            <w:tcW w:w="0" w:type="auto"/>
            <w:shd w:val="clear" w:color="auto" w:fill="auto"/>
          </w:tcPr>
          <w:p w14:paraId="7B1DD4E9"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8</w:t>
            </w:r>
          </w:p>
        </w:tc>
        <w:tc>
          <w:tcPr>
            <w:tcW w:w="0" w:type="auto"/>
          </w:tcPr>
          <w:p w14:paraId="427DE70E"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w:t>
            </w:r>
          </w:p>
        </w:tc>
        <w:tc>
          <w:tcPr>
            <w:tcW w:w="0" w:type="auto"/>
            <w:shd w:val="clear" w:color="auto" w:fill="auto"/>
          </w:tcPr>
          <w:p w14:paraId="7315DA07"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8</w:t>
            </w:r>
          </w:p>
        </w:tc>
      </w:tr>
      <w:tr w:rsidR="00247A85" w:rsidRPr="00BC5635" w14:paraId="4D7D7EAF" w14:textId="77777777" w:rsidTr="00FD5B40">
        <w:trPr>
          <w:jc w:val="center"/>
        </w:trPr>
        <w:tc>
          <w:tcPr>
            <w:tcW w:w="0" w:type="auto"/>
            <w:shd w:val="clear" w:color="auto" w:fill="auto"/>
          </w:tcPr>
          <w:p w14:paraId="255D42CB"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9</w:t>
            </w:r>
          </w:p>
        </w:tc>
        <w:tc>
          <w:tcPr>
            <w:tcW w:w="0" w:type="auto"/>
          </w:tcPr>
          <w:p w14:paraId="05D82E6E"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w:t>
            </w:r>
          </w:p>
        </w:tc>
        <w:tc>
          <w:tcPr>
            <w:tcW w:w="0" w:type="auto"/>
            <w:shd w:val="clear" w:color="auto" w:fill="auto"/>
          </w:tcPr>
          <w:p w14:paraId="5179ECC7"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9</w:t>
            </w:r>
          </w:p>
        </w:tc>
      </w:tr>
      <w:tr w:rsidR="00247A85" w:rsidRPr="00BC5635" w14:paraId="68F93A85" w14:textId="77777777" w:rsidTr="00FD5B40">
        <w:trPr>
          <w:jc w:val="center"/>
        </w:trPr>
        <w:tc>
          <w:tcPr>
            <w:tcW w:w="0" w:type="auto"/>
            <w:shd w:val="clear" w:color="auto" w:fill="auto"/>
          </w:tcPr>
          <w:p w14:paraId="6271EB18"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10</w:t>
            </w:r>
          </w:p>
        </w:tc>
        <w:tc>
          <w:tcPr>
            <w:tcW w:w="0" w:type="auto"/>
          </w:tcPr>
          <w:p w14:paraId="4754EAA9"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w:t>
            </w:r>
          </w:p>
        </w:tc>
        <w:tc>
          <w:tcPr>
            <w:tcW w:w="0" w:type="auto"/>
            <w:shd w:val="clear" w:color="auto" w:fill="auto"/>
          </w:tcPr>
          <w:p w14:paraId="1FBB214D"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10</w:t>
            </w:r>
          </w:p>
        </w:tc>
      </w:tr>
      <w:tr w:rsidR="00247A85" w:rsidRPr="00BC5635" w14:paraId="70D222F3" w14:textId="77777777" w:rsidTr="00FD5B40">
        <w:trPr>
          <w:jc w:val="center"/>
        </w:trPr>
        <w:tc>
          <w:tcPr>
            <w:tcW w:w="0" w:type="auto"/>
            <w:shd w:val="clear" w:color="auto" w:fill="auto"/>
          </w:tcPr>
          <w:p w14:paraId="3C46FF52"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11</w:t>
            </w:r>
          </w:p>
        </w:tc>
        <w:tc>
          <w:tcPr>
            <w:tcW w:w="0" w:type="auto"/>
          </w:tcPr>
          <w:p w14:paraId="0ABDC210"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w:t>
            </w:r>
          </w:p>
        </w:tc>
        <w:tc>
          <w:tcPr>
            <w:tcW w:w="0" w:type="auto"/>
            <w:shd w:val="clear" w:color="auto" w:fill="auto"/>
          </w:tcPr>
          <w:p w14:paraId="2CCA880D"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11</w:t>
            </w:r>
          </w:p>
        </w:tc>
      </w:tr>
      <w:tr w:rsidR="00247A85" w:rsidRPr="00BC5635" w14:paraId="01B7DE71" w14:textId="77777777" w:rsidTr="00FD5B40">
        <w:trPr>
          <w:jc w:val="center"/>
        </w:trPr>
        <w:tc>
          <w:tcPr>
            <w:tcW w:w="0" w:type="auto"/>
            <w:shd w:val="clear" w:color="auto" w:fill="auto"/>
          </w:tcPr>
          <w:p w14:paraId="4893C860"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12-15</w:t>
            </w:r>
          </w:p>
        </w:tc>
        <w:tc>
          <w:tcPr>
            <w:tcW w:w="0" w:type="auto"/>
          </w:tcPr>
          <w:p w14:paraId="687AEDB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Reserved</w:t>
            </w:r>
          </w:p>
        </w:tc>
        <w:tc>
          <w:tcPr>
            <w:tcW w:w="0" w:type="auto"/>
            <w:shd w:val="clear" w:color="auto" w:fill="auto"/>
          </w:tcPr>
          <w:p w14:paraId="4EFE02A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Reserved</w:t>
            </w:r>
          </w:p>
        </w:tc>
      </w:tr>
    </w:tbl>
    <w:p w14:paraId="05DD4383" w14:textId="77777777" w:rsidR="00247A85" w:rsidRDefault="00247A85" w:rsidP="00247A85">
      <w:pPr>
        <w:rPr>
          <w:rFonts w:eastAsiaTheme="minorEastAsia"/>
          <w:lang w:eastAsia="zh-CN"/>
        </w:rPr>
      </w:pPr>
    </w:p>
    <w:p w14:paraId="14739D63" w14:textId="77777777" w:rsidR="00247A85" w:rsidRPr="00BC5635" w:rsidRDefault="00247A85" w:rsidP="00247A85">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9-X: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 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1E5D2CB7" w14:textId="77777777" w:rsidTr="00FD5B40">
        <w:trPr>
          <w:jc w:val="center"/>
        </w:trPr>
        <w:tc>
          <w:tcPr>
            <w:tcW w:w="0" w:type="auto"/>
            <w:shd w:val="clear" w:color="auto" w:fill="D9D9D9"/>
            <w:vAlign w:val="center"/>
          </w:tcPr>
          <w:p w14:paraId="32698A3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15E73CFA"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631B035F"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39376C83" w14:textId="77777777" w:rsidTr="00FD5B40">
        <w:trPr>
          <w:jc w:val="center"/>
        </w:trPr>
        <w:tc>
          <w:tcPr>
            <w:tcW w:w="0" w:type="auto"/>
            <w:shd w:val="clear" w:color="auto" w:fill="auto"/>
          </w:tcPr>
          <w:p w14:paraId="77893880"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0</w:t>
            </w:r>
          </w:p>
        </w:tc>
        <w:tc>
          <w:tcPr>
            <w:tcW w:w="0" w:type="auto"/>
          </w:tcPr>
          <w:p w14:paraId="66498667"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1</w:t>
            </w:r>
          </w:p>
        </w:tc>
        <w:tc>
          <w:tcPr>
            <w:tcW w:w="0" w:type="auto"/>
            <w:shd w:val="clear" w:color="auto" w:fill="auto"/>
          </w:tcPr>
          <w:p w14:paraId="2DB5F9A8"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0,1</w:t>
            </w:r>
          </w:p>
        </w:tc>
      </w:tr>
      <w:tr w:rsidR="00247A85" w:rsidRPr="00BC5635" w14:paraId="2E0AB21D" w14:textId="77777777" w:rsidTr="00FD5B40">
        <w:trPr>
          <w:jc w:val="center"/>
        </w:trPr>
        <w:tc>
          <w:tcPr>
            <w:tcW w:w="0" w:type="auto"/>
            <w:shd w:val="clear" w:color="auto" w:fill="auto"/>
          </w:tcPr>
          <w:p w14:paraId="1E4AA633"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1</w:t>
            </w:r>
          </w:p>
        </w:tc>
        <w:tc>
          <w:tcPr>
            <w:tcW w:w="0" w:type="auto"/>
          </w:tcPr>
          <w:p w14:paraId="30D6A661"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35B9A56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0,1</w:t>
            </w:r>
          </w:p>
        </w:tc>
      </w:tr>
      <w:tr w:rsidR="00247A85" w:rsidRPr="00BC5635" w14:paraId="4996CF1E" w14:textId="77777777" w:rsidTr="00FD5B40">
        <w:trPr>
          <w:jc w:val="center"/>
        </w:trPr>
        <w:tc>
          <w:tcPr>
            <w:tcW w:w="0" w:type="auto"/>
            <w:shd w:val="clear" w:color="auto" w:fill="auto"/>
          </w:tcPr>
          <w:p w14:paraId="6B5FD2A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2</w:t>
            </w:r>
          </w:p>
        </w:tc>
        <w:tc>
          <w:tcPr>
            <w:tcW w:w="0" w:type="auto"/>
          </w:tcPr>
          <w:p w14:paraId="5620715C" w14:textId="77777777" w:rsidR="00247A85" w:rsidRPr="00BC5635" w:rsidRDefault="00247A85" w:rsidP="00FD5B40">
            <w:pPr>
              <w:pStyle w:val="TAC"/>
              <w:spacing w:after="0"/>
              <w:rPr>
                <w:rFonts w:ascii="Times New Roman" w:hAnsi="Times New Roman"/>
              </w:rPr>
            </w:pPr>
            <w:r w:rsidRPr="00BC5635">
              <w:rPr>
                <w:rFonts w:ascii="Times New Roman" w:hAnsi="Times New Roman"/>
              </w:rPr>
              <w:t>2</w:t>
            </w:r>
          </w:p>
        </w:tc>
        <w:tc>
          <w:tcPr>
            <w:tcW w:w="0" w:type="auto"/>
            <w:shd w:val="clear" w:color="auto" w:fill="auto"/>
          </w:tcPr>
          <w:p w14:paraId="35A9AE77"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2,3</w:t>
            </w:r>
          </w:p>
        </w:tc>
      </w:tr>
      <w:tr w:rsidR="00247A85" w:rsidRPr="00BC5635" w14:paraId="2FD91147" w14:textId="77777777" w:rsidTr="00FD5B40">
        <w:trPr>
          <w:jc w:val="center"/>
        </w:trPr>
        <w:tc>
          <w:tcPr>
            <w:tcW w:w="0" w:type="auto"/>
            <w:shd w:val="clear" w:color="auto" w:fill="auto"/>
          </w:tcPr>
          <w:p w14:paraId="39947B1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3</w:t>
            </w:r>
          </w:p>
        </w:tc>
        <w:tc>
          <w:tcPr>
            <w:tcW w:w="0" w:type="auto"/>
          </w:tcPr>
          <w:p w14:paraId="1043800C"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0893F98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0,2</w:t>
            </w:r>
          </w:p>
        </w:tc>
      </w:tr>
      <w:tr w:rsidR="00247A85" w:rsidRPr="00BC5635" w14:paraId="7627020E" w14:textId="77777777" w:rsidTr="00FD5B40">
        <w:trPr>
          <w:jc w:val="center"/>
        </w:trPr>
        <w:tc>
          <w:tcPr>
            <w:tcW w:w="0" w:type="auto"/>
            <w:shd w:val="clear" w:color="auto" w:fill="auto"/>
          </w:tcPr>
          <w:p w14:paraId="3578AB15"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4</w:t>
            </w:r>
          </w:p>
        </w:tc>
        <w:tc>
          <w:tcPr>
            <w:tcW w:w="0" w:type="auto"/>
          </w:tcPr>
          <w:p w14:paraId="714819BF" w14:textId="77777777" w:rsidR="00247A85" w:rsidRPr="00491AC7" w:rsidRDefault="00247A85" w:rsidP="00FD5B40">
            <w:pPr>
              <w:pStyle w:val="TAC"/>
              <w:spacing w:after="0"/>
              <w:rPr>
                <w:rFonts w:ascii="Times New Roman" w:hAnsi="Times New Roman"/>
              </w:rPr>
            </w:pPr>
            <w:r w:rsidRPr="00491AC7">
              <w:rPr>
                <w:rFonts w:ascii="Times New Roman" w:hAnsi="Times New Roman"/>
              </w:rPr>
              <w:t>1</w:t>
            </w:r>
          </w:p>
        </w:tc>
        <w:tc>
          <w:tcPr>
            <w:tcW w:w="0" w:type="auto"/>
            <w:shd w:val="clear" w:color="auto" w:fill="auto"/>
          </w:tcPr>
          <w:p w14:paraId="76109B69" w14:textId="77777777" w:rsidR="00247A85" w:rsidRPr="00491AC7" w:rsidRDefault="00247A85" w:rsidP="00FD5B40">
            <w:pPr>
              <w:pStyle w:val="TAC"/>
              <w:spacing w:after="0"/>
              <w:rPr>
                <w:rFonts w:ascii="Times New Roman" w:hAnsi="Times New Roman"/>
              </w:rPr>
            </w:pPr>
            <w:r w:rsidRPr="00491AC7">
              <w:rPr>
                <w:rFonts w:ascii="Times New Roman" w:hAnsi="Times New Roman"/>
              </w:rPr>
              <w:t>8,9</w:t>
            </w:r>
          </w:p>
        </w:tc>
      </w:tr>
      <w:tr w:rsidR="00247A85" w:rsidRPr="00BC5635" w14:paraId="770FC9B1" w14:textId="77777777" w:rsidTr="00FD5B40">
        <w:trPr>
          <w:jc w:val="center"/>
        </w:trPr>
        <w:tc>
          <w:tcPr>
            <w:tcW w:w="0" w:type="auto"/>
            <w:shd w:val="clear" w:color="auto" w:fill="auto"/>
          </w:tcPr>
          <w:p w14:paraId="5186B71D"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5</w:t>
            </w:r>
          </w:p>
        </w:tc>
        <w:tc>
          <w:tcPr>
            <w:tcW w:w="0" w:type="auto"/>
          </w:tcPr>
          <w:p w14:paraId="382BC042" w14:textId="77777777" w:rsidR="00247A85" w:rsidRPr="00491AC7" w:rsidRDefault="00247A85" w:rsidP="00FD5B40">
            <w:pPr>
              <w:pStyle w:val="TAC"/>
              <w:spacing w:after="0"/>
              <w:rPr>
                <w:rFonts w:ascii="Times New Roman" w:hAnsi="Times New Roman"/>
              </w:rPr>
            </w:pPr>
            <w:r w:rsidRPr="00491AC7">
              <w:rPr>
                <w:rFonts w:ascii="Times New Roman" w:hAnsi="Times New Roman"/>
              </w:rPr>
              <w:t>2</w:t>
            </w:r>
          </w:p>
        </w:tc>
        <w:tc>
          <w:tcPr>
            <w:tcW w:w="0" w:type="auto"/>
            <w:shd w:val="clear" w:color="auto" w:fill="auto"/>
          </w:tcPr>
          <w:p w14:paraId="017B6CF6" w14:textId="77777777" w:rsidR="00247A85" w:rsidRPr="00491AC7" w:rsidRDefault="00247A85" w:rsidP="00FD5B40">
            <w:pPr>
              <w:pStyle w:val="TAC"/>
              <w:spacing w:after="0"/>
              <w:rPr>
                <w:rFonts w:ascii="Times New Roman" w:hAnsi="Times New Roman"/>
              </w:rPr>
            </w:pPr>
            <w:r w:rsidRPr="00491AC7">
              <w:rPr>
                <w:rFonts w:ascii="Times New Roman" w:hAnsi="Times New Roman"/>
              </w:rPr>
              <w:t>8,9</w:t>
            </w:r>
          </w:p>
        </w:tc>
      </w:tr>
      <w:tr w:rsidR="00247A85" w:rsidRPr="00BC5635" w14:paraId="369DD0B5" w14:textId="77777777" w:rsidTr="00FD5B40">
        <w:trPr>
          <w:jc w:val="center"/>
        </w:trPr>
        <w:tc>
          <w:tcPr>
            <w:tcW w:w="0" w:type="auto"/>
            <w:shd w:val="clear" w:color="auto" w:fill="auto"/>
          </w:tcPr>
          <w:p w14:paraId="33B99193"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6</w:t>
            </w:r>
          </w:p>
        </w:tc>
        <w:tc>
          <w:tcPr>
            <w:tcW w:w="0" w:type="auto"/>
          </w:tcPr>
          <w:p w14:paraId="71128699" w14:textId="77777777" w:rsidR="00247A85" w:rsidRPr="00491AC7" w:rsidRDefault="00247A85" w:rsidP="00FD5B40">
            <w:pPr>
              <w:pStyle w:val="TAC"/>
              <w:spacing w:after="0"/>
              <w:rPr>
                <w:rFonts w:ascii="Times New Roman" w:hAnsi="Times New Roman"/>
              </w:rPr>
            </w:pPr>
            <w:r w:rsidRPr="00491AC7">
              <w:rPr>
                <w:rFonts w:ascii="Times New Roman" w:hAnsi="Times New Roman"/>
              </w:rPr>
              <w:t>2</w:t>
            </w:r>
          </w:p>
        </w:tc>
        <w:tc>
          <w:tcPr>
            <w:tcW w:w="0" w:type="auto"/>
            <w:shd w:val="clear" w:color="auto" w:fill="auto"/>
          </w:tcPr>
          <w:p w14:paraId="6EC27F62" w14:textId="77777777" w:rsidR="00247A85" w:rsidRPr="00491AC7" w:rsidRDefault="00247A85" w:rsidP="00FD5B40">
            <w:pPr>
              <w:pStyle w:val="TAC"/>
              <w:spacing w:after="0"/>
              <w:rPr>
                <w:rFonts w:ascii="Times New Roman" w:hAnsi="Times New Roman"/>
              </w:rPr>
            </w:pPr>
            <w:r w:rsidRPr="00491AC7">
              <w:rPr>
                <w:rFonts w:ascii="Times New Roman" w:hAnsi="Times New Roman"/>
              </w:rPr>
              <w:t>10,11</w:t>
            </w:r>
          </w:p>
        </w:tc>
      </w:tr>
      <w:tr w:rsidR="00247A85" w:rsidRPr="00BC5635" w14:paraId="11730CD4" w14:textId="77777777" w:rsidTr="00FD5B40">
        <w:trPr>
          <w:jc w:val="center"/>
        </w:trPr>
        <w:tc>
          <w:tcPr>
            <w:tcW w:w="0" w:type="auto"/>
            <w:shd w:val="clear" w:color="auto" w:fill="auto"/>
          </w:tcPr>
          <w:p w14:paraId="5F5C7E34" w14:textId="77777777" w:rsidR="00247A85" w:rsidRPr="00491AC7" w:rsidRDefault="00247A85" w:rsidP="00FD5B40">
            <w:pPr>
              <w:pStyle w:val="TAC"/>
              <w:spacing w:after="0"/>
              <w:rPr>
                <w:rFonts w:ascii="Times New Roman" w:hAnsi="Times New Roman"/>
                <w:strike/>
                <w:color w:val="0000FF"/>
                <w:lang w:eastAsia="zh-CN"/>
              </w:rPr>
            </w:pPr>
            <w:r w:rsidRPr="00491AC7">
              <w:rPr>
                <w:rFonts w:ascii="Times New Roman" w:hAnsi="Times New Roman"/>
                <w:strike/>
                <w:color w:val="0000FF"/>
                <w:lang w:eastAsia="zh-CN"/>
              </w:rPr>
              <w:t>[7]</w:t>
            </w:r>
          </w:p>
        </w:tc>
        <w:tc>
          <w:tcPr>
            <w:tcW w:w="0" w:type="auto"/>
          </w:tcPr>
          <w:p w14:paraId="7A62718B" w14:textId="77777777" w:rsidR="00247A85" w:rsidRPr="00491AC7" w:rsidRDefault="00247A85" w:rsidP="00FD5B40">
            <w:pPr>
              <w:pStyle w:val="TAC"/>
              <w:spacing w:after="0"/>
              <w:rPr>
                <w:rFonts w:ascii="Times New Roman" w:hAnsi="Times New Roman"/>
                <w:strike/>
                <w:color w:val="0000FF"/>
              </w:rPr>
            </w:pPr>
            <w:r w:rsidRPr="00491AC7">
              <w:rPr>
                <w:rFonts w:ascii="Times New Roman" w:hAnsi="Times New Roman"/>
                <w:strike/>
                <w:color w:val="0000FF"/>
              </w:rPr>
              <w:t>[2]</w:t>
            </w:r>
          </w:p>
        </w:tc>
        <w:tc>
          <w:tcPr>
            <w:tcW w:w="0" w:type="auto"/>
            <w:shd w:val="clear" w:color="auto" w:fill="auto"/>
          </w:tcPr>
          <w:p w14:paraId="2DAAEDD7" w14:textId="77777777" w:rsidR="00247A85" w:rsidRPr="00491AC7" w:rsidRDefault="00247A85" w:rsidP="00FD5B40">
            <w:pPr>
              <w:pStyle w:val="TAC"/>
              <w:spacing w:after="0"/>
              <w:rPr>
                <w:rFonts w:ascii="Times New Roman" w:hAnsi="Times New Roman"/>
                <w:strike/>
                <w:color w:val="0000FF"/>
              </w:rPr>
            </w:pPr>
            <w:r w:rsidRPr="00491AC7">
              <w:rPr>
                <w:rFonts w:ascii="Times New Roman" w:hAnsi="Times New Roman"/>
                <w:strike/>
                <w:color w:val="0000FF"/>
              </w:rPr>
              <w:t>[8,10]</w:t>
            </w:r>
          </w:p>
        </w:tc>
      </w:tr>
      <w:tr w:rsidR="00247A85" w:rsidRPr="00BC5635" w14:paraId="544F89EE" w14:textId="77777777" w:rsidTr="00FD5B4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BFCB9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8-15</w:t>
            </w:r>
          </w:p>
        </w:tc>
        <w:tc>
          <w:tcPr>
            <w:tcW w:w="0" w:type="auto"/>
            <w:tcBorders>
              <w:top w:val="single" w:sz="4" w:space="0" w:color="auto"/>
              <w:left w:val="single" w:sz="4" w:space="0" w:color="auto"/>
              <w:bottom w:val="single" w:sz="4" w:space="0" w:color="auto"/>
              <w:right w:val="single" w:sz="4" w:space="0" w:color="auto"/>
            </w:tcBorders>
          </w:tcPr>
          <w:p w14:paraId="29F1A6D6" w14:textId="77777777" w:rsidR="00247A85" w:rsidRPr="00BC5635" w:rsidRDefault="00247A85" w:rsidP="00FD5B40">
            <w:pPr>
              <w:pStyle w:val="TAC"/>
              <w:spacing w:after="0"/>
              <w:rPr>
                <w:rFonts w:ascii="Times New Roman" w:hAnsi="Times New Roman"/>
              </w:rPr>
            </w:pPr>
            <w:r w:rsidRPr="00BC5635">
              <w:rPr>
                <w:rFonts w:ascii="Times New Roman" w:hAnsi="Times New Roma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30D1" w14:textId="77777777" w:rsidR="00247A85" w:rsidRPr="00BC5635" w:rsidRDefault="00247A85" w:rsidP="00FD5B40">
            <w:pPr>
              <w:pStyle w:val="TAC"/>
              <w:spacing w:after="0"/>
              <w:rPr>
                <w:rFonts w:ascii="Times New Roman" w:hAnsi="Times New Roman"/>
              </w:rPr>
            </w:pPr>
            <w:r w:rsidRPr="00BC5635">
              <w:rPr>
                <w:rFonts w:ascii="Times New Roman" w:hAnsi="Times New Roman"/>
              </w:rPr>
              <w:t>Reserved</w:t>
            </w:r>
          </w:p>
        </w:tc>
      </w:tr>
    </w:tbl>
    <w:p w14:paraId="0A6B5EA8" w14:textId="77777777" w:rsidR="00247A85" w:rsidRDefault="00247A85" w:rsidP="00247A85">
      <w:pPr>
        <w:rPr>
          <w:rFonts w:eastAsiaTheme="minorEastAsia"/>
          <w:lang w:eastAsia="zh-CN"/>
        </w:rPr>
      </w:pPr>
    </w:p>
    <w:p w14:paraId="541B1BC9" w14:textId="77777777" w:rsidR="00247A85" w:rsidRPr="00BC5635" w:rsidRDefault="00247A85" w:rsidP="00247A85">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10-X: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 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45B1D9A0" w14:textId="77777777" w:rsidTr="00FD5B40">
        <w:trPr>
          <w:jc w:val="center"/>
        </w:trPr>
        <w:tc>
          <w:tcPr>
            <w:tcW w:w="0" w:type="auto"/>
            <w:shd w:val="clear" w:color="auto" w:fill="D9D9D9"/>
            <w:vAlign w:val="center"/>
          </w:tcPr>
          <w:p w14:paraId="2F05D62C"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0DF61BE5"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3598E5BA"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28C87AC4" w14:textId="77777777" w:rsidTr="00FD5B40">
        <w:trPr>
          <w:jc w:val="center"/>
        </w:trPr>
        <w:tc>
          <w:tcPr>
            <w:tcW w:w="0" w:type="auto"/>
            <w:shd w:val="clear" w:color="auto" w:fill="auto"/>
          </w:tcPr>
          <w:p w14:paraId="52F6ACC9"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0</w:t>
            </w:r>
          </w:p>
        </w:tc>
        <w:tc>
          <w:tcPr>
            <w:tcW w:w="0" w:type="auto"/>
          </w:tcPr>
          <w:p w14:paraId="5C4F76CE"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6F8DAA3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0-2</w:t>
            </w:r>
          </w:p>
        </w:tc>
      </w:tr>
      <w:tr w:rsidR="00247A85" w:rsidRPr="00BC5635" w14:paraId="483C05F3" w14:textId="77777777" w:rsidTr="00FD5B40">
        <w:trPr>
          <w:jc w:val="center"/>
        </w:trPr>
        <w:tc>
          <w:tcPr>
            <w:tcW w:w="0" w:type="auto"/>
            <w:shd w:val="clear" w:color="auto" w:fill="auto"/>
          </w:tcPr>
          <w:p w14:paraId="2E1A893F" w14:textId="77777777" w:rsidR="00247A85" w:rsidRPr="00491AC7" w:rsidRDefault="00247A85" w:rsidP="00FD5B40">
            <w:pPr>
              <w:pStyle w:val="TAC"/>
              <w:spacing w:after="0"/>
              <w:rPr>
                <w:rFonts w:ascii="Times New Roman" w:hAnsi="Times New Roman"/>
                <w:strike/>
                <w:color w:val="0000FF"/>
                <w:lang w:eastAsia="zh-CN"/>
              </w:rPr>
            </w:pPr>
            <w:r w:rsidRPr="00491AC7">
              <w:rPr>
                <w:rFonts w:ascii="Times New Roman" w:hAnsi="Times New Roman"/>
                <w:strike/>
                <w:color w:val="0000FF"/>
                <w:lang w:eastAsia="zh-CN"/>
              </w:rPr>
              <w:t>[1]</w:t>
            </w:r>
          </w:p>
        </w:tc>
        <w:tc>
          <w:tcPr>
            <w:tcW w:w="0" w:type="auto"/>
          </w:tcPr>
          <w:p w14:paraId="4B0FF9C5" w14:textId="77777777" w:rsidR="00247A85" w:rsidRPr="00491AC7" w:rsidRDefault="00247A85" w:rsidP="00FD5B40">
            <w:pPr>
              <w:pStyle w:val="TAC"/>
              <w:spacing w:after="0"/>
              <w:rPr>
                <w:rFonts w:ascii="Times New Roman" w:hAnsi="Times New Roman"/>
                <w:strike/>
                <w:color w:val="0000FF"/>
              </w:rPr>
            </w:pPr>
            <w:r w:rsidRPr="00491AC7">
              <w:rPr>
                <w:rFonts w:ascii="Times New Roman" w:hAnsi="Times New Roman"/>
                <w:strike/>
                <w:color w:val="0000FF"/>
              </w:rPr>
              <w:t>[2]</w:t>
            </w:r>
          </w:p>
        </w:tc>
        <w:tc>
          <w:tcPr>
            <w:tcW w:w="0" w:type="auto"/>
            <w:shd w:val="clear" w:color="auto" w:fill="auto"/>
          </w:tcPr>
          <w:p w14:paraId="3EEDEA23" w14:textId="77777777" w:rsidR="00247A85" w:rsidRPr="00491AC7" w:rsidRDefault="00247A85" w:rsidP="00FD5B40">
            <w:pPr>
              <w:pStyle w:val="TAC"/>
              <w:spacing w:after="0"/>
              <w:rPr>
                <w:rFonts w:ascii="Times New Roman" w:hAnsi="Times New Roman"/>
                <w:strike/>
                <w:color w:val="0000FF"/>
              </w:rPr>
            </w:pPr>
            <w:r w:rsidRPr="00491AC7">
              <w:rPr>
                <w:rFonts w:ascii="Times New Roman" w:hAnsi="Times New Roman"/>
                <w:strike/>
                <w:color w:val="0000FF"/>
              </w:rPr>
              <w:t>[8-10]</w:t>
            </w:r>
          </w:p>
        </w:tc>
      </w:tr>
      <w:tr w:rsidR="00247A85" w:rsidRPr="00BC5635" w14:paraId="120DC428" w14:textId="77777777" w:rsidTr="00FD5B40">
        <w:trPr>
          <w:jc w:val="center"/>
        </w:trPr>
        <w:tc>
          <w:tcPr>
            <w:tcW w:w="0" w:type="auto"/>
            <w:shd w:val="clear" w:color="auto" w:fill="auto"/>
          </w:tcPr>
          <w:p w14:paraId="41BD0ED3"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2</w:t>
            </w:r>
          </w:p>
        </w:tc>
        <w:tc>
          <w:tcPr>
            <w:tcW w:w="0" w:type="auto"/>
          </w:tcPr>
          <w:p w14:paraId="0CEE7C70" w14:textId="77777777" w:rsidR="00247A85" w:rsidRPr="00491AC7" w:rsidRDefault="00247A85" w:rsidP="00FD5B40">
            <w:pPr>
              <w:pStyle w:val="TAC"/>
              <w:spacing w:after="0"/>
              <w:rPr>
                <w:rFonts w:ascii="Times New Roman" w:hAnsi="Times New Roman"/>
              </w:rPr>
            </w:pPr>
            <w:r w:rsidRPr="00491AC7">
              <w:rPr>
                <w:rFonts w:ascii="Times New Roman" w:hAnsi="Times New Roman"/>
              </w:rPr>
              <w:t>1</w:t>
            </w:r>
          </w:p>
        </w:tc>
        <w:tc>
          <w:tcPr>
            <w:tcW w:w="0" w:type="auto"/>
            <w:shd w:val="clear" w:color="auto" w:fill="auto"/>
          </w:tcPr>
          <w:p w14:paraId="3428889D" w14:textId="77777777" w:rsidR="00247A85" w:rsidRPr="00491AC7" w:rsidRDefault="00247A85" w:rsidP="00FD5B40">
            <w:pPr>
              <w:pStyle w:val="TAC"/>
              <w:spacing w:after="0"/>
              <w:rPr>
                <w:rFonts w:ascii="Times New Roman" w:hAnsi="Times New Roman"/>
              </w:rPr>
            </w:pPr>
            <w:r w:rsidRPr="00491AC7">
              <w:rPr>
                <w:rFonts w:ascii="Times New Roman" w:hAnsi="Times New Roman"/>
              </w:rPr>
              <w:t>0,1,8</w:t>
            </w:r>
          </w:p>
        </w:tc>
      </w:tr>
      <w:tr w:rsidR="00247A85" w:rsidRPr="00BC5635" w14:paraId="53D26D53" w14:textId="77777777" w:rsidTr="00FD5B40">
        <w:trPr>
          <w:jc w:val="center"/>
        </w:trPr>
        <w:tc>
          <w:tcPr>
            <w:tcW w:w="0" w:type="auto"/>
            <w:shd w:val="clear" w:color="auto" w:fill="auto"/>
          </w:tcPr>
          <w:p w14:paraId="352AF332"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3</w:t>
            </w:r>
          </w:p>
        </w:tc>
        <w:tc>
          <w:tcPr>
            <w:tcW w:w="0" w:type="auto"/>
          </w:tcPr>
          <w:p w14:paraId="4BC095A3" w14:textId="77777777" w:rsidR="00247A85" w:rsidRPr="00491AC7" w:rsidRDefault="00247A85" w:rsidP="00FD5B40">
            <w:pPr>
              <w:pStyle w:val="TAC"/>
              <w:spacing w:after="0"/>
              <w:rPr>
                <w:rFonts w:ascii="Times New Roman" w:hAnsi="Times New Roman"/>
              </w:rPr>
            </w:pPr>
            <w:r w:rsidRPr="00491AC7">
              <w:rPr>
                <w:rFonts w:ascii="Times New Roman" w:hAnsi="Times New Roman"/>
              </w:rPr>
              <w:t>2</w:t>
            </w:r>
          </w:p>
        </w:tc>
        <w:tc>
          <w:tcPr>
            <w:tcW w:w="0" w:type="auto"/>
            <w:shd w:val="clear" w:color="auto" w:fill="auto"/>
          </w:tcPr>
          <w:p w14:paraId="36396B34" w14:textId="77777777" w:rsidR="00247A85" w:rsidRPr="00491AC7" w:rsidRDefault="00247A85" w:rsidP="00FD5B40">
            <w:pPr>
              <w:pStyle w:val="TAC"/>
              <w:spacing w:after="0"/>
              <w:rPr>
                <w:rFonts w:ascii="Times New Roman" w:hAnsi="Times New Roman"/>
              </w:rPr>
            </w:pPr>
            <w:r w:rsidRPr="00491AC7">
              <w:rPr>
                <w:rFonts w:ascii="Times New Roman" w:hAnsi="Times New Roman"/>
              </w:rPr>
              <w:t>0,1,8</w:t>
            </w:r>
          </w:p>
        </w:tc>
      </w:tr>
      <w:tr w:rsidR="00247A85" w:rsidRPr="00BC5635" w14:paraId="61368C09" w14:textId="77777777" w:rsidTr="00FD5B40">
        <w:trPr>
          <w:jc w:val="center"/>
        </w:trPr>
        <w:tc>
          <w:tcPr>
            <w:tcW w:w="0" w:type="auto"/>
            <w:shd w:val="clear" w:color="auto" w:fill="auto"/>
          </w:tcPr>
          <w:p w14:paraId="4AB8F546"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4</w:t>
            </w:r>
          </w:p>
        </w:tc>
        <w:tc>
          <w:tcPr>
            <w:tcW w:w="0" w:type="auto"/>
          </w:tcPr>
          <w:p w14:paraId="34A65C64"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w:t>
            </w:r>
          </w:p>
        </w:tc>
        <w:tc>
          <w:tcPr>
            <w:tcW w:w="0" w:type="auto"/>
            <w:shd w:val="clear" w:color="auto" w:fill="auto"/>
          </w:tcPr>
          <w:p w14:paraId="6D33399F"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2,3,10</w:t>
            </w:r>
          </w:p>
        </w:tc>
      </w:tr>
      <w:tr w:rsidR="00247A85" w:rsidRPr="00BC5635" w14:paraId="4117FF7B" w14:textId="77777777" w:rsidTr="00FD5B40">
        <w:trPr>
          <w:jc w:val="center"/>
        </w:trPr>
        <w:tc>
          <w:tcPr>
            <w:tcW w:w="0" w:type="auto"/>
            <w:shd w:val="clear" w:color="auto" w:fill="auto"/>
          </w:tcPr>
          <w:p w14:paraId="04A7181B"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lang w:eastAsia="zh-CN"/>
              </w:rPr>
              <w:t>5-15</w:t>
            </w:r>
          </w:p>
        </w:tc>
        <w:tc>
          <w:tcPr>
            <w:tcW w:w="0" w:type="auto"/>
          </w:tcPr>
          <w:p w14:paraId="19546754"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c>
          <w:tcPr>
            <w:tcW w:w="0" w:type="auto"/>
            <w:shd w:val="clear" w:color="auto" w:fill="auto"/>
          </w:tcPr>
          <w:p w14:paraId="560CB8BD"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r>
    </w:tbl>
    <w:p w14:paraId="50B0DCD6" w14:textId="77777777" w:rsidR="00247A85" w:rsidRDefault="00247A85" w:rsidP="00247A85">
      <w:pPr>
        <w:rPr>
          <w:rFonts w:eastAsiaTheme="minorEastAsia"/>
          <w:lang w:eastAsia="zh-CN"/>
        </w:rPr>
      </w:pPr>
    </w:p>
    <w:p w14:paraId="2C14DEB3" w14:textId="77777777" w:rsidR="00247A85" w:rsidRPr="00BC5635" w:rsidRDefault="00247A85" w:rsidP="00247A85">
      <w:pPr>
        <w:pStyle w:val="TH"/>
        <w:spacing w:before="0" w:after="0"/>
        <w:rPr>
          <w:rFonts w:ascii="Times New Roman" w:hAnsi="Times New Roman"/>
          <w:b w:val="0"/>
          <w:bCs/>
          <w:lang w:eastAsia="zh-CN"/>
        </w:rPr>
      </w:pPr>
      <w:r w:rsidRPr="00BC5635">
        <w:rPr>
          <w:rFonts w:ascii="Times New Roman" w:hAnsi="Times New Roman"/>
          <w:b w:val="0"/>
          <w:bCs/>
        </w:rPr>
        <w:t xml:space="preserve">Table </w:t>
      </w:r>
      <w:r w:rsidRPr="00BC5635">
        <w:rPr>
          <w:rFonts w:ascii="Times New Roman" w:hAnsi="Times New Roman"/>
          <w:b w:val="0"/>
          <w:bCs/>
          <w:lang w:eastAsia="zh-CN"/>
        </w:rPr>
        <w:t>7.3.1.1.2</w:t>
      </w:r>
      <w:r w:rsidRPr="00BC5635">
        <w:rPr>
          <w:rFonts w:ascii="Times New Roman" w:hAnsi="Times New Roman"/>
          <w:b w:val="0"/>
          <w:bCs/>
        </w:rPr>
        <w:t>-</w:t>
      </w:r>
      <w:r w:rsidRPr="00BC5635">
        <w:rPr>
          <w:rFonts w:ascii="Times New Roman" w:hAnsi="Times New Roman"/>
          <w:b w:val="0"/>
          <w:bCs/>
          <w:lang w:eastAsia="zh-CN"/>
        </w:rPr>
        <w:t xml:space="preserve">11-X: Antenna port(s), </w:t>
      </w:r>
      <w:r w:rsidRPr="00BC5635">
        <w:rPr>
          <w:rFonts w:ascii="Times New Roman" w:hAnsi="Times New Roman"/>
          <w:b w:val="0"/>
          <w:bCs/>
        </w:rPr>
        <w:t>transform</w:t>
      </w:r>
      <w:r w:rsidRPr="00BC5635">
        <w:rPr>
          <w:rFonts w:ascii="Times New Roman" w:hAnsi="Times New Roman"/>
          <w:b w:val="0"/>
          <w:bCs/>
          <w:lang w:eastAsia="zh-CN"/>
        </w:rPr>
        <w:t xml:space="preserve"> p</w:t>
      </w:r>
      <w:r w:rsidRPr="00BC5635">
        <w:rPr>
          <w:rFonts w:ascii="Times New Roman" w:hAnsi="Times New Roman"/>
          <w:b w:val="0"/>
          <w:bCs/>
        </w:rPr>
        <w:t>recoder</w:t>
      </w:r>
      <w:r w:rsidRPr="00BC5635">
        <w:rPr>
          <w:rFonts w:ascii="Times New Roman" w:hAnsi="Times New Roman"/>
          <w:b w:val="0"/>
          <w:bCs/>
          <w:lang w:eastAsia="zh-CN"/>
        </w:rPr>
        <w:t xml:space="preserve"> is disabled, </w:t>
      </w:r>
      <w:proofErr w:type="spellStart"/>
      <w:r w:rsidRPr="00BC5635">
        <w:rPr>
          <w:rFonts w:ascii="Times New Roman" w:hAnsi="Times New Roman"/>
          <w:b w:val="0"/>
          <w:bCs/>
          <w:i/>
          <w:lang w:eastAsia="zh-CN"/>
        </w:rPr>
        <w:t>dmrs</w:t>
      </w:r>
      <w:proofErr w:type="spellEnd"/>
      <w:r w:rsidRPr="00BC5635">
        <w:rPr>
          <w:rFonts w:ascii="Times New Roman" w:hAnsi="Times New Roman"/>
          <w:b w:val="0"/>
          <w:bCs/>
          <w:i/>
          <w:lang w:eastAsia="zh-CN"/>
        </w:rPr>
        <w:t>-Type</w:t>
      </w:r>
      <w:r w:rsidRPr="00BC5635">
        <w:rPr>
          <w:rFonts w:ascii="Times New Roman" w:hAnsi="Times New Roman"/>
          <w:b w:val="0"/>
          <w:bCs/>
          <w:lang w:eastAsia="zh-CN"/>
        </w:rPr>
        <w:t xml:space="preserve">= eType1, </w:t>
      </w:r>
      <w:proofErr w:type="spellStart"/>
      <w:r w:rsidRPr="00BC5635">
        <w:rPr>
          <w:rFonts w:ascii="Times New Roman" w:hAnsi="Times New Roman"/>
          <w:b w:val="0"/>
          <w:bCs/>
          <w:i/>
          <w:lang w:eastAsia="zh-CN"/>
        </w:rPr>
        <w:t>maxLength</w:t>
      </w:r>
      <w:proofErr w:type="spellEnd"/>
      <w:r w:rsidRPr="00BC5635">
        <w:rPr>
          <w:rFonts w:ascii="Times New Roman" w:hAnsi="Times New Roman"/>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247A85" w:rsidRPr="00BC5635" w14:paraId="2AE52E67" w14:textId="77777777" w:rsidTr="00FD5B40">
        <w:trPr>
          <w:jc w:val="center"/>
        </w:trPr>
        <w:tc>
          <w:tcPr>
            <w:tcW w:w="0" w:type="auto"/>
            <w:shd w:val="clear" w:color="auto" w:fill="D9D9D9"/>
            <w:vAlign w:val="center"/>
          </w:tcPr>
          <w:p w14:paraId="37B0548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Value</w:t>
            </w:r>
          </w:p>
        </w:tc>
        <w:tc>
          <w:tcPr>
            <w:tcW w:w="0" w:type="auto"/>
            <w:shd w:val="clear" w:color="auto" w:fill="D9D9D9"/>
            <w:vAlign w:val="center"/>
          </w:tcPr>
          <w:p w14:paraId="02A71D7B"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b/>
                <w:bCs/>
              </w:rPr>
              <w:t xml:space="preserve">Number of </w:t>
            </w:r>
            <w:r w:rsidRPr="00BC5635">
              <w:rPr>
                <w:rFonts w:ascii="Times New Roman" w:hAnsi="Times New Roman"/>
                <w:b/>
                <w:bCs/>
                <w:lang w:eastAsia="zh-CN"/>
              </w:rPr>
              <w:t xml:space="preserve">DMRS </w:t>
            </w:r>
            <w:r w:rsidRPr="00BC5635">
              <w:rPr>
                <w:rFonts w:ascii="Times New Roman" w:hAnsi="Times New Roman"/>
                <w:b/>
                <w:bCs/>
              </w:rPr>
              <w:t>CDM group(s)</w:t>
            </w:r>
            <w:r w:rsidRPr="00BC5635">
              <w:rPr>
                <w:rFonts w:ascii="Times New Roman" w:hAnsi="Times New Roman"/>
                <w:b/>
                <w:bCs/>
                <w:lang w:eastAsia="zh-CN"/>
              </w:rPr>
              <w:t xml:space="preserve"> without data</w:t>
            </w:r>
          </w:p>
        </w:tc>
        <w:tc>
          <w:tcPr>
            <w:tcW w:w="0" w:type="auto"/>
            <w:shd w:val="clear" w:color="auto" w:fill="D9D9D9"/>
            <w:vAlign w:val="center"/>
          </w:tcPr>
          <w:p w14:paraId="60229CC5" w14:textId="77777777" w:rsidR="00247A85" w:rsidRPr="00BC5635" w:rsidRDefault="00247A85" w:rsidP="00FD5B40">
            <w:pPr>
              <w:pStyle w:val="TAC"/>
              <w:spacing w:after="0"/>
              <w:rPr>
                <w:rFonts w:ascii="Times New Roman" w:hAnsi="Times New Roman"/>
              </w:rPr>
            </w:pPr>
            <w:r w:rsidRPr="00BC5635">
              <w:rPr>
                <w:rFonts w:ascii="Times New Roman" w:hAnsi="Times New Roman"/>
                <w:b/>
                <w:bCs/>
              </w:rPr>
              <w:t>DMRS port(s)</w:t>
            </w:r>
          </w:p>
        </w:tc>
      </w:tr>
      <w:tr w:rsidR="00247A85" w:rsidRPr="00BC5635" w14:paraId="39D6862D" w14:textId="77777777" w:rsidTr="00FD5B40">
        <w:trPr>
          <w:jc w:val="center"/>
        </w:trPr>
        <w:tc>
          <w:tcPr>
            <w:tcW w:w="0" w:type="auto"/>
            <w:shd w:val="clear" w:color="auto" w:fill="auto"/>
          </w:tcPr>
          <w:p w14:paraId="3531E110"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lang w:eastAsia="zh-CN"/>
              </w:rPr>
              <w:t>0</w:t>
            </w:r>
          </w:p>
        </w:tc>
        <w:tc>
          <w:tcPr>
            <w:tcW w:w="0" w:type="auto"/>
          </w:tcPr>
          <w:p w14:paraId="5593ECC4"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2</w:t>
            </w:r>
          </w:p>
        </w:tc>
        <w:tc>
          <w:tcPr>
            <w:tcW w:w="0" w:type="auto"/>
            <w:shd w:val="clear" w:color="auto" w:fill="auto"/>
          </w:tcPr>
          <w:p w14:paraId="26EEFFC2" w14:textId="77777777" w:rsidR="00247A85" w:rsidRPr="00BC5635" w:rsidRDefault="00247A85" w:rsidP="00FD5B40">
            <w:pPr>
              <w:pStyle w:val="TAC"/>
              <w:spacing w:after="0"/>
              <w:rPr>
                <w:rFonts w:ascii="Times New Roman" w:hAnsi="Times New Roman"/>
                <w:lang w:eastAsia="zh-CN"/>
              </w:rPr>
            </w:pPr>
            <w:r w:rsidRPr="00BC5635">
              <w:rPr>
                <w:rFonts w:ascii="Times New Roman" w:hAnsi="Times New Roman"/>
              </w:rPr>
              <w:t>0-</w:t>
            </w:r>
            <w:r w:rsidRPr="00BC5635">
              <w:rPr>
                <w:rFonts w:ascii="Times New Roman" w:hAnsi="Times New Roman"/>
                <w:lang w:eastAsia="zh-CN"/>
              </w:rPr>
              <w:t>3</w:t>
            </w:r>
          </w:p>
        </w:tc>
      </w:tr>
      <w:tr w:rsidR="00247A85" w:rsidRPr="00BC5635" w14:paraId="2E2523AE" w14:textId="77777777" w:rsidTr="00FD5B40">
        <w:trPr>
          <w:jc w:val="center"/>
        </w:trPr>
        <w:tc>
          <w:tcPr>
            <w:tcW w:w="0" w:type="auto"/>
            <w:shd w:val="clear" w:color="auto" w:fill="auto"/>
          </w:tcPr>
          <w:p w14:paraId="75E637DF" w14:textId="77777777" w:rsidR="00247A85" w:rsidRPr="00491AC7" w:rsidRDefault="00247A85" w:rsidP="00FD5B40">
            <w:pPr>
              <w:pStyle w:val="TAC"/>
              <w:spacing w:after="0"/>
              <w:rPr>
                <w:rFonts w:ascii="Times New Roman" w:hAnsi="Times New Roman"/>
                <w:strike/>
                <w:color w:val="0000FF"/>
                <w:lang w:eastAsia="zh-CN"/>
              </w:rPr>
            </w:pPr>
            <w:r w:rsidRPr="00491AC7">
              <w:rPr>
                <w:rFonts w:ascii="Times New Roman" w:hAnsi="Times New Roman"/>
                <w:strike/>
                <w:color w:val="0000FF"/>
                <w:lang w:eastAsia="zh-CN"/>
              </w:rPr>
              <w:t>[1]</w:t>
            </w:r>
          </w:p>
        </w:tc>
        <w:tc>
          <w:tcPr>
            <w:tcW w:w="0" w:type="auto"/>
          </w:tcPr>
          <w:p w14:paraId="1BFA69D0" w14:textId="77777777" w:rsidR="00247A85" w:rsidRPr="00491AC7" w:rsidRDefault="00247A85" w:rsidP="00FD5B40">
            <w:pPr>
              <w:pStyle w:val="TAC"/>
              <w:spacing w:after="0"/>
              <w:rPr>
                <w:rFonts w:ascii="Times New Roman" w:hAnsi="Times New Roman"/>
                <w:strike/>
                <w:color w:val="0000FF"/>
              </w:rPr>
            </w:pPr>
            <w:r w:rsidRPr="00491AC7">
              <w:rPr>
                <w:rFonts w:ascii="Times New Roman" w:hAnsi="Times New Roman"/>
                <w:strike/>
                <w:color w:val="0000FF"/>
              </w:rPr>
              <w:t>[2]</w:t>
            </w:r>
          </w:p>
        </w:tc>
        <w:tc>
          <w:tcPr>
            <w:tcW w:w="0" w:type="auto"/>
            <w:shd w:val="clear" w:color="auto" w:fill="auto"/>
          </w:tcPr>
          <w:p w14:paraId="70BA1784" w14:textId="77777777" w:rsidR="00247A85" w:rsidRPr="00491AC7" w:rsidRDefault="00247A85" w:rsidP="00FD5B40">
            <w:pPr>
              <w:pStyle w:val="TAC"/>
              <w:spacing w:after="0"/>
              <w:rPr>
                <w:rFonts w:ascii="Times New Roman" w:hAnsi="Times New Roman"/>
                <w:strike/>
                <w:color w:val="0000FF"/>
              </w:rPr>
            </w:pPr>
            <w:r w:rsidRPr="00491AC7">
              <w:rPr>
                <w:rFonts w:ascii="Times New Roman" w:hAnsi="Times New Roman"/>
                <w:strike/>
                <w:color w:val="0000FF"/>
              </w:rPr>
              <w:t>[8-11]</w:t>
            </w:r>
          </w:p>
        </w:tc>
      </w:tr>
      <w:tr w:rsidR="00247A85" w:rsidRPr="00BC5635" w14:paraId="2BC99E59" w14:textId="77777777" w:rsidTr="00FD5B40">
        <w:trPr>
          <w:jc w:val="center"/>
        </w:trPr>
        <w:tc>
          <w:tcPr>
            <w:tcW w:w="0" w:type="auto"/>
            <w:shd w:val="clear" w:color="auto" w:fill="auto"/>
          </w:tcPr>
          <w:p w14:paraId="61D6A672"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2</w:t>
            </w:r>
          </w:p>
        </w:tc>
        <w:tc>
          <w:tcPr>
            <w:tcW w:w="0" w:type="auto"/>
          </w:tcPr>
          <w:p w14:paraId="02BC5443" w14:textId="77777777" w:rsidR="00247A85" w:rsidRPr="00491AC7" w:rsidRDefault="00247A85" w:rsidP="00FD5B40">
            <w:pPr>
              <w:pStyle w:val="TAC"/>
              <w:spacing w:after="0"/>
              <w:rPr>
                <w:rFonts w:ascii="Times New Roman" w:hAnsi="Times New Roman"/>
              </w:rPr>
            </w:pPr>
            <w:r w:rsidRPr="00491AC7">
              <w:rPr>
                <w:rFonts w:ascii="Times New Roman" w:hAnsi="Times New Roman"/>
              </w:rPr>
              <w:t>1</w:t>
            </w:r>
          </w:p>
        </w:tc>
        <w:tc>
          <w:tcPr>
            <w:tcW w:w="0" w:type="auto"/>
            <w:shd w:val="clear" w:color="auto" w:fill="auto"/>
          </w:tcPr>
          <w:p w14:paraId="0DF93096" w14:textId="77777777" w:rsidR="00247A85" w:rsidRPr="00491AC7" w:rsidRDefault="00247A85" w:rsidP="00FD5B40">
            <w:pPr>
              <w:pStyle w:val="TAC"/>
              <w:spacing w:after="0"/>
              <w:rPr>
                <w:rFonts w:ascii="Times New Roman" w:hAnsi="Times New Roman"/>
              </w:rPr>
            </w:pPr>
            <w:r w:rsidRPr="00491AC7">
              <w:rPr>
                <w:rFonts w:ascii="Times New Roman" w:hAnsi="Times New Roman"/>
              </w:rPr>
              <w:t>0,1,8,9</w:t>
            </w:r>
          </w:p>
        </w:tc>
      </w:tr>
      <w:tr w:rsidR="00247A85" w:rsidRPr="00BC5635" w14:paraId="0F285136" w14:textId="77777777" w:rsidTr="00FD5B40">
        <w:trPr>
          <w:jc w:val="center"/>
        </w:trPr>
        <w:tc>
          <w:tcPr>
            <w:tcW w:w="0" w:type="auto"/>
            <w:shd w:val="clear" w:color="auto" w:fill="auto"/>
          </w:tcPr>
          <w:p w14:paraId="70CC7B1F"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3</w:t>
            </w:r>
          </w:p>
        </w:tc>
        <w:tc>
          <w:tcPr>
            <w:tcW w:w="0" w:type="auto"/>
          </w:tcPr>
          <w:p w14:paraId="6F9C3657" w14:textId="77777777" w:rsidR="00247A85" w:rsidRPr="00491AC7" w:rsidRDefault="00247A85" w:rsidP="00FD5B40">
            <w:pPr>
              <w:pStyle w:val="TAC"/>
              <w:spacing w:after="0"/>
              <w:rPr>
                <w:rFonts w:ascii="Times New Roman" w:hAnsi="Times New Roman"/>
              </w:rPr>
            </w:pPr>
            <w:r w:rsidRPr="00491AC7">
              <w:rPr>
                <w:rFonts w:ascii="Times New Roman" w:hAnsi="Times New Roman"/>
              </w:rPr>
              <w:t>2</w:t>
            </w:r>
          </w:p>
        </w:tc>
        <w:tc>
          <w:tcPr>
            <w:tcW w:w="0" w:type="auto"/>
            <w:shd w:val="clear" w:color="auto" w:fill="auto"/>
          </w:tcPr>
          <w:p w14:paraId="56DD9EF7" w14:textId="77777777" w:rsidR="00247A85" w:rsidRPr="00491AC7" w:rsidRDefault="00247A85" w:rsidP="00FD5B40">
            <w:pPr>
              <w:pStyle w:val="TAC"/>
              <w:spacing w:after="0"/>
              <w:rPr>
                <w:rFonts w:ascii="Times New Roman" w:hAnsi="Times New Roman"/>
              </w:rPr>
            </w:pPr>
            <w:r w:rsidRPr="00491AC7">
              <w:rPr>
                <w:rFonts w:ascii="Times New Roman" w:hAnsi="Times New Roman"/>
              </w:rPr>
              <w:t>0,1,8,9</w:t>
            </w:r>
          </w:p>
        </w:tc>
      </w:tr>
      <w:tr w:rsidR="00247A85" w:rsidRPr="00BC5635" w14:paraId="54FC540D" w14:textId="77777777" w:rsidTr="00FD5B40">
        <w:trPr>
          <w:jc w:val="center"/>
        </w:trPr>
        <w:tc>
          <w:tcPr>
            <w:tcW w:w="0" w:type="auto"/>
            <w:shd w:val="clear" w:color="auto" w:fill="auto"/>
          </w:tcPr>
          <w:p w14:paraId="18C0322D"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lang w:eastAsia="zh-CN"/>
              </w:rPr>
              <w:t>4</w:t>
            </w:r>
          </w:p>
        </w:tc>
        <w:tc>
          <w:tcPr>
            <w:tcW w:w="0" w:type="auto"/>
          </w:tcPr>
          <w:p w14:paraId="2051AC9C"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w:t>
            </w:r>
          </w:p>
        </w:tc>
        <w:tc>
          <w:tcPr>
            <w:tcW w:w="0" w:type="auto"/>
            <w:shd w:val="clear" w:color="auto" w:fill="auto"/>
          </w:tcPr>
          <w:p w14:paraId="7857A25A" w14:textId="77777777" w:rsidR="00247A85" w:rsidRPr="00491AC7" w:rsidRDefault="00247A85" w:rsidP="00FD5B40">
            <w:pPr>
              <w:pStyle w:val="TAC"/>
              <w:spacing w:after="0"/>
              <w:rPr>
                <w:rFonts w:ascii="Times New Roman" w:hAnsi="Times New Roman"/>
                <w:lang w:eastAsia="zh-CN"/>
              </w:rPr>
            </w:pPr>
            <w:r w:rsidRPr="00491AC7">
              <w:rPr>
                <w:rFonts w:ascii="Times New Roman" w:hAnsi="Times New Roman"/>
              </w:rPr>
              <w:t>2,3,10,11</w:t>
            </w:r>
          </w:p>
        </w:tc>
      </w:tr>
      <w:tr w:rsidR="00247A85" w:rsidRPr="00BC5635" w14:paraId="707A22A6" w14:textId="77777777" w:rsidTr="00FD5B40">
        <w:trPr>
          <w:jc w:val="center"/>
        </w:trPr>
        <w:tc>
          <w:tcPr>
            <w:tcW w:w="0" w:type="auto"/>
            <w:shd w:val="clear" w:color="auto" w:fill="auto"/>
          </w:tcPr>
          <w:p w14:paraId="6F314C37" w14:textId="77777777" w:rsidR="00247A85" w:rsidRPr="00BC5635" w:rsidRDefault="00247A85" w:rsidP="00FD5B40">
            <w:pPr>
              <w:pStyle w:val="TAC"/>
              <w:spacing w:after="0"/>
              <w:rPr>
                <w:rFonts w:ascii="Times New Roman" w:hAnsi="Times New Roman"/>
                <w:color w:val="FF0000"/>
                <w:lang w:eastAsia="zh-CN"/>
              </w:rPr>
            </w:pPr>
            <w:r w:rsidRPr="00BC5635">
              <w:rPr>
                <w:rFonts w:ascii="Times New Roman" w:hAnsi="Times New Roman"/>
                <w:lang w:eastAsia="zh-CN"/>
              </w:rPr>
              <w:t>5-15</w:t>
            </w:r>
          </w:p>
        </w:tc>
        <w:tc>
          <w:tcPr>
            <w:tcW w:w="0" w:type="auto"/>
          </w:tcPr>
          <w:p w14:paraId="5145BD7C"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c>
          <w:tcPr>
            <w:tcW w:w="0" w:type="auto"/>
            <w:shd w:val="clear" w:color="auto" w:fill="auto"/>
          </w:tcPr>
          <w:p w14:paraId="7B832046" w14:textId="77777777" w:rsidR="00247A85" w:rsidRPr="00BC5635" w:rsidRDefault="00247A85" w:rsidP="00FD5B40">
            <w:pPr>
              <w:pStyle w:val="TAC"/>
              <w:spacing w:after="0"/>
              <w:rPr>
                <w:rFonts w:ascii="Times New Roman" w:hAnsi="Times New Roman"/>
                <w:color w:val="FF0000"/>
              </w:rPr>
            </w:pPr>
            <w:r w:rsidRPr="00BC5635">
              <w:rPr>
                <w:rFonts w:ascii="Times New Roman" w:hAnsi="Times New Roman"/>
              </w:rPr>
              <w:t>Reserved</w:t>
            </w:r>
          </w:p>
        </w:tc>
      </w:tr>
    </w:tbl>
    <w:p w14:paraId="02C775AE" w14:textId="02A8DF44" w:rsidR="00B06010" w:rsidRDefault="00F1712D" w:rsidP="00B06010">
      <w:pPr>
        <w:pStyle w:val="proposal"/>
        <w:ind w:left="1134" w:hanging="1134"/>
      </w:pPr>
      <w:r>
        <w:t xml:space="preserve">Don’t support the combinations of </w:t>
      </w:r>
      <w:r w:rsidR="000F4122">
        <w:t xml:space="preserve">R18 </w:t>
      </w:r>
      <w:r w:rsidRPr="00F1712D">
        <w:t>DMRS port {8,10}, {8-10}, {8-11} with the number of DMRS CDM group(s) without data equal to 2</w:t>
      </w:r>
      <w:r>
        <w:t xml:space="preserve"> for</w:t>
      </w:r>
      <w:r w:rsidR="009C6430">
        <w:t xml:space="preserve"> </w:t>
      </w:r>
      <w:r>
        <w:t>PUSCH</w:t>
      </w:r>
      <w:r w:rsidR="009C6430">
        <w:t>.</w:t>
      </w:r>
    </w:p>
    <w:p w14:paraId="18903903" w14:textId="77777777" w:rsidR="00247A85" w:rsidRPr="00BC6C7A" w:rsidRDefault="00247A85" w:rsidP="00247A85">
      <w:pPr>
        <w:rPr>
          <w:rFonts w:eastAsiaTheme="minorEastAsia"/>
          <w:lang w:eastAsia="zh-CN"/>
        </w:rPr>
      </w:pPr>
    </w:p>
    <w:p w14:paraId="44728855" w14:textId="6D9EA9FB" w:rsidR="0081298F" w:rsidRPr="00AC03C2" w:rsidRDefault="00F922C0" w:rsidP="001F0361">
      <w:pPr>
        <w:pStyle w:val="title1"/>
        <w:jc w:val="both"/>
      </w:pPr>
      <w:r>
        <w:t xml:space="preserve">Enhancement on DMRS </w:t>
      </w:r>
      <w:r w:rsidR="0007474C">
        <w:t xml:space="preserve">for </w:t>
      </w:r>
      <w:r w:rsidR="00613428">
        <w:t xml:space="preserve">UL </w:t>
      </w:r>
      <w:r w:rsidR="0007474C">
        <w:t>8Tx</w:t>
      </w:r>
    </w:p>
    <w:tbl>
      <w:tblPr>
        <w:tblStyle w:val="aa"/>
        <w:tblW w:w="0" w:type="auto"/>
        <w:tblLook w:val="04A0" w:firstRow="1" w:lastRow="0" w:firstColumn="1" w:lastColumn="0" w:noHBand="0" w:noVBand="1"/>
      </w:tblPr>
      <w:tblGrid>
        <w:gridCol w:w="9060"/>
      </w:tblGrid>
      <w:tr w:rsidR="00B65322" w14:paraId="74F04CBB" w14:textId="77777777" w:rsidTr="003F305B">
        <w:tc>
          <w:tcPr>
            <w:tcW w:w="9060" w:type="dxa"/>
          </w:tcPr>
          <w:p w14:paraId="5A1B45DC" w14:textId="77777777" w:rsidR="00E22615" w:rsidRPr="00E51051" w:rsidRDefault="00E22615" w:rsidP="003F12C1">
            <w:pPr>
              <w:spacing w:after="0"/>
              <w:rPr>
                <w:b/>
                <w:bCs/>
                <w:iCs/>
                <w:szCs w:val="21"/>
                <w:highlight w:val="green"/>
              </w:rPr>
            </w:pPr>
            <w:r w:rsidRPr="00E51051">
              <w:rPr>
                <w:b/>
                <w:bCs/>
                <w:iCs/>
                <w:szCs w:val="21"/>
                <w:highlight w:val="green"/>
              </w:rPr>
              <w:t>Agreement</w:t>
            </w:r>
          </w:p>
          <w:p w14:paraId="6353EF6C" w14:textId="77777777" w:rsidR="00E22615" w:rsidRPr="00E22615" w:rsidRDefault="00E22615" w:rsidP="00E22615">
            <w:pPr>
              <w:spacing w:after="0"/>
              <w:rPr>
                <w:rFonts w:eastAsia="Malgun Gothic"/>
                <w:bCs/>
                <w:szCs w:val="20"/>
                <w:lang w:eastAsia="ja-JP"/>
              </w:rPr>
            </w:pPr>
            <w:r w:rsidRPr="00E22615">
              <w:rPr>
                <w:rFonts w:eastAsia="Malgun Gothic"/>
                <w:bCs/>
                <w:szCs w:val="20"/>
                <w:lang w:eastAsia="ja-JP"/>
              </w:rPr>
              <w:t>For more than 4 layers SU-MIMO PUSCH, support</w:t>
            </w:r>
          </w:p>
          <w:p w14:paraId="2614EEA8" w14:textId="77777777" w:rsidR="00E22615" w:rsidRPr="00E22615" w:rsidRDefault="00E22615" w:rsidP="00D84B09">
            <w:pPr>
              <w:pStyle w:val="af6"/>
              <w:widowControl/>
              <w:numPr>
                <w:ilvl w:val="0"/>
                <w:numId w:val="18"/>
              </w:numPr>
              <w:spacing w:after="0"/>
              <w:ind w:leftChars="123" w:left="60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Both Rel.15 Type 1/Type 2 DMRS ports and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w:t>
            </w:r>
          </w:p>
          <w:p w14:paraId="0C147681" w14:textId="77777777" w:rsidR="00E22615" w:rsidRPr="00E22615" w:rsidRDefault="00E22615" w:rsidP="00D84B09">
            <w:pPr>
              <w:pStyle w:val="af6"/>
              <w:widowControl/>
              <w:numPr>
                <w:ilvl w:val="1"/>
                <w:numId w:val="18"/>
              </w:numPr>
              <w:spacing w:after="0"/>
              <w:ind w:leftChars="483" w:left="132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 xml:space="preserve">For UE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either of Rel.15 Type 1/Type 2 DMRS ports or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w:t>
            </w:r>
          </w:p>
          <w:p w14:paraId="0812F3AE" w14:textId="77777777" w:rsidR="00E22615" w:rsidRPr="00E22615" w:rsidRDefault="00E22615" w:rsidP="00D84B09">
            <w:pPr>
              <w:pStyle w:val="af6"/>
              <w:widowControl/>
              <w:numPr>
                <w:ilvl w:val="2"/>
                <w:numId w:val="18"/>
              </w:numPr>
              <w:spacing w:after="0"/>
              <w:ind w:leftChars="843" w:left="2046" w:firstLineChars="0"/>
              <w:rPr>
                <w:rFonts w:ascii="Times New Roman" w:eastAsia="Malgun Gothic" w:hAnsi="Times New Roman"/>
                <w:bCs/>
                <w:sz w:val="20"/>
                <w:szCs w:val="20"/>
                <w:lang w:eastAsia="ja-JP"/>
              </w:rPr>
            </w:pPr>
            <w:r w:rsidRPr="00E22615">
              <w:rPr>
                <w:rFonts w:ascii="Times New Roman" w:eastAsia="Malgun Gothic" w:hAnsi="Times New Roman"/>
                <w:bCs/>
                <w:sz w:val="20"/>
                <w:szCs w:val="20"/>
                <w:lang w:eastAsia="ja-JP"/>
              </w:rPr>
              <w:t>RRC based indication is supported as the baseline. FFS whether DCI based indication is further needed.</w:t>
            </w:r>
          </w:p>
          <w:p w14:paraId="01BAAE73" w14:textId="77777777" w:rsidR="00E22615" w:rsidRPr="00591195" w:rsidRDefault="00E22615" w:rsidP="00D84B09">
            <w:pPr>
              <w:pStyle w:val="af6"/>
              <w:widowControl/>
              <w:numPr>
                <w:ilvl w:val="1"/>
                <w:numId w:val="18"/>
              </w:numPr>
              <w:spacing w:after="60"/>
              <w:ind w:leftChars="483" w:left="1323" w:firstLineChars="0" w:hanging="357"/>
              <w:rPr>
                <w:rFonts w:ascii="Times New Roman" w:eastAsia="Malgun Gothic" w:hAnsi="Times New Roman"/>
                <w:bCs/>
                <w:szCs w:val="21"/>
                <w:lang w:eastAsia="ja-JP"/>
              </w:rPr>
            </w:pPr>
            <w:r w:rsidRPr="00E22615">
              <w:rPr>
                <w:rFonts w:ascii="Times New Roman" w:eastAsia="Malgun Gothic" w:hAnsi="Times New Roman"/>
                <w:bCs/>
                <w:sz w:val="20"/>
                <w:szCs w:val="20"/>
                <w:lang w:eastAsia="ja-JP"/>
              </w:rPr>
              <w:t xml:space="preserve">For UE not supporting Rel.18 </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1/</w:t>
            </w:r>
            <w:proofErr w:type="spellStart"/>
            <w:r w:rsidRPr="00E22615">
              <w:rPr>
                <w:rFonts w:ascii="Times New Roman" w:eastAsia="Malgun Gothic" w:hAnsi="Times New Roman"/>
                <w:bCs/>
                <w:sz w:val="20"/>
                <w:szCs w:val="20"/>
                <w:lang w:eastAsia="ja-JP"/>
              </w:rPr>
              <w:t>eType</w:t>
            </w:r>
            <w:proofErr w:type="spellEnd"/>
            <w:r w:rsidRPr="00E22615">
              <w:rPr>
                <w:rFonts w:ascii="Times New Roman" w:eastAsia="Malgun Gothic" w:hAnsi="Times New Roman"/>
                <w:bCs/>
                <w:sz w:val="20"/>
                <w:szCs w:val="20"/>
                <w:lang w:eastAsia="ja-JP"/>
              </w:rPr>
              <w:t xml:space="preserve"> 2 DMRS ports, UE can be indicated with Rel.15 Type 1/Type 2 DMRS ports only.</w:t>
            </w:r>
          </w:p>
          <w:p w14:paraId="3695740B" w14:textId="77777777" w:rsidR="00AD3B51" w:rsidRPr="00AC7C4A" w:rsidRDefault="00AD3B51" w:rsidP="003F12C1">
            <w:pPr>
              <w:spacing w:after="0"/>
              <w:rPr>
                <w:b/>
                <w:bCs/>
                <w:szCs w:val="20"/>
                <w:highlight w:val="green"/>
              </w:rPr>
            </w:pPr>
            <w:r w:rsidRPr="00AC7C4A">
              <w:rPr>
                <w:b/>
                <w:bCs/>
                <w:szCs w:val="20"/>
                <w:highlight w:val="green"/>
              </w:rPr>
              <w:t>Agreement</w:t>
            </w:r>
          </w:p>
          <w:p w14:paraId="1E91930E" w14:textId="77777777" w:rsidR="00AD3B51" w:rsidRPr="00AC7C4A" w:rsidRDefault="00AD3B51" w:rsidP="00754098">
            <w:pPr>
              <w:pStyle w:val="af6"/>
              <w:spacing w:after="0"/>
              <w:ind w:firstLineChars="0" w:firstLine="0"/>
              <w:rPr>
                <w:rFonts w:ascii="Times New Roman" w:hAnsi="Times New Roman"/>
                <w:sz w:val="20"/>
                <w:szCs w:val="20"/>
              </w:rPr>
            </w:pPr>
            <w:r w:rsidRPr="00AC7C4A">
              <w:rPr>
                <w:rFonts w:ascii="Times New Roman" w:hAnsi="Times New Roman"/>
                <w:sz w:val="20"/>
                <w:szCs w:val="20"/>
              </w:rPr>
              <w:t xml:space="preserve">For &gt; 4 layers PUSCH, support new antenna ports tables for rank = 5,6,7,8 for both single-symbol/double-symbol DMRS. </w:t>
            </w:r>
          </w:p>
          <w:p w14:paraId="51C33762"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For Type 1/Type 2 Rel.15 DMRS ports, new antenna ports tables are the following: </w:t>
            </w:r>
          </w:p>
          <w:p w14:paraId="49308663" w14:textId="77777777" w:rsidR="00AD3B51" w:rsidRPr="00AC7C4A" w:rsidRDefault="00AD3B51" w:rsidP="00D84B09">
            <w:pPr>
              <w:pStyle w:val="af6"/>
              <w:widowControl/>
              <w:numPr>
                <w:ilvl w:val="1"/>
                <w:numId w:val="21"/>
              </w:numPr>
              <w:spacing w:after="0"/>
              <w:ind w:firstLineChars="0"/>
              <w:rPr>
                <w:rFonts w:ascii="Times New Roman" w:hAnsi="Times New Roman"/>
                <w:sz w:val="20"/>
                <w:szCs w:val="20"/>
              </w:rPr>
            </w:pPr>
            <w:r w:rsidRPr="00AC7C4A">
              <w:rPr>
                <w:rFonts w:ascii="Times New Roman" w:hAnsi="Times New Roman"/>
                <w:sz w:val="20"/>
                <w:szCs w:val="20"/>
              </w:rPr>
              <w:t>The same DMRS port combination(s) as that for rank = 5,6,7,8 for PDSCH is reused at least for full or non-coherent UL codebook.</w:t>
            </w:r>
          </w:p>
          <w:p w14:paraId="65A0715C"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For Rel.18 eType1/eType2 DMRS ports, </w:t>
            </w:r>
          </w:p>
          <w:p w14:paraId="5729B7C1" w14:textId="77777777" w:rsidR="00AD3B51" w:rsidRPr="00AC7C4A" w:rsidRDefault="00AD3B51" w:rsidP="00D84B09">
            <w:pPr>
              <w:pStyle w:val="af6"/>
              <w:widowControl/>
              <w:numPr>
                <w:ilvl w:val="1"/>
                <w:numId w:val="21"/>
              </w:numPr>
              <w:spacing w:after="0"/>
              <w:ind w:firstLineChars="0"/>
              <w:rPr>
                <w:rFonts w:ascii="Times New Roman" w:hAnsi="Times New Roman"/>
                <w:sz w:val="20"/>
                <w:szCs w:val="20"/>
              </w:rPr>
            </w:pPr>
            <w:r w:rsidRPr="00AC7C4A">
              <w:rPr>
                <w:rFonts w:ascii="Times New Roman" w:hAnsi="Times New Roman"/>
                <w:sz w:val="20"/>
                <w:szCs w:val="20"/>
              </w:rPr>
              <w:t xml:space="preserve">New antenna ports tables with new DMRS port combinations are used for rank = 5,6,7,8 (FFS: details). </w:t>
            </w:r>
          </w:p>
          <w:p w14:paraId="767B3F13" w14:textId="77777777" w:rsidR="00AD3B51" w:rsidRPr="00AC7C4A" w:rsidRDefault="00AD3B51" w:rsidP="00D84B09">
            <w:pPr>
              <w:pStyle w:val="af6"/>
              <w:widowControl/>
              <w:numPr>
                <w:ilvl w:val="1"/>
                <w:numId w:val="21"/>
              </w:numPr>
              <w:spacing w:after="0"/>
              <w:ind w:firstLineChars="0"/>
              <w:rPr>
                <w:rFonts w:ascii="Times New Roman" w:hAnsi="Times New Roman"/>
                <w:sz w:val="20"/>
                <w:szCs w:val="20"/>
              </w:rPr>
            </w:pPr>
            <w:r w:rsidRPr="00AC7C4A">
              <w:rPr>
                <w:rFonts w:ascii="Times New Roman" w:hAnsi="Times New Roman"/>
                <w:sz w:val="20"/>
                <w:szCs w:val="20"/>
              </w:rPr>
              <w:t xml:space="preserve">Note: Whether the DMRS port combination allows to use single symbol DMRS for rank = 5,6,7,8 should be checked. </w:t>
            </w:r>
          </w:p>
          <w:p w14:paraId="712FC58B"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FFS: For partial coherent UL codebook, support layers to DMRS port mapping that layers associated to the same antenna port group are multiplexed into the same DMRS CDM group.</w:t>
            </w:r>
          </w:p>
          <w:p w14:paraId="50BA5942"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FFS: One or more than one DMRS port combination(s) for each rank and TPMI</w:t>
            </w:r>
          </w:p>
          <w:p w14:paraId="17FF2B3F" w14:textId="77777777" w:rsidR="00AD3B51" w:rsidRPr="00AC7C4A" w:rsidRDefault="00AD3B51" w:rsidP="00D84B09">
            <w:pPr>
              <w:pStyle w:val="af6"/>
              <w:widowControl/>
              <w:numPr>
                <w:ilvl w:val="0"/>
                <w:numId w:val="21"/>
              </w:numPr>
              <w:spacing w:after="0"/>
              <w:ind w:firstLineChars="0"/>
              <w:rPr>
                <w:rFonts w:ascii="Times New Roman" w:hAnsi="Times New Roman"/>
                <w:sz w:val="20"/>
                <w:szCs w:val="20"/>
              </w:rPr>
            </w:pPr>
            <w:r w:rsidRPr="00AC7C4A">
              <w:rPr>
                <w:rFonts w:ascii="Times New Roman" w:hAnsi="Times New Roman"/>
                <w:sz w:val="20"/>
                <w:szCs w:val="20"/>
              </w:rPr>
              <w:t xml:space="preserve">Note: New DMRS port combinations above does not preclude the new antenna ports tables including the current DMRS port combination(s) for PDSCH for rank = 5,6,7,8 in Rel.15-17. </w:t>
            </w:r>
          </w:p>
          <w:p w14:paraId="53CF27B5" w14:textId="539CDF45" w:rsidR="00AD3B51" w:rsidRDefault="00AD3B51" w:rsidP="00D84B09">
            <w:pPr>
              <w:pStyle w:val="af6"/>
              <w:widowControl/>
              <w:numPr>
                <w:ilvl w:val="0"/>
                <w:numId w:val="21"/>
              </w:numPr>
              <w:spacing w:after="60"/>
              <w:ind w:left="714" w:firstLineChars="0" w:hanging="357"/>
              <w:rPr>
                <w:rFonts w:ascii="Times New Roman" w:hAnsi="Times New Roman"/>
                <w:sz w:val="20"/>
                <w:szCs w:val="20"/>
              </w:rPr>
            </w:pPr>
            <w:r w:rsidRPr="00AC7C4A">
              <w:rPr>
                <w:rFonts w:ascii="Times New Roman" w:hAnsi="Times New Roman"/>
                <w:sz w:val="20"/>
                <w:szCs w:val="20"/>
              </w:rPr>
              <w:t>FFS: Whether the antenna ports combinations for rank = 5,6,7,8 can be indicated by the reserved entries of existing antenna ports tables for rank =1,2,3,4, if the rank is indicated together with DMRS antenna ports.</w:t>
            </w:r>
          </w:p>
          <w:p w14:paraId="01390BDF" w14:textId="77777777" w:rsidR="004E1C3A" w:rsidRPr="00BC5635" w:rsidRDefault="004E1C3A" w:rsidP="004E1C3A">
            <w:pPr>
              <w:spacing w:after="0"/>
              <w:rPr>
                <w:b/>
                <w:bCs/>
                <w:szCs w:val="20"/>
                <w:highlight w:val="darkYellow"/>
              </w:rPr>
            </w:pPr>
            <w:r w:rsidRPr="00BC5635">
              <w:rPr>
                <w:b/>
                <w:bCs/>
                <w:szCs w:val="20"/>
                <w:highlight w:val="darkYellow"/>
              </w:rPr>
              <w:t>Working Assumption</w:t>
            </w:r>
          </w:p>
          <w:p w14:paraId="0489158D" w14:textId="77777777" w:rsidR="004E1C3A" w:rsidRPr="00BC5635" w:rsidRDefault="004E1C3A" w:rsidP="004E1C3A">
            <w:pPr>
              <w:pStyle w:val="af6"/>
              <w:spacing w:after="0"/>
              <w:ind w:firstLineChars="0" w:firstLine="0"/>
              <w:rPr>
                <w:rFonts w:ascii="Times New Roman" w:hAnsi="Times New Roman"/>
                <w:sz w:val="20"/>
                <w:szCs w:val="20"/>
              </w:rPr>
            </w:pPr>
            <w:r w:rsidRPr="00BC5635">
              <w:rPr>
                <w:rFonts w:ascii="Times New Roman" w:hAnsi="Times New Roman"/>
                <w:sz w:val="20"/>
                <w:szCs w:val="20"/>
              </w:rPr>
              <w:t>To support PUSCH with rank = 5-8, support the following for enhancement of DMRS port allocation tables.</w:t>
            </w:r>
          </w:p>
          <w:p w14:paraId="1A0C63CB" w14:textId="77777777" w:rsidR="004E1C3A" w:rsidRPr="00BC5635" w:rsidRDefault="004E1C3A" w:rsidP="00D84B09">
            <w:pPr>
              <w:pStyle w:val="af6"/>
              <w:numPr>
                <w:ilvl w:val="0"/>
                <w:numId w:val="23"/>
              </w:numPr>
              <w:spacing w:after="0"/>
              <w:ind w:firstLineChars="0"/>
              <w:rPr>
                <w:rFonts w:ascii="Times New Roman" w:eastAsia="Malgun Gothic" w:hAnsi="Times New Roman"/>
                <w:sz w:val="20"/>
                <w:szCs w:val="20"/>
              </w:rPr>
            </w:pPr>
            <w:r w:rsidRPr="00BC5635">
              <w:rPr>
                <w:rFonts w:ascii="Times New Roman" w:eastAsia="Malgun Gothic" w:hAnsi="Times New Roman"/>
                <w:sz w:val="20"/>
                <w:szCs w:val="20"/>
              </w:rPr>
              <w:t xml:space="preserve">Option 1: Separate DMRS ports tables for rank 5,6,7,8 for each of eType1/eType2 and </w:t>
            </w:r>
            <w:proofErr w:type="spellStart"/>
            <w:r w:rsidRPr="00BC5635">
              <w:rPr>
                <w:rFonts w:ascii="Times New Roman" w:eastAsia="Malgun Gothic" w:hAnsi="Times New Roman"/>
                <w:i/>
                <w:iCs/>
                <w:sz w:val="20"/>
                <w:szCs w:val="20"/>
              </w:rPr>
              <w:t>maxLength</w:t>
            </w:r>
            <w:proofErr w:type="spellEnd"/>
            <w:r w:rsidRPr="00BC5635">
              <w:rPr>
                <w:rFonts w:ascii="Times New Roman" w:eastAsia="Malgun Gothic" w:hAnsi="Times New Roman"/>
                <w:sz w:val="20"/>
                <w:szCs w:val="20"/>
              </w:rPr>
              <w:t>=1/2 (similar to the current UL DMRS ports table).</w:t>
            </w:r>
          </w:p>
          <w:p w14:paraId="66E18676" w14:textId="1E9FCD24" w:rsidR="004E1C3A" w:rsidRPr="00914D70" w:rsidRDefault="004E1C3A" w:rsidP="004E1C3A">
            <w:pPr>
              <w:pStyle w:val="af6"/>
              <w:numPr>
                <w:ilvl w:val="1"/>
                <w:numId w:val="23"/>
              </w:numPr>
              <w:spacing w:after="0"/>
              <w:ind w:firstLineChars="0"/>
              <w:rPr>
                <w:rFonts w:ascii="Times New Roman" w:eastAsia="Malgun Gothic" w:hAnsi="Times New Roman"/>
                <w:sz w:val="20"/>
                <w:szCs w:val="20"/>
              </w:rPr>
            </w:pPr>
            <w:r w:rsidRPr="00BC5635">
              <w:rPr>
                <w:rFonts w:ascii="Times New Roman" w:eastAsia="Malgun Gothic" w:hAnsi="Times New Roman"/>
                <w:sz w:val="20"/>
                <w:szCs w:val="20"/>
              </w:rPr>
              <w:t>FFS: whether/how to reuse the reserved field in antenna p</w:t>
            </w:r>
            <w:r w:rsidRPr="003C7124">
              <w:rPr>
                <w:rFonts w:ascii="Times New Roman" w:eastAsia="Malgun Gothic" w:hAnsi="Times New Roman"/>
                <w:sz w:val="20"/>
                <w:szCs w:val="20"/>
              </w:rPr>
              <w:t>orts field for other purposes can be discussed in AI9.1.4.2 [or AI9.1.3.1].</w:t>
            </w:r>
          </w:p>
        </w:tc>
      </w:tr>
    </w:tbl>
    <w:p w14:paraId="47633538" w14:textId="77777777" w:rsidR="0059416B" w:rsidRDefault="0059416B" w:rsidP="0059416B">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UL 8Tx transmission, there might be more than 4 layers of PUSCH transmission. In this case, more than 4 DMRS ports should be indicated to estimate the channel information for PUSCH transmission. It has been agreed that Rel-18 DMRS ports can also be indicated for UL 8Tx if UE </w:t>
      </w:r>
      <w:r>
        <w:rPr>
          <w:rFonts w:eastAsiaTheme="minorEastAsia" w:hint="eastAsia"/>
          <w:lang w:eastAsia="zh-CN"/>
        </w:rPr>
        <w:t>supports</w:t>
      </w:r>
      <w:r>
        <w:rPr>
          <w:rFonts w:eastAsiaTheme="minorEastAsia"/>
          <w:lang w:eastAsia="zh-CN"/>
        </w:rPr>
        <w:t xml:space="preserve"> the capability in the previous meeting. </w:t>
      </w:r>
    </w:p>
    <w:p w14:paraId="43FD7CA3" w14:textId="77777777" w:rsidR="0059416B" w:rsidRDefault="0059416B" w:rsidP="0059416B">
      <w:pPr>
        <w:spacing w:beforeLines="50" w:before="120"/>
        <w:rPr>
          <w:rFonts w:eastAsiaTheme="minorEastAsia"/>
          <w:lang w:eastAsia="zh-CN"/>
        </w:rPr>
      </w:pPr>
      <w:r>
        <w:rPr>
          <w:rFonts w:eastAsiaTheme="minorEastAsia"/>
          <w:lang w:eastAsia="zh-CN"/>
        </w:rPr>
        <w:t xml:space="preserve">Since downlink transmission already supports the DMRS port indication for PDSCH transmission with more than four layers, reusing the DMRS port combination of PDSCH is a simple and feasible solution for Rel-18 UL 8Tx transmission to save the spec effort. For Rel-18 UE that only supports </w:t>
      </w:r>
      <w:r w:rsidRPr="00E22615">
        <w:rPr>
          <w:rFonts w:eastAsia="Malgun Gothic"/>
          <w:bCs/>
          <w:szCs w:val="20"/>
          <w:lang w:eastAsia="ja-JP"/>
        </w:rPr>
        <w:t>Rel</w:t>
      </w:r>
      <w:r>
        <w:rPr>
          <w:rFonts w:eastAsia="Malgun Gothic"/>
          <w:bCs/>
          <w:szCs w:val="20"/>
          <w:lang w:eastAsia="ja-JP"/>
        </w:rPr>
        <w:t>-</w:t>
      </w:r>
      <w:r w:rsidRPr="00E22615">
        <w:rPr>
          <w:rFonts w:eastAsia="Malgun Gothic"/>
          <w:bCs/>
          <w:szCs w:val="20"/>
          <w:lang w:eastAsia="ja-JP"/>
        </w:rPr>
        <w:t>15 Type 1/Type 2 DMRS ports</w:t>
      </w:r>
      <w:r>
        <w:rPr>
          <w:rFonts w:eastAsia="Malgun Gothic"/>
          <w:bCs/>
          <w:szCs w:val="20"/>
          <w:lang w:eastAsia="ja-JP"/>
        </w:rPr>
        <w:t xml:space="preserve">, those entries of legacy DMRS port combinations can be reused for uplink 8Tx. For </w:t>
      </w:r>
      <w:r>
        <w:rPr>
          <w:rFonts w:eastAsiaTheme="minorEastAsia"/>
          <w:lang w:eastAsia="zh-CN"/>
        </w:rPr>
        <w:t xml:space="preserve">Rel-18 UE that supports </w:t>
      </w:r>
      <w:r w:rsidRPr="00E22615">
        <w:rPr>
          <w:rFonts w:eastAsia="Malgun Gothic"/>
          <w:bCs/>
          <w:szCs w:val="20"/>
          <w:lang w:eastAsia="ja-JP"/>
        </w:rPr>
        <w:t>Rel</w:t>
      </w:r>
      <w:r>
        <w:rPr>
          <w:rFonts w:eastAsia="Malgun Gothic"/>
          <w:bCs/>
          <w:szCs w:val="20"/>
          <w:lang w:eastAsia="ja-JP"/>
        </w:rPr>
        <w:t>-</w:t>
      </w:r>
      <w:r w:rsidRPr="00E22615">
        <w:rPr>
          <w:rFonts w:eastAsia="Malgun Gothic"/>
          <w:bCs/>
          <w:szCs w:val="20"/>
          <w:lang w:eastAsia="ja-JP"/>
        </w:rPr>
        <w:t xml:space="preserve">18 </w:t>
      </w:r>
      <w:proofErr w:type="spellStart"/>
      <w:r w:rsidRPr="00E22615">
        <w:rPr>
          <w:rFonts w:eastAsia="Malgun Gothic"/>
          <w:bCs/>
          <w:szCs w:val="20"/>
          <w:lang w:eastAsia="ja-JP"/>
        </w:rPr>
        <w:t>eType</w:t>
      </w:r>
      <w:proofErr w:type="spellEnd"/>
      <w:r w:rsidRPr="00E22615">
        <w:rPr>
          <w:rFonts w:eastAsia="Malgun Gothic"/>
          <w:bCs/>
          <w:szCs w:val="20"/>
          <w:lang w:eastAsia="ja-JP"/>
        </w:rPr>
        <w:t xml:space="preserve"> 1/</w:t>
      </w:r>
      <w:proofErr w:type="spellStart"/>
      <w:r w:rsidRPr="00E22615">
        <w:rPr>
          <w:rFonts w:eastAsia="Malgun Gothic"/>
          <w:bCs/>
          <w:szCs w:val="20"/>
          <w:lang w:eastAsia="ja-JP"/>
        </w:rPr>
        <w:t>eType</w:t>
      </w:r>
      <w:proofErr w:type="spellEnd"/>
      <w:r w:rsidRPr="00E22615">
        <w:rPr>
          <w:rFonts w:eastAsia="Malgun Gothic"/>
          <w:bCs/>
          <w:szCs w:val="20"/>
          <w:lang w:eastAsia="ja-JP"/>
        </w:rPr>
        <w:t xml:space="preserve"> 2 DMRS ports</w:t>
      </w:r>
      <w:r>
        <w:rPr>
          <w:rFonts w:eastAsia="Malgun Gothic"/>
          <w:bCs/>
          <w:szCs w:val="20"/>
          <w:lang w:eastAsia="ja-JP"/>
        </w:rPr>
        <w:t>, those entries of Rel-18 DMRS port combinations can also be reused for uplink 8Tx, which can be further discussed after the entries of Rel-18 DMRS port combinations are determined.</w:t>
      </w:r>
    </w:p>
    <w:p w14:paraId="6EA34424" w14:textId="73EE4890" w:rsidR="0059416B" w:rsidRDefault="0059416B" w:rsidP="0059416B">
      <w:pPr>
        <w:pStyle w:val="proposal"/>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p>
    <w:p w14:paraId="1762AD62" w14:textId="134108DD" w:rsidR="00E30592" w:rsidRPr="00E30592" w:rsidRDefault="003C6CAA" w:rsidP="00E30592">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2C5781">
        <w:rPr>
          <w:rFonts w:eastAsiaTheme="minorEastAsia"/>
          <w:lang w:eastAsia="zh-CN"/>
        </w:rPr>
        <w:t>specifying new</w:t>
      </w:r>
      <w:r w:rsidR="00DC4A73">
        <w:rPr>
          <w:rFonts w:eastAsiaTheme="minorEastAsia"/>
          <w:lang w:eastAsia="zh-CN"/>
        </w:rPr>
        <w:t xml:space="preserve"> </w:t>
      </w:r>
      <w:r w:rsidR="00C03058">
        <w:rPr>
          <w:rFonts w:eastAsiaTheme="minorEastAsia"/>
          <w:lang w:eastAsia="zh-CN"/>
        </w:rPr>
        <w:t>s</w:t>
      </w:r>
      <w:r w:rsidR="00C03058" w:rsidRPr="00DC4A73">
        <w:rPr>
          <w:rFonts w:eastAsiaTheme="minorEastAsia"/>
          <w:lang w:eastAsia="zh-CN"/>
        </w:rPr>
        <w:t>eparate DMRS port tables</w:t>
      </w:r>
      <w:r w:rsidR="00DC4A73" w:rsidRPr="00DC4A73">
        <w:rPr>
          <w:rFonts w:eastAsiaTheme="minorEastAsia"/>
          <w:lang w:eastAsia="zh-CN"/>
        </w:rPr>
        <w:t xml:space="preserve"> for rank</w:t>
      </w:r>
      <w:r w:rsidR="003C462A">
        <w:rPr>
          <w:rFonts w:eastAsiaTheme="minorEastAsia"/>
          <w:lang w:eastAsia="zh-CN"/>
        </w:rPr>
        <w:t>=</w:t>
      </w:r>
      <w:r w:rsidR="00DC4A73" w:rsidRPr="00DC4A73">
        <w:rPr>
          <w:rFonts w:eastAsiaTheme="minorEastAsia"/>
          <w:lang w:eastAsia="zh-CN"/>
        </w:rPr>
        <w:t>5</w:t>
      </w:r>
      <w:r w:rsidR="00DC4A73">
        <w:rPr>
          <w:rFonts w:eastAsiaTheme="minorEastAsia"/>
          <w:lang w:eastAsia="zh-CN"/>
        </w:rPr>
        <w:t>-</w:t>
      </w:r>
      <w:r w:rsidR="00DC4A73" w:rsidRPr="00DC4A73">
        <w:rPr>
          <w:rFonts w:eastAsiaTheme="minorEastAsia"/>
          <w:lang w:eastAsia="zh-CN"/>
        </w:rPr>
        <w:t>8</w:t>
      </w:r>
      <w:r w:rsidR="00DC4A73">
        <w:rPr>
          <w:rFonts w:eastAsiaTheme="minorEastAsia"/>
          <w:lang w:eastAsia="zh-CN"/>
        </w:rPr>
        <w:t xml:space="preserve"> with R18 DMRS has been taken as a w</w:t>
      </w:r>
      <w:r w:rsidR="00DC4A73" w:rsidRPr="00DC4A73">
        <w:rPr>
          <w:rFonts w:eastAsiaTheme="minorEastAsia"/>
          <w:lang w:eastAsia="zh-CN"/>
        </w:rPr>
        <w:t xml:space="preserve">orking </w:t>
      </w:r>
      <w:r w:rsidR="00DC4A73">
        <w:rPr>
          <w:rFonts w:eastAsiaTheme="minorEastAsia"/>
          <w:lang w:eastAsia="zh-CN"/>
        </w:rPr>
        <w:t>a</w:t>
      </w:r>
      <w:r w:rsidR="00DC4A73" w:rsidRPr="00DC4A73">
        <w:rPr>
          <w:rFonts w:eastAsiaTheme="minorEastAsia"/>
          <w:lang w:eastAsia="zh-CN"/>
        </w:rPr>
        <w:t>ssumption</w:t>
      </w:r>
      <w:r w:rsidR="00DC4A73">
        <w:rPr>
          <w:rFonts w:eastAsiaTheme="minorEastAsia"/>
          <w:lang w:eastAsia="zh-CN"/>
        </w:rPr>
        <w:t>.</w:t>
      </w:r>
      <w:r w:rsidR="00FE0B64">
        <w:rPr>
          <w:rFonts w:eastAsiaTheme="minorEastAsia"/>
          <w:lang w:eastAsia="zh-CN"/>
        </w:rPr>
        <w:t xml:space="preserve"> </w:t>
      </w:r>
      <w:r w:rsidR="002C5781">
        <w:rPr>
          <w:rFonts w:eastAsiaTheme="minorEastAsia"/>
          <w:lang w:eastAsia="zh-CN"/>
        </w:rPr>
        <w:t xml:space="preserve">From the perspective of spec, </w:t>
      </w:r>
      <w:r w:rsidR="00C0610A">
        <w:rPr>
          <w:rFonts w:eastAsiaTheme="minorEastAsia"/>
          <w:lang w:eastAsia="zh-CN"/>
        </w:rPr>
        <w:t xml:space="preserve">keeping the same principle </w:t>
      </w:r>
      <w:r w:rsidR="00C03058">
        <w:rPr>
          <w:rFonts w:eastAsiaTheme="minorEastAsia"/>
          <w:lang w:eastAsia="zh-CN"/>
        </w:rPr>
        <w:t xml:space="preserve">for </w:t>
      </w:r>
      <w:r w:rsidR="00C0610A">
        <w:rPr>
          <w:rFonts w:eastAsiaTheme="minorEastAsia"/>
          <w:lang w:eastAsia="zh-CN"/>
        </w:rPr>
        <w:t>rank</w:t>
      </w:r>
      <w:r w:rsidR="003C462A">
        <w:rPr>
          <w:rFonts w:eastAsiaTheme="minorEastAsia"/>
          <w:lang w:eastAsia="zh-CN"/>
        </w:rPr>
        <w:t>=</w:t>
      </w:r>
      <w:r w:rsidR="00C0610A">
        <w:rPr>
          <w:rFonts w:eastAsiaTheme="minorEastAsia"/>
          <w:lang w:eastAsia="zh-CN"/>
        </w:rPr>
        <w:t xml:space="preserve">1-4 </w:t>
      </w:r>
      <w:r w:rsidR="00C03058">
        <w:rPr>
          <w:rFonts w:eastAsiaTheme="minorEastAsia"/>
          <w:lang w:eastAsia="zh-CN"/>
        </w:rPr>
        <w:t>and rank</w:t>
      </w:r>
      <w:r w:rsidR="003C462A">
        <w:rPr>
          <w:rFonts w:eastAsiaTheme="minorEastAsia"/>
          <w:lang w:eastAsia="zh-CN"/>
        </w:rPr>
        <w:t>=</w:t>
      </w:r>
      <w:r w:rsidR="00C03058">
        <w:rPr>
          <w:rFonts w:eastAsiaTheme="minorEastAsia"/>
          <w:lang w:eastAsia="zh-CN"/>
        </w:rPr>
        <w:t xml:space="preserve">5-8 </w:t>
      </w:r>
      <w:r w:rsidR="00C0610A">
        <w:rPr>
          <w:rFonts w:eastAsiaTheme="minorEastAsia"/>
          <w:lang w:eastAsia="zh-CN"/>
        </w:rPr>
        <w:t>is a clearer way</w:t>
      </w:r>
      <w:r w:rsidR="00C03058">
        <w:rPr>
          <w:rFonts w:eastAsiaTheme="minorEastAsia"/>
          <w:lang w:eastAsia="zh-CN"/>
        </w:rPr>
        <w:t>, since s</w:t>
      </w:r>
      <w:r w:rsidR="00C03058" w:rsidRPr="00DC4A73">
        <w:rPr>
          <w:rFonts w:eastAsiaTheme="minorEastAsia"/>
          <w:lang w:eastAsia="zh-CN"/>
        </w:rPr>
        <w:t>eparate DMRS ports tables</w:t>
      </w:r>
      <w:r w:rsidR="00C03058">
        <w:rPr>
          <w:rFonts w:eastAsiaTheme="minorEastAsia"/>
          <w:lang w:eastAsia="zh-CN"/>
        </w:rPr>
        <w:t xml:space="preserve"> for rank</w:t>
      </w:r>
      <w:r w:rsidR="003C462A">
        <w:rPr>
          <w:rFonts w:eastAsiaTheme="minorEastAsia"/>
          <w:lang w:eastAsia="zh-CN"/>
        </w:rPr>
        <w:t>=</w:t>
      </w:r>
      <w:r w:rsidR="00C03058">
        <w:rPr>
          <w:rFonts w:eastAsiaTheme="minorEastAsia"/>
          <w:lang w:eastAsia="zh-CN"/>
        </w:rPr>
        <w:t xml:space="preserve">1-4 have been agreed in the last meeting. </w:t>
      </w:r>
    </w:p>
    <w:p w14:paraId="6248F2B5" w14:textId="6888226F" w:rsidR="00F12B95" w:rsidRDefault="00F12B95" w:rsidP="00F12B95">
      <w:pPr>
        <w:pStyle w:val="proposal"/>
        <w:ind w:left="1134" w:hanging="1134"/>
      </w:pPr>
      <w:r>
        <w:t xml:space="preserve">Confirming the working assumption, </w:t>
      </w:r>
      <w:proofErr w:type="spellStart"/>
      <w:r>
        <w:t>i.e</w:t>
      </w:r>
      <w:proofErr w:type="spellEnd"/>
      <w:r>
        <w:t>,</w:t>
      </w:r>
      <w:r w:rsidR="000F3A21">
        <w:t xml:space="preserve"> support </w:t>
      </w:r>
      <w:r w:rsidR="000F3A21">
        <w:rPr>
          <w:rFonts w:eastAsia="Malgun Gothic"/>
        </w:rPr>
        <w:t>s</w:t>
      </w:r>
      <w:r w:rsidR="000F3A21" w:rsidRPr="00BC5635">
        <w:rPr>
          <w:rFonts w:eastAsia="Malgun Gothic"/>
        </w:rPr>
        <w:t xml:space="preserve">eparate DMRS ports tables for rank 5,6,7,8 for each of eType1/eType2 and </w:t>
      </w:r>
      <w:proofErr w:type="spellStart"/>
      <w:r w:rsidR="000F3A21" w:rsidRPr="00BC5635">
        <w:rPr>
          <w:rFonts w:eastAsia="Malgun Gothic"/>
          <w:i/>
          <w:iCs/>
        </w:rPr>
        <w:t>maxLength</w:t>
      </w:r>
      <w:proofErr w:type="spellEnd"/>
      <w:r w:rsidR="000F3A21" w:rsidRPr="00BC5635">
        <w:rPr>
          <w:rFonts w:eastAsia="Malgun Gothic"/>
        </w:rPr>
        <w:t>=1/2</w:t>
      </w:r>
      <w:r w:rsidR="000F3A21">
        <w:t>.</w:t>
      </w:r>
    </w:p>
    <w:p w14:paraId="3097592A" w14:textId="77777777" w:rsidR="009D1FF9" w:rsidRPr="00F12B95" w:rsidRDefault="009D1FF9" w:rsidP="009D1FF9">
      <w:pPr>
        <w:rPr>
          <w:rFonts w:eastAsiaTheme="minorEastAsia"/>
          <w:lang w:eastAsia="zh-CN"/>
        </w:rPr>
      </w:pPr>
    </w:p>
    <w:p w14:paraId="5C699E41" w14:textId="622FCFC4" w:rsidR="0002556F" w:rsidRPr="00875219" w:rsidRDefault="00910D19" w:rsidP="0002556F">
      <w:pPr>
        <w:pStyle w:val="title1"/>
        <w:jc w:val="both"/>
      </w:pPr>
      <w:r w:rsidRPr="00910D19">
        <w:t xml:space="preserve">Enhancement on </w:t>
      </w:r>
      <w:r w:rsidR="00175637" w:rsidRPr="00175637">
        <w:t>PTR</w:t>
      </w:r>
      <w:r>
        <w:t>S</w:t>
      </w:r>
      <w:r w:rsidR="000C2B4D">
        <w:t xml:space="preserve"> port</w:t>
      </w:r>
      <w:r w:rsidR="00E67138">
        <w:t>s</w:t>
      </w:r>
      <w:r w:rsidR="008B155A">
        <w:t xml:space="preserve"> for UL 8Tx</w:t>
      </w:r>
    </w:p>
    <w:tbl>
      <w:tblPr>
        <w:tblStyle w:val="aa"/>
        <w:tblW w:w="0" w:type="auto"/>
        <w:tblLook w:val="04A0" w:firstRow="1" w:lastRow="0" w:firstColumn="1" w:lastColumn="0" w:noHBand="0" w:noVBand="1"/>
      </w:tblPr>
      <w:tblGrid>
        <w:gridCol w:w="9060"/>
      </w:tblGrid>
      <w:tr w:rsidR="00C05651" w14:paraId="0AB6D9F7" w14:textId="77777777" w:rsidTr="003F305B">
        <w:tc>
          <w:tcPr>
            <w:tcW w:w="9060" w:type="dxa"/>
          </w:tcPr>
          <w:p w14:paraId="220520C2" w14:textId="77777777" w:rsidR="00763FB1" w:rsidRPr="003A4B7A" w:rsidRDefault="00763FB1" w:rsidP="004A5C1A">
            <w:pPr>
              <w:spacing w:after="0"/>
              <w:rPr>
                <w:rFonts w:eastAsia="Malgun Gothic"/>
                <w:b/>
                <w:bCs/>
                <w:szCs w:val="20"/>
                <w:highlight w:val="green"/>
                <w:lang w:eastAsia="ja-JP"/>
              </w:rPr>
            </w:pPr>
            <w:r w:rsidRPr="003A4B7A">
              <w:rPr>
                <w:rFonts w:eastAsia="Malgun Gothic"/>
                <w:b/>
                <w:bCs/>
                <w:szCs w:val="20"/>
                <w:highlight w:val="green"/>
                <w:lang w:eastAsia="ja-JP"/>
              </w:rPr>
              <w:t>Agreement</w:t>
            </w:r>
          </w:p>
          <w:p w14:paraId="39C681E7" w14:textId="77777777" w:rsidR="00763FB1" w:rsidRPr="003A4B7A" w:rsidRDefault="00763FB1" w:rsidP="005D1976">
            <w:pPr>
              <w:pStyle w:val="af6"/>
              <w:spacing w:after="0"/>
              <w:ind w:firstLineChars="0" w:firstLine="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 xml:space="preserve">For support of more than 4 layers SU-MIMO PUSCH, study the following potential enhancements for PTRS-DMRS association. </w:t>
            </w:r>
          </w:p>
          <w:p w14:paraId="0F724314" w14:textId="77777777" w:rsidR="00763FB1" w:rsidRPr="003A4B7A" w:rsidRDefault="00763FB1" w:rsidP="00D84B09">
            <w:pPr>
              <w:pStyle w:val="af6"/>
              <w:widowControl/>
              <w:numPr>
                <w:ilvl w:val="0"/>
                <w:numId w:val="20"/>
              </w:numPr>
              <w:spacing w:after="0"/>
              <w:ind w:firstLineChars="0"/>
              <w:rPr>
                <w:rFonts w:ascii="Times New Roman" w:eastAsia="Malgun Gothic" w:hAnsi="Times New Roman"/>
                <w:sz w:val="20"/>
                <w:szCs w:val="20"/>
                <w:lang w:eastAsia="ja-JP"/>
              </w:rPr>
            </w:pPr>
            <w:r w:rsidRPr="003A4B7A">
              <w:rPr>
                <w:rFonts w:ascii="Times New Roman" w:eastAsia="Malgun Gothic" w:hAnsi="Times New Roman"/>
                <w:sz w:val="20"/>
                <w:szCs w:val="20"/>
                <w:lang w:eastAsia="ja-JP"/>
              </w:rPr>
              <w:t>Whether to support more than 2-port UL PTRS.</w:t>
            </w:r>
          </w:p>
          <w:p w14:paraId="60876A7F" w14:textId="146608C5" w:rsidR="00C05651" w:rsidRPr="000359FA" w:rsidRDefault="00763FB1" w:rsidP="00D84B09">
            <w:pPr>
              <w:pStyle w:val="af6"/>
              <w:widowControl/>
              <w:numPr>
                <w:ilvl w:val="0"/>
                <w:numId w:val="20"/>
              </w:numPr>
              <w:spacing w:after="60"/>
              <w:ind w:left="714" w:firstLineChars="0" w:hanging="357"/>
              <w:rPr>
                <w:rFonts w:ascii="Times New Roman" w:eastAsia="Malgun Gothic" w:hAnsi="Times New Roman"/>
                <w:szCs w:val="20"/>
                <w:lang w:eastAsia="ja-JP"/>
              </w:rPr>
            </w:pPr>
            <w:r w:rsidRPr="003A4B7A">
              <w:rPr>
                <w:rFonts w:ascii="Times New Roman" w:eastAsia="Malgun Gothic" w:hAnsi="Times New Roman"/>
                <w:sz w:val="20"/>
                <w:szCs w:val="20"/>
                <w:lang w:eastAsia="ja-JP"/>
              </w:rPr>
              <w:t>Whether to increase the DCI size of PTRS-DMRS association field in DCI format 0_1/0_2</w:t>
            </w:r>
          </w:p>
          <w:p w14:paraId="22BD9E0C" w14:textId="77777777" w:rsidR="004A5C1A" w:rsidRPr="004A5C1A" w:rsidRDefault="004A5C1A" w:rsidP="004A5C1A">
            <w:pPr>
              <w:spacing w:after="0"/>
              <w:rPr>
                <w:b/>
                <w:bCs/>
                <w:szCs w:val="20"/>
                <w:highlight w:val="green"/>
              </w:rPr>
            </w:pPr>
            <w:r w:rsidRPr="004A5C1A">
              <w:rPr>
                <w:b/>
                <w:bCs/>
                <w:szCs w:val="20"/>
                <w:highlight w:val="green"/>
              </w:rPr>
              <w:t>Agreement</w:t>
            </w:r>
          </w:p>
          <w:p w14:paraId="5F65005C" w14:textId="77777777" w:rsidR="004A5C1A" w:rsidRPr="004A5C1A" w:rsidRDefault="004A5C1A" w:rsidP="004A5C1A">
            <w:pPr>
              <w:pStyle w:val="af6"/>
              <w:spacing w:after="0"/>
              <w:ind w:firstLineChars="0" w:firstLine="0"/>
              <w:rPr>
                <w:rFonts w:ascii="Times New Roman" w:hAnsi="Times New Roman"/>
                <w:sz w:val="20"/>
                <w:szCs w:val="20"/>
              </w:rPr>
            </w:pPr>
            <w:r w:rsidRPr="004A5C1A">
              <w:rPr>
                <w:rFonts w:ascii="Times New Roman" w:hAnsi="Times New Roman"/>
                <w:sz w:val="20"/>
                <w:szCs w:val="20"/>
              </w:rPr>
              <w:t>For full-coherent PUSCH with rank 5-8 with one port PTRS, support Alt.1 in the RAN1#111 agreement with the following update</w:t>
            </w:r>
          </w:p>
          <w:p w14:paraId="40CBA6A2" w14:textId="77777777" w:rsidR="004A5C1A" w:rsidRPr="004A5C1A" w:rsidRDefault="004A5C1A" w:rsidP="00D84B09">
            <w:pPr>
              <w:numPr>
                <w:ilvl w:val="0"/>
                <w:numId w:val="21"/>
              </w:numPr>
              <w:overflowPunct w:val="0"/>
              <w:autoSpaceDE w:val="0"/>
              <w:autoSpaceDN w:val="0"/>
              <w:adjustRightInd w:val="0"/>
              <w:spacing w:after="0"/>
              <w:textAlignment w:val="baseline"/>
              <w:rPr>
                <w:szCs w:val="20"/>
              </w:rPr>
            </w:pPr>
            <w:r w:rsidRPr="004A5C1A">
              <w:rPr>
                <w:szCs w:val="20"/>
              </w:rPr>
              <w:t>Alt.1: the size of PTRS-DMRS association field is 2bit in DCI format 0_1/0_2.</w:t>
            </w:r>
          </w:p>
          <w:p w14:paraId="5FC46D31" w14:textId="77777777" w:rsidR="004A5C1A" w:rsidRPr="004A5C1A" w:rsidRDefault="004A5C1A" w:rsidP="00D84B09">
            <w:pPr>
              <w:numPr>
                <w:ilvl w:val="1"/>
                <w:numId w:val="21"/>
              </w:numPr>
              <w:overflowPunct w:val="0"/>
              <w:autoSpaceDE w:val="0"/>
              <w:autoSpaceDN w:val="0"/>
              <w:adjustRightInd w:val="0"/>
              <w:spacing w:after="0"/>
              <w:textAlignment w:val="baseline"/>
              <w:rPr>
                <w:szCs w:val="20"/>
              </w:rPr>
            </w:pPr>
            <w:r w:rsidRPr="004A5C1A">
              <w:rPr>
                <w:rFonts w:eastAsia="Malgun Gothic"/>
                <w:szCs w:val="20"/>
              </w:rPr>
              <w:t>The CW with the higher MCS is selected in case of two CWs.</w:t>
            </w:r>
          </w:p>
          <w:p w14:paraId="0D9DD090" w14:textId="77777777" w:rsidR="004A5C1A" w:rsidRPr="004A5C1A" w:rsidRDefault="004A5C1A" w:rsidP="00D84B09">
            <w:pPr>
              <w:numPr>
                <w:ilvl w:val="1"/>
                <w:numId w:val="21"/>
              </w:numPr>
              <w:overflowPunct w:val="0"/>
              <w:autoSpaceDE w:val="0"/>
              <w:autoSpaceDN w:val="0"/>
              <w:adjustRightInd w:val="0"/>
              <w:spacing w:after="0"/>
              <w:textAlignment w:val="baseline"/>
              <w:rPr>
                <w:szCs w:val="20"/>
              </w:rPr>
            </w:pPr>
            <w:r w:rsidRPr="004A5C1A">
              <w:rPr>
                <w:szCs w:val="20"/>
              </w:rPr>
              <w:t>If the MCS is the same for two CWs, the PTRS port is associated with the first CW.</w:t>
            </w:r>
          </w:p>
          <w:p w14:paraId="7A56DD08" w14:textId="77777777" w:rsidR="004A5C1A" w:rsidRPr="004A5C1A" w:rsidRDefault="004A5C1A" w:rsidP="004A5C1A">
            <w:pPr>
              <w:keepNext/>
              <w:keepLines/>
              <w:snapToGrid w:val="0"/>
              <w:ind w:firstLineChars="900" w:firstLine="1800"/>
              <w:textAlignment w:val="baseline"/>
              <w:rPr>
                <w:szCs w:val="20"/>
              </w:rPr>
            </w:pPr>
            <w:r w:rsidRPr="004A5C1A">
              <w:rPr>
                <w:szCs w:val="20"/>
              </w:rPr>
              <w:t>Table 7.3.1.1.2-25: PTRS-DMRS association for UL PTRS port 0</w:t>
            </w:r>
          </w:p>
          <w:tbl>
            <w:tblPr>
              <w:tblW w:w="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434"/>
            </w:tblGrid>
            <w:tr w:rsidR="004A5C1A" w:rsidRPr="004A5C1A" w14:paraId="4CD130D0" w14:textId="77777777" w:rsidTr="004201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16A6900" w14:textId="77777777" w:rsidR="004A5C1A" w:rsidRPr="004A5C1A" w:rsidRDefault="004A5C1A" w:rsidP="004A5C1A">
                  <w:pPr>
                    <w:keepNext/>
                    <w:keepLines/>
                    <w:snapToGrid w:val="0"/>
                    <w:jc w:val="center"/>
                    <w:rPr>
                      <w:szCs w:val="20"/>
                    </w:rPr>
                  </w:pPr>
                  <w:r w:rsidRPr="004A5C1A">
                    <w:rPr>
                      <w:b/>
                      <w:bCs/>
                      <w:szCs w:val="20"/>
                    </w:rPr>
                    <w:t>Value</w:t>
                  </w:r>
                </w:p>
              </w:tc>
              <w:tc>
                <w:tcPr>
                  <w:tcW w:w="3434" w:type="dxa"/>
                  <w:tcBorders>
                    <w:top w:val="single" w:sz="4" w:space="0" w:color="auto"/>
                    <w:left w:val="single" w:sz="4" w:space="0" w:color="auto"/>
                    <w:bottom w:val="single" w:sz="4" w:space="0" w:color="auto"/>
                    <w:right w:val="single" w:sz="4" w:space="0" w:color="auto"/>
                  </w:tcBorders>
                  <w:shd w:val="clear" w:color="auto" w:fill="D9D9D9"/>
                  <w:vAlign w:val="center"/>
                </w:tcPr>
                <w:p w14:paraId="1A4B10D3" w14:textId="77777777" w:rsidR="004A5C1A" w:rsidRPr="004A5C1A" w:rsidRDefault="004A5C1A" w:rsidP="004A5C1A">
                  <w:pPr>
                    <w:keepNext/>
                    <w:keepLines/>
                    <w:snapToGrid w:val="0"/>
                    <w:jc w:val="center"/>
                    <w:rPr>
                      <w:szCs w:val="20"/>
                    </w:rPr>
                  </w:pPr>
                  <w:r w:rsidRPr="004A5C1A">
                    <w:rPr>
                      <w:b/>
                      <w:bCs/>
                      <w:szCs w:val="20"/>
                    </w:rPr>
                    <w:t>DMRS port</w:t>
                  </w:r>
                </w:p>
              </w:tc>
            </w:tr>
            <w:tr w:rsidR="004A5C1A" w:rsidRPr="004A5C1A" w14:paraId="6C8D15FC" w14:textId="77777777" w:rsidTr="004201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04A8451" w14:textId="77777777" w:rsidR="004A5C1A" w:rsidRPr="004A5C1A" w:rsidRDefault="004A5C1A" w:rsidP="004A5C1A">
                  <w:pPr>
                    <w:keepNext/>
                    <w:keepLines/>
                    <w:snapToGrid w:val="0"/>
                    <w:jc w:val="center"/>
                    <w:rPr>
                      <w:szCs w:val="20"/>
                    </w:rPr>
                  </w:pPr>
                  <w:r w:rsidRPr="004A5C1A">
                    <w:rPr>
                      <w:szCs w:val="20"/>
                    </w:rPr>
                    <w:t>0</w:t>
                  </w:r>
                </w:p>
              </w:tc>
              <w:tc>
                <w:tcPr>
                  <w:tcW w:w="3434" w:type="dxa"/>
                  <w:tcBorders>
                    <w:top w:val="single" w:sz="4" w:space="0" w:color="auto"/>
                    <w:left w:val="single" w:sz="4" w:space="0" w:color="auto"/>
                    <w:bottom w:val="single" w:sz="4" w:space="0" w:color="auto"/>
                    <w:right w:val="single" w:sz="4" w:space="0" w:color="auto"/>
                  </w:tcBorders>
                  <w:vAlign w:val="center"/>
                </w:tcPr>
                <w:p w14:paraId="15C2C85B" w14:textId="2DC01D37" w:rsidR="004A5C1A" w:rsidRPr="004A5C1A" w:rsidRDefault="004A5C1A" w:rsidP="004A5C1A">
                  <w:pPr>
                    <w:keepNext/>
                    <w:keepLines/>
                    <w:snapToGrid w:val="0"/>
                    <w:jc w:val="center"/>
                    <w:rPr>
                      <w:szCs w:val="20"/>
                    </w:rPr>
                  </w:pPr>
                  <w:r w:rsidRPr="004A5C1A">
                    <w:rPr>
                      <w:szCs w:val="20"/>
                    </w:rPr>
                    <w:t>1</w:t>
                  </w:r>
                  <w:r w:rsidRPr="004A5C1A">
                    <w:rPr>
                      <w:szCs w:val="20"/>
                      <w:vertAlign w:val="superscript"/>
                    </w:rPr>
                    <w:t>st</w:t>
                  </w:r>
                  <w:r w:rsidRPr="004A5C1A">
                    <w:rPr>
                      <w:szCs w:val="20"/>
                    </w:rPr>
                    <w:t xml:space="preserve"> scheduled DMRS port with the CW</w:t>
                  </w:r>
                </w:p>
              </w:tc>
            </w:tr>
            <w:tr w:rsidR="004A5C1A" w:rsidRPr="004A5C1A" w14:paraId="5B052BB0" w14:textId="77777777" w:rsidTr="004201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B9156F6" w14:textId="77777777" w:rsidR="004A5C1A" w:rsidRPr="004A5C1A" w:rsidRDefault="004A5C1A" w:rsidP="004A5C1A">
                  <w:pPr>
                    <w:keepNext/>
                    <w:keepLines/>
                    <w:snapToGrid w:val="0"/>
                    <w:jc w:val="center"/>
                    <w:rPr>
                      <w:szCs w:val="20"/>
                    </w:rPr>
                  </w:pPr>
                  <w:r w:rsidRPr="004A5C1A">
                    <w:rPr>
                      <w:szCs w:val="20"/>
                    </w:rPr>
                    <w:t>1</w:t>
                  </w:r>
                </w:p>
              </w:tc>
              <w:tc>
                <w:tcPr>
                  <w:tcW w:w="3434" w:type="dxa"/>
                  <w:tcBorders>
                    <w:top w:val="single" w:sz="4" w:space="0" w:color="auto"/>
                    <w:left w:val="single" w:sz="4" w:space="0" w:color="auto"/>
                    <w:bottom w:val="single" w:sz="4" w:space="0" w:color="auto"/>
                    <w:right w:val="single" w:sz="4" w:space="0" w:color="auto"/>
                  </w:tcBorders>
                  <w:vAlign w:val="center"/>
                </w:tcPr>
                <w:p w14:paraId="11C2034C" w14:textId="4FDFC3F4" w:rsidR="004A5C1A" w:rsidRPr="004A5C1A" w:rsidRDefault="004A5C1A" w:rsidP="004A5C1A">
                  <w:pPr>
                    <w:keepNext/>
                    <w:keepLines/>
                    <w:snapToGrid w:val="0"/>
                    <w:jc w:val="center"/>
                    <w:rPr>
                      <w:szCs w:val="20"/>
                    </w:rPr>
                  </w:pPr>
                  <w:r w:rsidRPr="004A5C1A">
                    <w:rPr>
                      <w:szCs w:val="20"/>
                    </w:rPr>
                    <w:t>2</w:t>
                  </w:r>
                  <w:r w:rsidRPr="004A5C1A">
                    <w:rPr>
                      <w:szCs w:val="20"/>
                      <w:vertAlign w:val="superscript"/>
                    </w:rPr>
                    <w:t>nd</w:t>
                  </w:r>
                  <w:r w:rsidRPr="004A5C1A">
                    <w:rPr>
                      <w:szCs w:val="20"/>
                    </w:rPr>
                    <w:t xml:space="preserve"> scheduled DMRS port with</w:t>
                  </w:r>
                  <w:r>
                    <w:rPr>
                      <w:szCs w:val="20"/>
                    </w:rPr>
                    <w:t xml:space="preserve"> </w:t>
                  </w:r>
                  <w:r w:rsidRPr="004A5C1A">
                    <w:rPr>
                      <w:szCs w:val="20"/>
                    </w:rPr>
                    <w:t>the CW</w:t>
                  </w:r>
                </w:p>
              </w:tc>
            </w:tr>
            <w:tr w:rsidR="004A5C1A" w:rsidRPr="004A5C1A" w14:paraId="43E04B9E" w14:textId="77777777" w:rsidTr="004201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069D7CD" w14:textId="77777777" w:rsidR="004A5C1A" w:rsidRPr="004A5C1A" w:rsidRDefault="004A5C1A" w:rsidP="004A5C1A">
                  <w:pPr>
                    <w:keepNext/>
                    <w:keepLines/>
                    <w:snapToGrid w:val="0"/>
                    <w:jc w:val="center"/>
                    <w:rPr>
                      <w:szCs w:val="20"/>
                    </w:rPr>
                  </w:pPr>
                  <w:r w:rsidRPr="004A5C1A">
                    <w:rPr>
                      <w:szCs w:val="20"/>
                    </w:rPr>
                    <w:t>2</w:t>
                  </w:r>
                </w:p>
              </w:tc>
              <w:tc>
                <w:tcPr>
                  <w:tcW w:w="3434" w:type="dxa"/>
                  <w:tcBorders>
                    <w:top w:val="single" w:sz="4" w:space="0" w:color="auto"/>
                    <w:left w:val="single" w:sz="4" w:space="0" w:color="auto"/>
                    <w:bottom w:val="single" w:sz="4" w:space="0" w:color="auto"/>
                    <w:right w:val="single" w:sz="4" w:space="0" w:color="auto"/>
                  </w:tcBorders>
                  <w:vAlign w:val="center"/>
                </w:tcPr>
                <w:p w14:paraId="2788BDA6" w14:textId="44180A96" w:rsidR="004A5C1A" w:rsidRPr="004A5C1A" w:rsidRDefault="004A5C1A" w:rsidP="004A5C1A">
                  <w:pPr>
                    <w:keepNext/>
                    <w:keepLines/>
                    <w:snapToGrid w:val="0"/>
                    <w:jc w:val="center"/>
                    <w:rPr>
                      <w:szCs w:val="20"/>
                    </w:rPr>
                  </w:pPr>
                  <w:r w:rsidRPr="004A5C1A">
                    <w:rPr>
                      <w:szCs w:val="20"/>
                    </w:rPr>
                    <w:t>3</w:t>
                  </w:r>
                  <w:r w:rsidRPr="004A5C1A">
                    <w:rPr>
                      <w:szCs w:val="20"/>
                      <w:vertAlign w:val="superscript"/>
                    </w:rPr>
                    <w:t>rd</w:t>
                  </w:r>
                  <w:r w:rsidRPr="004A5C1A">
                    <w:rPr>
                      <w:szCs w:val="20"/>
                    </w:rPr>
                    <w:t xml:space="preserve"> scheduled DMRS port with</w:t>
                  </w:r>
                  <w:r>
                    <w:rPr>
                      <w:szCs w:val="20"/>
                    </w:rPr>
                    <w:t xml:space="preserve"> </w:t>
                  </w:r>
                  <w:r w:rsidRPr="004A5C1A">
                    <w:rPr>
                      <w:szCs w:val="20"/>
                    </w:rPr>
                    <w:t>the CW</w:t>
                  </w:r>
                </w:p>
              </w:tc>
            </w:tr>
            <w:tr w:rsidR="004A5C1A" w:rsidRPr="004A5C1A" w14:paraId="5EE8B3A7" w14:textId="77777777" w:rsidTr="004201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EC1BCBA" w14:textId="77777777" w:rsidR="004A5C1A" w:rsidRPr="004A5C1A" w:rsidRDefault="004A5C1A" w:rsidP="004A5C1A">
                  <w:pPr>
                    <w:keepNext/>
                    <w:keepLines/>
                    <w:snapToGrid w:val="0"/>
                    <w:jc w:val="center"/>
                    <w:rPr>
                      <w:szCs w:val="20"/>
                    </w:rPr>
                  </w:pPr>
                  <w:r w:rsidRPr="004A5C1A">
                    <w:rPr>
                      <w:szCs w:val="20"/>
                    </w:rPr>
                    <w:t>3</w:t>
                  </w:r>
                </w:p>
              </w:tc>
              <w:tc>
                <w:tcPr>
                  <w:tcW w:w="3434" w:type="dxa"/>
                  <w:tcBorders>
                    <w:top w:val="single" w:sz="4" w:space="0" w:color="auto"/>
                    <w:left w:val="single" w:sz="4" w:space="0" w:color="auto"/>
                    <w:bottom w:val="single" w:sz="4" w:space="0" w:color="auto"/>
                    <w:right w:val="single" w:sz="4" w:space="0" w:color="auto"/>
                  </w:tcBorders>
                  <w:vAlign w:val="center"/>
                </w:tcPr>
                <w:p w14:paraId="3971D442" w14:textId="563C94D5" w:rsidR="004A5C1A" w:rsidRPr="004A5C1A" w:rsidRDefault="004A5C1A" w:rsidP="004A5C1A">
                  <w:pPr>
                    <w:keepNext/>
                    <w:keepLines/>
                    <w:snapToGrid w:val="0"/>
                    <w:jc w:val="center"/>
                    <w:rPr>
                      <w:szCs w:val="20"/>
                    </w:rPr>
                  </w:pPr>
                  <w:r w:rsidRPr="004A5C1A">
                    <w:rPr>
                      <w:szCs w:val="20"/>
                    </w:rPr>
                    <w:t>4</w:t>
                  </w:r>
                  <w:r w:rsidRPr="004A5C1A">
                    <w:rPr>
                      <w:szCs w:val="20"/>
                      <w:vertAlign w:val="superscript"/>
                    </w:rPr>
                    <w:t>th</w:t>
                  </w:r>
                  <w:r w:rsidRPr="004A5C1A">
                    <w:rPr>
                      <w:szCs w:val="20"/>
                    </w:rPr>
                    <w:t xml:space="preserve"> scheduled DMRS port with</w:t>
                  </w:r>
                  <w:r>
                    <w:rPr>
                      <w:szCs w:val="20"/>
                    </w:rPr>
                    <w:t xml:space="preserve"> </w:t>
                  </w:r>
                  <w:r w:rsidRPr="004A5C1A">
                    <w:rPr>
                      <w:szCs w:val="20"/>
                    </w:rPr>
                    <w:t>the CW</w:t>
                  </w:r>
                </w:p>
              </w:tc>
            </w:tr>
          </w:tbl>
          <w:p w14:paraId="1411D220" w14:textId="65305B4E" w:rsidR="009C52F3" w:rsidRPr="000359FA" w:rsidRDefault="009C52F3" w:rsidP="000359FA">
            <w:pPr>
              <w:spacing w:after="60"/>
              <w:rPr>
                <w:rFonts w:eastAsia="MS Mincho"/>
                <w:szCs w:val="20"/>
                <w:lang w:eastAsia="ja-JP"/>
              </w:rPr>
            </w:pPr>
          </w:p>
        </w:tc>
      </w:tr>
    </w:tbl>
    <w:p w14:paraId="0B0A4F4F" w14:textId="5BE614A1" w:rsidR="00D3532B" w:rsidRPr="008B155A" w:rsidRDefault="00322647" w:rsidP="008B155A">
      <w:pPr>
        <w:pStyle w:val="title2"/>
      </w:pPr>
      <w:r w:rsidRPr="008B155A">
        <w:t>Max number of PTRS ports</w:t>
      </w:r>
    </w:p>
    <w:p w14:paraId="31EEF309" w14:textId="44CD1779" w:rsidR="002429EE" w:rsidRDefault="00F40232" w:rsidP="00DE555F">
      <w:pPr>
        <w:spacing w:after="60"/>
        <w:rPr>
          <w:rFonts w:eastAsiaTheme="minorEastAsia"/>
          <w:lang w:eastAsia="zh-CN"/>
        </w:rPr>
      </w:pPr>
      <w:r>
        <w:rPr>
          <w:rFonts w:eastAsiaTheme="minorEastAsia"/>
          <w:lang w:eastAsia="zh-CN"/>
        </w:rPr>
        <w:t>In the current spec, u</w:t>
      </w:r>
      <w:r w:rsidR="001A58E1">
        <w:rPr>
          <w:rFonts w:eastAsiaTheme="minorEastAsia"/>
          <w:lang w:eastAsia="zh-CN"/>
        </w:rPr>
        <w:t>p to 2 PTRS ports</w:t>
      </w:r>
      <w:r w:rsidR="00EC2952">
        <w:rPr>
          <w:rFonts w:eastAsiaTheme="minorEastAsia"/>
          <w:lang w:eastAsia="zh-CN"/>
        </w:rPr>
        <w:t xml:space="preserve"> </w:t>
      </w:r>
      <w:r>
        <w:rPr>
          <w:rFonts w:eastAsiaTheme="minorEastAsia"/>
          <w:lang w:eastAsia="zh-CN"/>
        </w:rPr>
        <w:t xml:space="preserve">are specified for PUSCH. </w:t>
      </w:r>
      <w:r w:rsidR="0004617A">
        <w:rPr>
          <w:rFonts w:eastAsiaTheme="minorEastAsia"/>
          <w:lang w:eastAsia="zh-CN"/>
        </w:rPr>
        <w:t>When there is only one p</w:t>
      </w:r>
      <w:r w:rsidR="0004617A" w:rsidRPr="0004617A">
        <w:rPr>
          <w:rFonts w:eastAsiaTheme="minorEastAsia"/>
          <w:lang w:eastAsia="zh-CN"/>
        </w:rPr>
        <w:t>hase noise source</w:t>
      </w:r>
      <w:r w:rsidR="0004617A">
        <w:rPr>
          <w:rFonts w:eastAsiaTheme="minorEastAsia"/>
          <w:lang w:eastAsia="zh-CN"/>
        </w:rPr>
        <w:t>, one PTRS port configured for PUSCH is enough, then the network would indicate which DMRS port is associated with the PTRS port. When two</w:t>
      </w:r>
      <w:r w:rsidR="0004617A" w:rsidRPr="0004617A">
        <w:rPr>
          <w:rFonts w:eastAsiaTheme="minorEastAsia"/>
          <w:lang w:eastAsia="zh-CN"/>
        </w:rPr>
        <w:t xml:space="preserve"> phase noise source</w:t>
      </w:r>
      <w:r w:rsidR="0004617A">
        <w:rPr>
          <w:rFonts w:eastAsiaTheme="minorEastAsia"/>
          <w:lang w:eastAsia="zh-CN"/>
        </w:rPr>
        <w:t xml:space="preserve">s </w:t>
      </w:r>
      <w:r w:rsidR="002605D3">
        <w:rPr>
          <w:rFonts w:eastAsiaTheme="minorEastAsia"/>
          <w:lang w:eastAsia="zh-CN"/>
        </w:rPr>
        <w:t>exist</w:t>
      </w:r>
      <w:r w:rsidR="0004617A">
        <w:rPr>
          <w:rFonts w:eastAsiaTheme="minorEastAsia"/>
          <w:lang w:eastAsia="zh-CN"/>
        </w:rPr>
        <w:t xml:space="preserve">, like two panels of UE are linked to two </w:t>
      </w:r>
      <w:r w:rsidR="0004617A" w:rsidRPr="0004617A">
        <w:rPr>
          <w:rFonts w:eastAsiaTheme="minorEastAsia"/>
          <w:lang w:eastAsia="zh-CN"/>
        </w:rPr>
        <w:t>oscillator</w:t>
      </w:r>
      <w:r w:rsidR="0004617A">
        <w:rPr>
          <w:rFonts w:eastAsiaTheme="minorEastAsia"/>
          <w:lang w:eastAsia="zh-CN"/>
        </w:rPr>
        <w:t xml:space="preserve">s individually, then 2 PTRS ports should be configured for PUSCH to track two parts of </w:t>
      </w:r>
      <w:r w:rsidR="0004617A" w:rsidRPr="0004617A">
        <w:rPr>
          <w:rFonts w:eastAsiaTheme="minorEastAsia"/>
          <w:lang w:eastAsia="zh-CN"/>
        </w:rPr>
        <w:t>phase noise</w:t>
      </w:r>
      <w:r w:rsidR="0004617A">
        <w:rPr>
          <w:rFonts w:eastAsiaTheme="minorEastAsia"/>
          <w:lang w:eastAsia="zh-CN"/>
        </w:rPr>
        <w:t>.</w:t>
      </w:r>
    </w:p>
    <w:p w14:paraId="26B8B4B2" w14:textId="69D987AB" w:rsidR="0004617A" w:rsidRDefault="00766E7C" w:rsidP="00C4271C">
      <w:pPr>
        <w:spacing w:beforeLines="50" w:before="120" w:after="60"/>
        <w:rPr>
          <w:rFonts w:eastAsiaTheme="minorEastAsia"/>
          <w:lang w:eastAsia="zh-CN"/>
        </w:rPr>
      </w:pPr>
      <w:r>
        <w:rPr>
          <w:rFonts w:eastAsiaTheme="minorEastAsia" w:hint="eastAsia"/>
          <w:lang w:eastAsia="zh-CN"/>
        </w:rPr>
        <w:t>F</w:t>
      </w:r>
      <w:r>
        <w:rPr>
          <w:rFonts w:eastAsiaTheme="minorEastAsia"/>
          <w:lang w:eastAsia="zh-CN"/>
        </w:rPr>
        <w:t xml:space="preserve">or </w:t>
      </w:r>
      <w:r w:rsidR="00981FBC">
        <w:rPr>
          <w:rFonts w:eastAsiaTheme="minorEastAsia"/>
          <w:lang w:eastAsia="zh-CN"/>
        </w:rPr>
        <w:t xml:space="preserve">UL </w:t>
      </w:r>
      <w:r>
        <w:rPr>
          <w:rFonts w:eastAsiaTheme="minorEastAsia"/>
          <w:lang w:eastAsia="zh-CN"/>
        </w:rPr>
        <w:t xml:space="preserve">8Tx, </w:t>
      </w:r>
      <w:r w:rsidR="00EB60BF">
        <w:rPr>
          <w:rFonts w:eastAsiaTheme="minorEastAsia"/>
          <w:lang w:eastAsia="zh-CN"/>
        </w:rPr>
        <w:t xml:space="preserve">up to 4 antenna groups would be considered for PUSCH transmission. However, in our understanding, </w:t>
      </w:r>
      <w:r w:rsidR="00EB60BF" w:rsidRPr="00EB60BF">
        <w:rPr>
          <w:rFonts w:eastAsiaTheme="minorEastAsia"/>
          <w:lang w:eastAsia="zh-CN"/>
        </w:rPr>
        <w:t>4 antenna groups</w:t>
      </w:r>
      <w:r w:rsidR="00EB60BF">
        <w:rPr>
          <w:rFonts w:eastAsiaTheme="minorEastAsia"/>
          <w:lang w:eastAsia="zh-CN"/>
        </w:rPr>
        <w:t xml:space="preserve"> </w:t>
      </w:r>
      <w:r w:rsidR="002605D3">
        <w:rPr>
          <w:rFonts w:eastAsiaTheme="minorEastAsia"/>
          <w:lang w:eastAsia="zh-CN"/>
        </w:rPr>
        <w:t>are</w:t>
      </w:r>
      <w:r w:rsidR="00EB60BF">
        <w:rPr>
          <w:rFonts w:eastAsiaTheme="minorEastAsia"/>
          <w:lang w:eastAsia="zh-CN"/>
        </w:rPr>
        <w:t xml:space="preserve"> not e</w:t>
      </w:r>
      <w:r w:rsidR="00EB60BF" w:rsidRPr="00EB60BF">
        <w:rPr>
          <w:rFonts w:eastAsiaTheme="minorEastAsia"/>
          <w:lang w:eastAsia="zh-CN"/>
        </w:rPr>
        <w:t>quivalent to</w:t>
      </w:r>
      <w:r w:rsidR="00EB60BF">
        <w:rPr>
          <w:rFonts w:eastAsiaTheme="minorEastAsia"/>
          <w:lang w:eastAsia="zh-CN"/>
        </w:rPr>
        <w:t xml:space="preserve"> 4 panels. </w:t>
      </w:r>
      <w:r w:rsidR="00AA501B">
        <w:rPr>
          <w:rFonts w:eastAsiaTheme="minorEastAsia"/>
          <w:lang w:eastAsia="zh-CN"/>
        </w:rPr>
        <w:t xml:space="preserve">It’s up to UE how to map </w:t>
      </w:r>
      <w:r w:rsidR="00AA501B" w:rsidRPr="00EB60BF">
        <w:rPr>
          <w:rFonts w:eastAsiaTheme="minorEastAsia"/>
          <w:lang w:eastAsia="zh-CN"/>
        </w:rPr>
        <w:t>antenna groups</w:t>
      </w:r>
      <w:r w:rsidR="00AA501B">
        <w:rPr>
          <w:rFonts w:eastAsiaTheme="minorEastAsia"/>
          <w:lang w:eastAsia="zh-CN"/>
        </w:rPr>
        <w:t xml:space="preserve"> to panels. Even if 4 </w:t>
      </w:r>
      <w:r w:rsidR="00AA501B" w:rsidRPr="00EB60BF">
        <w:rPr>
          <w:rFonts w:eastAsiaTheme="minorEastAsia"/>
          <w:lang w:eastAsia="zh-CN"/>
        </w:rPr>
        <w:t>antenna groups</w:t>
      </w:r>
      <w:r w:rsidR="00AA501B">
        <w:rPr>
          <w:rFonts w:eastAsiaTheme="minorEastAsia"/>
          <w:lang w:eastAsia="zh-CN"/>
        </w:rPr>
        <w:t xml:space="preserve"> </w:t>
      </w:r>
      <w:r w:rsidR="002605D3">
        <w:rPr>
          <w:rFonts w:eastAsiaTheme="minorEastAsia"/>
          <w:lang w:eastAsia="zh-CN"/>
        </w:rPr>
        <w:t>are</w:t>
      </w:r>
      <w:r w:rsidR="00AA501B">
        <w:rPr>
          <w:rFonts w:eastAsiaTheme="minorEastAsia"/>
          <w:lang w:eastAsia="zh-CN"/>
        </w:rPr>
        <w:t xml:space="preserve"> mapped to 4 panels, one more important point should be mentioned is that it </w:t>
      </w:r>
      <w:r w:rsidR="002605D3">
        <w:rPr>
          <w:rFonts w:eastAsiaTheme="minorEastAsia"/>
          <w:lang w:eastAsia="zh-CN"/>
        </w:rPr>
        <w:t xml:space="preserve">is </w:t>
      </w:r>
      <w:r w:rsidR="00AA501B" w:rsidRPr="00AA501B">
        <w:rPr>
          <w:rFonts w:eastAsiaTheme="minorEastAsia"/>
          <w:lang w:eastAsia="zh-CN"/>
        </w:rPr>
        <w:t xml:space="preserve">not equivalent </w:t>
      </w:r>
      <w:r w:rsidR="00AA501B">
        <w:rPr>
          <w:rFonts w:eastAsiaTheme="minorEastAsia"/>
          <w:lang w:eastAsia="zh-CN"/>
        </w:rPr>
        <w:t xml:space="preserve">to there would be 4 </w:t>
      </w:r>
      <w:r w:rsidR="00AA501B" w:rsidRPr="0004617A">
        <w:rPr>
          <w:rFonts w:eastAsiaTheme="minorEastAsia"/>
          <w:lang w:eastAsia="zh-CN"/>
        </w:rPr>
        <w:t>phase noise source</w:t>
      </w:r>
      <w:r w:rsidR="00AA501B">
        <w:rPr>
          <w:rFonts w:eastAsiaTheme="minorEastAsia"/>
          <w:lang w:eastAsia="zh-CN"/>
        </w:rPr>
        <w:t xml:space="preserve">s for PUSCH, since 4 panels can </w:t>
      </w:r>
      <w:r w:rsidR="00CC3460">
        <w:rPr>
          <w:rFonts w:eastAsiaTheme="minorEastAsia"/>
          <w:lang w:eastAsia="zh-CN"/>
        </w:rPr>
        <w:t xml:space="preserve">be </w:t>
      </w:r>
      <w:r w:rsidR="00AA501B">
        <w:rPr>
          <w:rFonts w:eastAsiaTheme="minorEastAsia"/>
          <w:lang w:eastAsia="zh-CN"/>
        </w:rPr>
        <w:t>link</w:t>
      </w:r>
      <w:r w:rsidR="00CC3460">
        <w:rPr>
          <w:rFonts w:eastAsiaTheme="minorEastAsia"/>
          <w:lang w:eastAsia="zh-CN"/>
        </w:rPr>
        <w:t>ed</w:t>
      </w:r>
      <w:r w:rsidR="00AA501B">
        <w:rPr>
          <w:rFonts w:eastAsiaTheme="minorEastAsia"/>
          <w:lang w:eastAsia="zh-CN"/>
        </w:rPr>
        <w:t xml:space="preserve"> to </w:t>
      </w:r>
      <w:bookmarkStart w:id="3" w:name="_Hlk118323262"/>
      <w:r w:rsidR="00AA501B">
        <w:rPr>
          <w:rFonts w:eastAsiaTheme="minorEastAsia"/>
          <w:lang w:eastAsia="zh-CN"/>
        </w:rPr>
        <w:t xml:space="preserve">two </w:t>
      </w:r>
      <w:r w:rsidR="00AA501B" w:rsidRPr="0004617A">
        <w:rPr>
          <w:rFonts w:eastAsiaTheme="minorEastAsia"/>
          <w:lang w:eastAsia="zh-CN"/>
        </w:rPr>
        <w:t>oscillator</w:t>
      </w:r>
      <w:r w:rsidR="00AA501B">
        <w:rPr>
          <w:rFonts w:eastAsiaTheme="minorEastAsia"/>
          <w:lang w:eastAsia="zh-CN"/>
        </w:rPr>
        <w:t>s</w:t>
      </w:r>
      <w:bookmarkEnd w:id="3"/>
      <w:r w:rsidR="00AA501B">
        <w:rPr>
          <w:rFonts w:eastAsiaTheme="minorEastAsia"/>
          <w:lang w:eastAsia="zh-CN"/>
        </w:rPr>
        <w:t xml:space="preserve">, i.e., </w:t>
      </w:r>
      <w:r w:rsidR="00CC3460">
        <w:rPr>
          <w:rFonts w:eastAsiaTheme="minorEastAsia"/>
          <w:lang w:eastAsia="zh-CN"/>
        </w:rPr>
        <w:t>two panels are linked to one</w:t>
      </w:r>
      <w:r w:rsidR="00CC3460" w:rsidRPr="00CC3460">
        <w:rPr>
          <w:rFonts w:eastAsiaTheme="minorEastAsia"/>
          <w:lang w:eastAsia="zh-CN"/>
        </w:rPr>
        <w:t xml:space="preserve"> oscillator</w:t>
      </w:r>
      <w:r w:rsidR="00CC3460">
        <w:rPr>
          <w:rFonts w:eastAsiaTheme="minorEastAsia"/>
          <w:lang w:eastAsia="zh-CN"/>
        </w:rPr>
        <w:t xml:space="preserve">. </w:t>
      </w:r>
      <w:r w:rsidR="003C4000">
        <w:rPr>
          <w:rFonts w:eastAsiaTheme="minorEastAsia"/>
          <w:lang w:eastAsia="zh-CN"/>
        </w:rPr>
        <w:t xml:space="preserve">In this case, up to 2 PTRS ports </w:t>
      </w:r>
      <w:r w:rsidR="002605D3">
        <w:rPr>
          <w:rFonts w:eastAsiaTheme="minorEastAsia"/>
          <w:lang w:eastAsia="zh-CN"/>
        </w:rPr>
        <w:t>are</w:t>
      </w:r>
      <w:r w:rsidR="003C4000">
        <w:rPr>
          <w:rFonts w:eastAsiaTheme="minorEastAsia"/>
          <w:lang w:eastAsia="zh-CN"/>
        </w:rPr>
        <w:t xml:space="preserve"> enough. </w:t>
      </w:r>
    </w:p>
    <w:p w14:paraId="3DE33F03" w14:textId="28B0F53B" w:rsidR="002E0C0F" w:rsidRDefault="009F33C6" w:rsidP="002E0C0F">
      <w:pPr>
        <w:pStyle w:val="proposal"/>
        <w:ind w:left="1134" w:hanging="1134"/>
      </w:pPr>
      <w:r>
        <w:t xml:space="preserve">Support </w:t>
      </w:r>
      <w:r w:rsidR="00CD0B3B">
        <w:t xml:space="preserve">to </w:t>
      </w:r>
      <w:r>
        <w:t xml:space="preserve">keep up to 2 PTRS ports for </w:t>
      </w:r>
      <w:r w:rsidR="00981FBC">
        <w:t xml:space="preserve">UL </w:t>
      </w:r>
      <w:r>
        <w:t>8Tx.</w:t>
      </w:r>
    </w:p>
    <w:p w14:paraId="4F94C531" w14:textId="77777777" w:rsidR="003F10C5" w:rsidRPr="003F10C5" w:rsidRDefault="003F10C5" w:rsidP="003F10C5">
      <w:pPr>
        <w:rPr>
          <w:rFonts w:eastAsiaTheme="minorEastAsia"/>
          <w:lang w:eastAsia="zh-CN"/>
        </w:rPr>
      </w:pPr>
    </w:p>
    <w:p w14:paraId="00A9B91F" w14:textId="53146A4D" w:rsidR="00322647" w:rsidRPr="008B155A" w:rsidRDefault="00B46998" w:rsidP="008B155A">
      <w:pPr>
        <w:pStyle w:val="title2"/>
      </w:pPr>
      <w:r w:rsidRPr="008B155A">
        <w:t>PTRS-DMRS association</w:t>
      </w:r>
      <w:r w:rsidR="00F0050A">
        <w:t xml:space="preserve"> </w:t>
      </w:r>
      <w:r w:rsidR="00930AC8">
        <w:t xml:space="preserve">for partial/non-coherent </w:t>
      </w:r>
      <w:r w:rsidR="00A12167">
        <w:t>PUSCH</w:t>
      </w:r>
    </w:p>
    <w:p w14:paraId="797C8E0A" w14:textId="37EFA152" w:rsidR="00305C9C" w:rsidRDefault="003A4E26" w:rsidP="002429EE">
      <w:pPr>
        <w:rPr>
          <w:rFonts w:eastAsiaTheme="minorEastAsia"/>
          <w:lang w:eastAsia="zh-CN"/>
        </w:rPr>
      </w:pPr>
      <w:r>
        <w:rPr>
          <w:rFonts w:eastAsiaTheme="minorEastAsia"/>
          <w:lang w:eastAsia="zh-CN"/>
        </w:rPr>
        <w:t xml:space="preserve">For full-coherent </w:t>
      </w:r>
      <w:r w:rsidR="00164663">
        <w:rPr>
          <w:rFonts w:eastAsiaTheme="minorEastAsia"/>
          <w:lang w:eastAsia="zh-CN"/>
        </w:rPr>
        <w:t>PUSCH</w:t>
      </w:r>
      <w:r w:rsidR="00D6205F">
        <w:rPr>
          <w:rFonts w:eastAsiaTheme="minorEastAsia"/>
          <w:lang w:eastAsia="zh-CN"/>
        </w:rPr>
        <w:t xml:space="preserve"> with rank=5-8</w:t>
      </w:r>
      <w:r>
        <w:rPr>
          <w:rFonts w:eastAsiaTheme="minorEastAsia"/>
          <w:lang w:eastAsia="zh-CN"/>
        </w:rPr>
        <w:t xml:space="preserve">, </w:t>
      </w:r>
      <w:r w:rsidRPr="003A4E26">
        <w:rPr>
          <w:rFonts w:eastAsiaTheme="minorEastAsia"/>
          <w:lang w:eastAsia="zh-CN"/>
        </w:rPr>
        <w:t>PTRS-DMRS association</w:t>
      </w:r>
      <w:r>
        <w:rPr>
          <w:rFonts w:eastAsiaTheme="minorEastAsia"/>
          <w:lang w:eastAsia="zh-CN"/>
        </w:rPr>
        <w:t xml:space="preserve"> indication based on higher MCS has been agreed in the last meeting. The remaining issue is how to design the </w:t>
      </w:r>
      <w:r w:rsidRPr="003A4E26">
        <w:rPr>
          <w:rFonts w:eastAsiaTheme="minorEastAsia"/>
          <w:lang w:eastAsia="zh-CN"/>
        </w:rPr>
        <w:t>PTRS-DMRS association</w:t>
      </w:r>
      <w:r>
        <w:rPr>
          <w:rFonts w:eastAsiaTheme="minorEastAsia"/>
          <w:lang w:eastAsia="zh-CN"/>
        </w:rPr>
        <w:t xml:space="preserve"> indication for </w:t>
      </w:r>
      <w:r w:rsidR="008A5037">
        <w:rPr>
          <w:rFonts w:eastAsiaTheme="minorEastAsia"/>
          <w:lang w:eastAsia="zh-CN"/>
        </w:rPr>
        <w:t>partial/non-coherent PUSCH</w:t>
      </w:r>
      <w:r>
        <w:rPr>
          <w:rFonts w:eastAsiaTheme="minorEastAsia"/>
          <w:lang w:eastAsia="zh-CN"/>
        </w:rPr>
        <w:t xml:space="preserve"> </w:t>
      </w:r>
      <w:r w:rsidR="000610CC">
        <w:rPr>
          <w:rFonts w:eastAsiaTheme="minorEastAsia"/>
          <w:lang w:eastAsia="zh-CN"/>
        </w:rPr>
        <w:t>with rank=5-8</w:t>
      </w:r>
      <w:r>
        <w:rPr>
          <w:rFonts w:eastAsiaTheme="minorEastAsia"/>
          <w:lang w:eastAsia="zh-CN"/>
        </w:rPr>
        <w:t xml:space="preserve">. </w:t>
      </w:r>
      <w:r w:rsidR="00557B0E">
        <w:rPr>
          <w:rFonts w:eastAsiaTheme="minorEastAsia"/>
          <w:lang w:eastAsia="zh-CN"/>
        </w:rPr>
        <w:t>In the current spec</w:t>
      </w:r>
      <w:r w:rsidR="0027581C">
        <w:rPr>
          <w:rFonts w:eastAsiaTheme="minorEastAsia"/>
          <w:lang w:eastAsia="zh-CN"/>
        </w:rPr>
        <w:t>, w</w:t>
      </w:r>
      <w:r w:rsidR="00305C9C">
        <w:rPr>
          <w:rFonts w:eastAsiaTheme="minorEastAsia"/>
          <w:lang w:eastAsia="zh-CN"/>
        </w:rPr>
        <w:t xml:space="preserve">hen two PTRS ports are configured, 1 </w:t>
      </w:r>
      <w:r w:rsidR="00305C9C" w:rsidRPr="001630B2">
        <w:rPr>
          <w:rFonts w:eastAsiaTheme="minorEastAsia"/>
          <w:lang w:eastAsia="zh-CN"/>
        </w:rPr>
        <w:t xml:space="preserve">bit MSB </w:t>
      </w:r>
      <w:r w:rsidR="00305C9C">
        <w:rPr>
          <w:rFonts w:eastAsiaTheme="minorEastAsia"/>
          <w:lang w:eastAsia="zh-CN"/>
        </w:rPr>
        <w:t>is</w:t>
      </w:r>
      <w:r w:rsidR="00305C9C" w:rsidRPr="001630B2">
        <w:rPr>
          <w:rFonts w:eastAsiaTheme="minorEastAsia"/>
          <w:lang w:eastAsia="zh-CN"/>
        </w:rPr>
        <w:t xml:space="preserve"> for the </w:t>
      </w:r>
      <w:r w:rsidR="00720DFE">
        <w:rPr>
          <w:rFonts w:eastAsiaTheme="minorEastAsia"/>
          <w:lang w:eastAsia="zh-CN"/>
        </w:rPr>
        <w:t xml:space="preserve">DMRS port </w:t>
      </w:r>
      <w:r w:rsidR="00305C9C" w:rsidRPr="001630B2">
        <w:rPr>
          <w:rFonts w:eastAsiaTheme="minorEastAsia"/>
          <w:lang w:eastAsia="zh-CN"/>
        </w:rPr>
        <w:t xml:space="preserve">indication of PTRS port 0, and </w:t>
      </w:r>
      <w:r w:rsidR="00305C9C">
        <w:rPr>
          <w:rFonts w:eastAsiaTheme="minorEastAsia"/>
          <w:lang w:eastAsia="zh-CN"/>
        </w:rPr>
        <w:t>1</w:t>
      </w:r>
      <w:r w:rsidR="00305C9C" w:rsidRPr="001630B2">
        <w:rPr>
          <w:rFonts w:eastAsiaTheme="minorEastAsia"/>
          <w:lang w:eastAsia="zh-CN"/>
        </w:rPr>
        <w:t xml:space="preserve"> bit LSB </w:t>
      </w:r>
      <w:r w:rsidR="00305C9C">
        <w:rPr>
          <w:rFonts w:eastAsiaTheme="minorEastAsia"/>
          <w:lang w:eastAsia="zh-CN"/>
        </w:rPr>
        <w:t>is</w:t>
      </w:r>
      <w:r w:rsidR="00305C9C" w:rsidRPr="001630B2">
        <w:rPr>
          <w:rFonts w:eastAsiaTheme="minorEastAsia"/>
          <w:lang w:eastAsia="zh-CN"/>
        </w:rPr>
        <w:t xml:space="preserve"> for the </w:t>
      </w:r>
      <w:r w:rsidR="00720DFE">
        <w:rPr>
          <w:rFonts w:eastAsiaTheme="minorEastAsia"/>
          <w:lang w:eastAsia="zh-CN"/>
        </w:rPr>
        <w:t xml:space="preserve">DMRS port </w:t>
      </w:r>
      <w:r w:rsidR="00305C9C" w:rsidRPr="001630B2">
        <w:rPr>
          <w:rFonts w:eastAsiaTheme="minorEastAsia"/>
          <w:lang w:eastAsia="zh-CN"/>
        </w:rPr>
        <w:t>indication of PTRS port 1</w:t>
      </w:r>
      <w:r w:rsidR="002428A7">
        <w:rPr>
          <w:rFonts w:eastAsiaTheme="minorEastAsia"/>
          <w:lang w:eastAsia="zh-CN"/>
        </w:rPr>
        <w:t>.</w:t>
      </w:r>
      <w:r w:rsidR="006E7C02">
        <w:rPr>
          <w:rFonts w:eastAsiaTheme="minorEastAsia"/>
          <w:lang w:eastAsia="zh-CN"/>
        </w:rPr>
        <w:t xml:space="preserve"> </w:t>
      </w:r>
    </w:p>
    <w:p w14:paraId="7FCF173D" w14:textId="31477033" w:rsidR="00957C22" w:rsidRDefault="00104561" w:rsidP="002429EE">
      <w:pPr>
        <w:rPr>
          <w:rFonts w:eastAsiaTheme="minorEastAsia"/>
          <w:lang w:eastAsia="zh-CN"/>
        </w:rPr>
      </w:pPr>
      <w:r>
        <w:rPr>
          <w:rFonts w:eastAsiaTheme="minorEastAsia"/>
          <w:lang w:eastAsia="zh-CN"/>
        </w:rPr>
        <w:t>T</w:t>
      </w:r>
      <w:r w:rsidR="00957C22">
        <w:rPr>
          <w:rFonts w:eastAsiaTheme="minorEastAsia"/>
          <w:lang w:eastAsia="zh-CN"/>
        </w:rPr>
        <w:t xml:space="preserve">wo potential </w:t>
      </w:r>
      <w:r w:rsidR="008577D8">
        <w:rPr>
          <w:rFonts w:eastAsiaTheme="minorEastAsia"/>
          <w:lang w:eastAsia="zh-CN"/>
        </w:rPr>
        <w:t>schemes</w:t>
      </w:r>
      <w:r w:rsidR="00957C22">
        <w:rPr>
          <w:rFonts w:eastAsiaTheme="minorEastAsia"/>
          <w:lang w:eastAsia="zh-CN"/>
        </w:rPr>
        <w:t xml:space="preserve"> for </w:t>
      </w:r>
      <w:r w:rsidR="00D0222C" w:rsidRPr="00332B6E">
        <w:rPr>
          <w:rFonts w:eastAsiaTheme="minorEastAsia"/>
          <w:lang w:eastAsia="zh-CN"/>
        </w:rPr>
        <w:t>PTRS-DMRS association</w:t>
      </w:r>
      <w:r w:rsidR="00D0222C">
        <w:rPr>
          <w:rFonts w:eastAsiaTheme="minorEastAsia"/>
          <w:lang w:eastAsia="zh-CN"/>
        </w:rPr>
        <w:t xml:space="preserve"> </w:t>
      </w:r>
      <w:r w:rsidR="008577D8" w:rsidRPr="0057787E">
        <w:rPr>
          <w:rFonts w:eastAsiaTheme="minorEastAsia"/>
          <w:szCs w:val="20"/>
        </w:rPr>
        <w:t>indication</w:t>
      </w:r>
      <w:r w:rsidR="008577D8">
        <w:rPr>
          <w:rFonts w:eastAsiaTheme="minorEastAsia"/>
          <w:szCs w:val="20"/>
        </w:rPr>
        <w:t xml:space="preserve"> </w:t>
      </w:r>
      <w:r w:rsidR="00D0222C">
        <w:rPr>
          <w:rFonts w:eastAsiaTheme="minorEastAsia"/>
          <w:lang w:eastAsia="zh-CN"/>
        </w:rPr>
        <w:t xml:space="preserve">for </w:t>
      </w:r>
      <w:r w:rsidR="008A5037">
        <w:rPr>
          <w:rFonts w:eastAsiaTheme="minorEastAsia"/>
          <w:lang w:eastAsia="zh-CN"/>
        </w:rPr>
        <w:t>partial/non-coherent PUSCH</w:t>
      </w:r>
      <w:r w:rsidR="00D0222C">
        <w:rPr>
          <w:rFonts w:eastAsiaTheme="minorEastAsia"/>
          <w:lang w:eastAsia="zh-CN"/>
        </w:rPr>
        <w:t xml:space="preserve"> </w:t>
      </w:r>
      <w:r w:rsidR="00055B2C">
        <w:rPr>
          <w:rFonts w:eastAsiaTheme="minorEastAsia"/>
          <w:lang w:eastAsia="zh-CN"/>
        </w:rPr>
        <w:t>can be considered</w:t>
      </w:r>
      <w:r w:rsidR="00676192">
        <w:rPr>
          <w:rFonts w:eastAsiaTheme="minorEastAsia"/>
          <w:lang w:eastAsia="zh-CN"/>
        </w:rPr>
        <w:t xml:space="preserve"> for UL 8Tx</w:t>
      </w:r>
      <w:r w:rsidR="00206D2F">
        <w:rPr>
          <w:rFonts w:eastAsiaTheme="minorEastAsia"/>
          <w:lang w:eastAsia="zh-CN"/>
        </w:rPr>
        <w:t xml:space="preserve"> as follows</w:t>
      </w:r>
      <w:r w:rsidR="00D0222C">
        <w:rPr>
          <w:rFonts w:eastAsiaTheme="minorEastAsia"/>
          <w:lang w:eastAsia="zh-CN"/>
        </w:rPr>
        <w:t>.</w:t>
      </w:r>
    </w:p>
    <w:p w14:paraId="63A11379" w14:textId="27B5B413" w:rsidR="00D67D65" w:rsidRPr="00CC4578" w:rsidRDefault="00D67D65" w:rsidP="00D84B09">
      <w:pPr>
        <w:pStyle w:val="af6"/>
        <w:numPr>
          <w:ilvl w:val="0"/>
          <w:numId w:val="15"/>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w:t>
      </w:r>
      <w:r w:rsidR="0057787E">
        <w:rPr>
          <w:rFonts w:ascii="Times New Roman" w:eastAsiaTheme="minorEastAsia" w:hAnsi="Times New Roman"/>
          <w:sz w:val="20"/>
          <w:szCs w:val="20"/>
        </w:rPr>
        <w:t>Keep the</w:t>
      </w:r>
      <w:r w:rsidR="0060536D">
        <w:rPr>
          <w:rFonts w:ascii="Times New Roman" w:eastAsiaTheme="minorEastAsia" w:hAnsi="Times New Roman"/>
          <w:sz w:val="20"/>
          <w:szCs w:val="20"/>
        </w:rPr>
        <w:t xml:space="preserve"> </w:t>
      </w:r>
      <w:r w:rsidR="0057787E">
        <w:rPr>
          <w:rFonts w:ascii="Times New Roman" w:eastAsiaTheme="minorEastAsia" w:hAnsi="Times New Roman"/>
          <w:sz w:val="20"/>
          <w:szCs w:val="20"/>
        </w:rPr>
        <w:t xml:space="preserve">overhead of </w:t>
      </w:r>
      <w:r w:rsidR="0057787E" w:rsidRPr="0057787E">
        <w:rPr>
          <w:rFonts w:ascii="Times New Roman" w:eastAsiaTheme="minorEastAsia" w:hAnsi="Times New Roman"/>
          <w:sz w:val="20"/>
          <w:szCs w:val="20"/>
        </w:rPr>
        <w:t>PTRS-DMRS association indication field</w:t>
      </w:r>
      <w:r w:rsidR="0060536D">
        <w:rPr>
          <w:rFonts w:ascii="Times New Roman" w:eastAsiaTheme="minorEastAsia" w:hAnsi="Times New Roman"/>
          <w:sz w:val="20"/>
          <w:szCs w:val="20"/>
        </w:rPr>
        <w:t xml:space="preserve"> as </w:t>
      </w:r>
      <w:r w:rsidR="007E3958">
        <w:rPr>
          <w:rFonts w:ascii="Times New Roman" w:eastAsiaTheme="minorEastAsia" w:hAnsi="Times New Roman"/>
          <w:sz w:val="20"/>
          <w:szCs w:val="20"/>
        </w:rPr>
        <w:t>2</w:t>
      </w:r>
      <w:r w:rsidR="0060536D">
        <w:rPr>
          <w:rFonts w:ascii="Times New Roman" w:eastAsiaTheme="minorEastAsia" w:hAnsi="Times New Roman"/>
          <w:sz w:val="20"/>
          <w:szCs w:val="20"/>
        </w:rPr>
        <w:t xml:space="preserve"> bits</w:t>
      </w:r>
    </w:p>
    <w:p w14:paraId="357504BD" w14:textId="281CFD09" w:rsidR="00D67D65" w:rsidRPr="00CC4578" w:rsidRDefault="00D67D65" w:rsidP="00D84B09">
      <w:pPr>
        <w:pStyle w:val="af6"/>
        <w:numPr>
          <w:ilvl w:val="0"/>
          <w:numId w:val="15"/>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w:t>
      </w:r>
      <w:r w:rsidR="003B2CA4">
        <w:rPr>
          <w:rFonts w:ascii="Times New Roman" w:eastAsiaTheme="minorEastAsia" w:hAnsi="Times New Roman"/>
          <w:sz w:val="20"/>
          <w:szCs w:val="20"/>
        </w:rPr>
        <w:t xml:space="preserve">Increase the overhead of </w:t>
      </w:r>
      <w:r w:rsidR="003B2CA4" w:rsidRPr="0057787E">
        <w:rPr>
          <w:rFonts w:ascii="Times New Roman" w:eastAsiaTheme="minorEastAsia" w:hAnsi="Times New Roman"/>
          <w:sz w:val="20"/>
          <w:szCs w:val="20"/>
        </w:rPr>
        <w:t>PTRS-DMRS association indication field</w:t>
      </w:r>
      <w:r w:rsidR="003B1A7B">
        <w:rPr>
          <w:rFonts w:ascii="Times New Roman" w:eastAsiaTheme="minorEastAsia" w:hAnsi="Times New Roman"/>
          <w:sz w:val="20"/>
          <w:szCs w:val="20"/>
        </w:rPr>
        <w:t xml:space="preserve"> as 4 bits</w:t>
      </w:r>
    </w:p>
    <w:p w14:paraId="6803FDFB" w14:textId="1B0D16D7" w:rsidR="00EA4B8A" w:rsidRDefault="00B360A3" w:rsidP="00D74AE2">
      <w:pPr>
        <w:rPr>
          <w:rFonts w:eastAsiaTheme="minorEastAsia"/>
          <w:lang w:eastAsia="zh-CN"/>
        </w:rPr>
      </w:pPr>
      <w:r>
        <w:rPr>
          <w:rFonts w:eastAsiaTheme="minorEastAsia" w:hint="eastAsia"/>
          <w:lang w:eastAsia="zh-CN"/>
        </w:rPr>
        <w:t>F</w:t>
      </w:r>
      <w:r>
        <w:rPr>
          <w:rFonts w:eastAsiaTheme="minorEastAsia"/>
          <w:lang w:eastAsia="zh-CN"/>
        </w:rPr>
        <w:t>or Alt 1, to k</w:t>
      </w:r>
      <w:r w:rsidRPr="00B360A3">
        <w:rPr>
          <w:rFonts w:eastAsiaTheme="minorEastAsia"/>
          <w:lang w:eastAsia="zh-CN"/>
        </w:rPr>
        <w:t>eep the overhead of PTRS-DMRS association indication field</w:t>
      </w:r>
      <w:r>
        <w:rPr>
          <w:rFonts w:eastAsiaTheme="minorEastAsia"/>
          <w:lang w:eastAsia="zh-CN"/>
        </w:rPr>
        <w:t xml:space="preserve">, </w:t>
      </w:r>
      <w:r w:rsidR="00FE08CE">
        <w:rPr>
          <w:rFonts w:eastAsiaTheme="minorEastAsia"/>
          <w:lang w:eastAsia="zh-CN"/>
        </w:rPr>
        <w:t xml:space="preserve">the </w:t>
      </w:r>
      <w:r w:rsidR="00585F03">
        <w:rPr>
          <w:rFonts w:eastAsiaTheme="minorEastAsia"/>
          <w:lang w:eastAsia="zh-CN"/>
        </w:rPr>
        <w:t xml:space="preserve">same </w:t>
      </w:r>
      <w:r w:rsidR="00FE08CE">
        <w:rPr>
          <w:rFonts w:eastAsiaTheme="minorEastAsia"/>
          <w:lang w:eastAsia="zh-CN"/>
        </w:rPr>
        <w:t xml:space="preserve">principle of  </w:t>
      </w:r>
      <w:r w:rsidR="00FE08CE" w:rsidRPr="00B360A3">
        <w:rPr>
          <w:rFonts w:eastAsiaTheme="minorEastAsia"/>
          <w:lang w:eastAsia="zh-CN"/>
        </w:rPr>
        <w:t>PTRS-DMRS association</w:t>
      </w:r>
      <w:r w:rsidR="00FE08CE">
        <w:rPr>
          <w:rFonts w:eastAsiaTheme="minorEastAsia"/>
          <w:lang w:eastAsia="zh-CN"/>
        </w:rPr>
        <w:t xml:space="preserve"> </w:t>
      </w:r>
      <w:r w:rsidR="00585F03">
        <w:rPr>
          <w:rFonts w:eastAsiaTheme="minorEastAsia"/>
          <w:lang w:eastAsia="zh-CN"/>
        </w:rPr>
        <w:t xml:space="preserve">for full-coherent </w:t>
      </w:r>
      <w:r w:rsidR="00C75449">
        <w:rPr>
          <w:rFonts w:eastAsiaTheme="minorEastAsia"/>
          <w:lang w:eastAsia="zh-CN"/>
        </w:rPr>
        <w:t xml:space="preserve">PUSCH </w:t>
      </w:r>
      <w:r w:rsidR="00FE08CE">
        <w:rPr>
          <w:rFonts w:eastAsiaTheme="minorEastAsia"/>
          <w:lang w:eastAsia="zh-CN"/>
        </w:rPr>
        <w:t xml:space="preserve">can be reused, i.e., PTRS port is associated with DMRS port mapped in the </w:t>
      </w:r>
      <w:r w:rsidR="00C352F8">
        <w:rPr>
          <w:rFonts w:eastAsiaTheme="minorEastAsia"/>
          <w:lang w:eastAsia="zh-CN"/>
        </w:rPr>
        <w:t xml:space="preserve">target </w:t>
      </w:r>
      <w:r w:rsidR="00FE08CE">
        <w:rPr>
          <w:rFonts w:eastAsiaTheme="minorEastAsia"/>
          <w:lang w:eastAsia="zh-CN"/>
        </w:rPr>
        <w:t xml:space="preserve">codeword with higher MSC when two codewords are transmitted for PUSCH. If two codewords have the same MCS, the first codeword is </w:t>
      </w:r>
      <w:r w:rsidR="003A205D">
        <w:rPr>
          <w:rFonts w:eastAsiaTheme="minorEastAsia"/>
          <w:lang w:eastAsia="zh-CN"/>
        </w:rPr>
        <w:t>selected</w:t>
      </w:r>
      <w:r w:rsidR="00C352F8">
        <w:rPr>
          <w:rFonts w:eastAsiaTheme="minorEastAsia"/>
          <w:lang w:eastAsia="zh-CN"/>
        </w:rPr>
        <w:t xml:space="preserve"> as the target codeword</w:t>
      </w:r>
      <w:r w:rsidR="003A205D">
        <w:rPr>
          <w:rFonts w:eastAsiaTheme="minorEastAsia"/>
          <w:lang w:eastAsia="zh-CN"/>
        </w:rPr>
        <w:t>.</w:t>
      </w:r>
      <w:r w:rsidR="00D963E2">
        <w:rPr>
          <w:rFonts w:eastAsiaTheme="minorEastAsia"/>
          <w:lang w:eastAsia="zh-CN"/>
        </w:rPr>
        <w:t xml:space="preserve"> </w:t>
      </w:r>
      <w:r w:rsidR="00617C3F">
        <w:rPr>
          <w:rFonts w:eastAsiaTheme="minorEastAsia"/>
          <w:lang w:eastAsia="zh-CN"/>
        </w:rPr>
        <w:t>However, it is associated with the codebook design for partial/non-coherent PUSCH</w:t>
      </w:r>
      <w:r w:rsidR="00747BB2">
        <w:rPr>
          <w:rFonts w:eastAsiaTheme="minorEastAsia"/>
          <w:lang w:eastAsia="zh-CN"/>
        </w:rPr>
        <w:t>, i.e., two PTRS ports associated with different PUSCH ports should be mapped in the same codeword</w:t>
      </w:r>
      <w:r w:rsidR="00E331F8">
        <w:rPr>
          <w:rFonts w:eastAsiaTheme="minorEastAsia"/>
          <w:lang w:eastAsia="zh-CN"/>
        </w:rPr>
        <w:t>.</w:t>
      </w:r>
      <w:r w:rsidR="00EA4B8A">
        <w:rPr>
          <w:rFonts w:eastAsiaTheme="minorEastAsia" w:hint="eastAsia"/>
          <w:lang w:eastAsia="zh-CN"/>
        </w:rPr>
        <w:t xml:space="preserve"> </w:t>
      </w:r>
      <w:r w:rsidR="00D963E2">
        <w:rPr>
          <w:rFonts w:eastAsiaTheme="minorEastAsia"/>
          <w:lang w:eastAsia="zh-CN"/>
        </w:rPr>
        <w:t xml:space="preserve">Based on this solution, after determining </w:t>
      </w:r>
      <w:r w:rsidR="007D25E2">
        <w:rPr>
          <w:rFonts w:eastAsiaTheme="minorEastAsia"/>
          <w:lang w:eastAsia="zh-CN"/>
        </w:rPr>
        <w:t xml:space="preserve">the target </w:t>
      </w:r>
      <w:r w:rsidR="00D963E2">
        <w:rPr>
          <w:rFonts w:eastAsiaTheme="minorEastAsia"/>
          <w:lang w:eastAsia="zh-CN"/>
        </w:rPr>
        <w:t xml:space="preserve">codeword, there would be only one of </w:t>
      </w:r>
      <w:r w:rsidR="00F72AD1">
        <w:rPr>
          <w:rFonts w:eastAsiaTheme="minorEastAsia"/>
          <w:lang w:eastAsia="zh-CN"/>
        </w:rPr>
        <w:t>two</w:t>
      </w:r>
      <w:r w:rsidR="00D963E2">
        <w:rPr>
          <w:rFonts w:eastAsiaTheme="minorEastAsia"/>
          <w:lang w:eastAsia="zh-CN"/>
        </w:rPr>
        <w:t xml:space="preserve"> DMRS ports to be indicated for </w:t>
      </w:r>
      <w:r w:rsidR="00F72AD1">
        <w:rPr>
          <w:rFonts w:eastAsiaTheme="minorEastAsia"/>
          <w:lang w:eastAsia="zh-CN"/>
        </w:rPr>
        <w:t xml:space="preserve">each </w:t>
      </w:r>
      <w:r w:rsidR="00D963E2">
        <w:rPr>
          <w:rFonts w:eastAsiaTheme="minorEastAsia"/>
          <w:lang w:eastAsia="zh-CN"/>
        </w:rPr>
        <w:t xml:space="preserve">PTRS </w:t>
      </w:r>
      <w:r w:rsidR="00F72AD1">
        <w:rPr>
          <w:rFonts w:eastAsiaTheme="minorEastAsia"/>
          <w:lang w:eastAsia="zh-CN"/>
        </w:rPr>
        <w:t>por</w:t>
      </w:r>
      <w:r w:rsidR="00B447DC">
        <w:rPr>
          <w:rFonts w:eastAsiaTheme="minorEastAsia"/>
          <w:lang w:eastAsia="zh-CN"/>
        </w:rPr>
        <w:t>t</w:t>
      </w:r>
      <w:r w:rsidR="00D963E2">
        <w:rPr>
          <w:rFonts w:eastAsiaTheme="minorEastAsia"/>
          <w:lang w:eastAsia="zh-CN"/>
        </w:rPr>
        <w:t xml:space="preserve">. </w:t>
      </w:r>
    </w:p>
    <w:p w14:paraId="7F6F2E61" w14:textId="27C92E45" w:rsidR="00805140" w:rsidRDefault="006348AA" w:rsidP="00D74AE2">
      <w:pPr>
        <w:rPr>
          <w:rFonts w:eastAsiaTheme="minorEastAsia"/>
          <w:lang w:eastAsia="zh-CN"/>
        </w:rPr>
      </w:pPr>
      <w:r>
        <w:rPr>
          <w:rFonts w:eastAsiaTheme="minorEastAsia"/>
          <w:lang w:eastAsia="zh-CN"/>
        </w:rPr>
        <w:t>When two PTRS ports are configured, PTRS port 0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that share PTRS port 0, while PTRS port 1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which share PTRS port 1 in the target codeword. In this case, t</w:t>
      </w:r>
      <w:r w:rsidR="005F52F2">
        <w:rPr>
          <w:rFonts w:eastAsiaTheme="minorEastAsia"/>
          <w:lang w:eastAsia="zh-CN"/>
        </w:rPr>
        <w:t>he l</w:t>
      </w:r>
      <w:r w:rsidR="008E718B">
        <w:rPr>
          <w:rFonts w:eastAsiaTheme="minorEastAsia"/>
          <w:lang w:eastAsia="zh-CN"/>
        </w:rPr>
        <w:t>egacy PTRS-DMRS association field can be reused with 2 bits</w:t>
      </w:r>
      <w:r w:rsidR="00B37709">
        <w:rPr>
          <w:rFonts w:eastAsiaTheme="minorEastAsia"/>
          <w:lang w:eastAsia="zh-CN"/>
        </w:rPr>
        <w:t xml:space="preserve">, i.e., 1 </w:t>
      </w:r>
      <w:r w:rsidR="00B37709" w:rsidRPr="001630B2">
        <w:rPr>
          <w:rFonts w:eastAsiaTheme="minorEastAsia"/>
          <w:lang w:eastAsia="zh-CN"/>
        </w:rPr>
        <w:t xml:space="preserve">bit MSB </w:t>
      </w:r>
      <w:r w:rsidR="00B37709">
        <w:rPr>
          <w:rFonts w:eastAsiaTheme="minorEastAsia"/>
          <w:lang w:eastAsia="zh-CN"/>
        </w:rPr>
        <w:t>is</w:t>
      </w:r>
      <w:r w:rsidR="00B37709" w:rsidRPr="001630B2">
        <w:rPr>
          <w:rFonts w:eastAsiaTheme="minorEastAsia"/>
          <w:lang w:eastAsia="zh-CN"/>
        </w:rPr>
        <w:t xml:space="preserve"> for the indication of PTRS port 0, and </w:t>
      </w:r>
      <w:r w:rsidR="00B37709">
        <w:rPr>
          <w:rFonts w:eastAsiaTheme="minorEastAsia"/>
          <w:lang w:eastAsia="zh-CN"/>
        </w:rPr>
        <w:t>1</w:t>
      </w:r>
      <w:r w:rsidR="00B37709" w:rsidRPr="001630B2">
        <w:rPr>
          <w:rFonts w:eastAsiaTheme="minorEastAsia"/>
          <w:lang w:eastAsia="zh-CN"/>
        </w:rPr>
        <w:t xml:space="preserve"> bit LSB </w:t>
      </w:r>
      <w:r w:rsidR="00B37709">
        <w:rPr>
          <w:rFonts w:eastAsiaTheme="minorEastAsia"/>
          <w:lang w:eastAsia="zh-CN"/>
        </w:rPr>
        <w:t>is</w:t>
      </w:r>
      <w:r w:rsidR="00B37709" w:rsidRPr="001630B2">
        <w:rPr>
          <w:rFonts w:eastAsiaTheme="minorEastAsia"/>
          <w:lang w:eastAsia="zh-CN"/>
        </w:rPr>
        <w:t xml:space="preserve"> for the indication of PTRS port 1</w:t>
      </w:r>
      <w:r w:rsidR="008E718B">
        <w:rPr>
          <w:rFonts w:eastAsiaTheme="minorEastAsia"/>
          <w:lang w:eastAsia="zh-CN"/>
        </w:rPr>
        <w:t xml:space="preserve">, </w:t>
      </w:r>
      <w:r w:rsidR="005661B7">
        <w:rPr>
          <w:rFonts w:eastAsiaTheme="minorEastAsia"/>
          <w:lang w:eastAsia="zh-CN"/>
        </w:rPr>
        <w:t xml:space="preserve">then </w:t>
      </w:r>
      <w:r w:rsidR="005F52F2">
        <w:rPr>
          <w:rFonts w:eastAsiaTheme="minorEastAsia"/>
          <w:lang w:eastAsia="zh-CN"/>
        </w:rPr>
        <w:t xml:space="preserve">the </w:t>
      </w:r>
      <w:r w:rsidR="008E718B">
        <w:rPr>
          <w:rFonts w:eastAsiaTheme="minorEastAsia"/>
          <w:lang w:eastAsia="zh-CN"/>
        </w:rPr>
        <w:t>legacy PTRS-DMRS association indication table</w:t>
      </w:r>
      <w:r w:rsidR="00BD702A">
        <w:rPr>
          <w:rFonts w:eastAsiaTheme="minorEastAsia"/>
          <w:lang w:eastAsia="zh-CN"/>
        </w:rPr>
        <w:t xml:space="preserve"> </w:t>
      </w:r>
      <w:r w:rsidR="008E718B">
        <w:rPr>
          <w:rFonts w:eastAsiaTheme="minorEastAsia"/>
          <w:lang w:eastAsia="zh-CN"/>
        </w:rPr>
        <w:t xml:space="preserve">also </w:t>
      </w:r>
      <w:r w:rsidR="00356251">
        <w:rPr>
          <w:rFonts w:eastAsiaTheme="minorEastAsia"/>
          <w:lang w:eastAsia="zh-CN"/>
        </w:rPr>
        <w:t>can be reused</w:t>
      </w:r>
      <w:r w:rsidR="008D0FFA">
        <w:rPr>
          <w:rFonts w:eastAsiaTheme="minorEastAsia"/>
          <w:lang w:eastAsia="zh-CN"/>
        </w:rPr>
        <w:t xml:space="preserve"> as shown below</w:t>
      </w:r>
      <w:r w:rsidR="008E718B">
        <w:rPr>
          <w:rFonts w:eastAsiaTheme="minorEastAsia"/>
          <w:lang w:eastAsia="zh-CN"/>
        </w:rPr>
        <w:t>.</w:t>
      </w:r>
      <w:r w:rsidR="00D74AE2">
        <w:rPr>
          <w:rFonts w:eastAsiaTheme="minorEastAsia"/>
          <w:lang w:eastAsia="zh-CN"/>
        </w:rPr>
        <w:t xml:space="preserve"> </w:t>
      </w:r>
    </w:p>
    <w:p w14:paraId="60CB55A5" w14:textId="3672CDF9" w:rsidR="00255022" w:rsidRPr="00255022" w:rsidRDefault="00255022" w:rsidP="00255022">
      <w:pPr>
        <w:jc w:val="center"/>
        <w:rPr>
          <w:bCs/>
          <w:sz w:val="18"/>
          <w:szCs w:val="18"/>
          <w:lang w:val="en-GB" w:eastAsia="zh-CN"/>
        </w:rPr>
      </w:pPr>
      <w:r w:rsidRPr="00255022">
        <w:rPr>
          <w:bCs/>
          <w:sz w:val="18"/>
          <w:szCs w:val="18"/>
          <w:lang w:val="en-GB" w:eastAsia="zh-CN"/>
        </w:rPr>
        <w:t xml:space="preserve">Table </w:t>
      </w:r>
      <w:r>
        <w:rPr>
          <w:bCs/>
          <w:sz w:val="18"/>
          <w:szCs w:val="18"/>
          <w:lang w:val="en-GB" w:eastAsia="zh-CN"/>
        </w:rPr>
        <w:t>2</w:t>
      </w:r>
      <w:r w:rsidRPr="00255022">
        <w:rPr>
          <w:rFonts w:hint="eastAsia"/>
          <w:bCs/>
          <w:sz w:val="18"/>
          <w:szCs w:val="18"/>
          <w:lang w:val="en-GB" w:eastAsia="zh-CN"/>
        </w:rPr>
        <w:t xml:space="preserve">: </w:t>
      </w:r>
      <w:r w:rsidRPr="00255022">
        <w:rPr>
          <w:bCs/>
          <w:sz w:val="18"/>
          <w:szCs w:val="18"/>
          <w:lang w:val="en-GB" w:eastAsia="zh-CN"/>
        </w:rPr>
        <w:t>PTRS-DMRS association for UL PTRS port</w:t>
      </w:r>
      <w:r w:rsidRPr="00255022">
        <w:rPr>
          <w:rFonts w:hint="eastAsia"/>
          <w:bCs/>
          <w:sz w:val="18"/>
          <w:szCs w:val="18"/>
          <w:lang w:val="en-GB" w:eastAsia="zh-CN"/>
        </w:rPr>
        <w:t>s</w:t>
      </w:r>
      <w:r w:rsidRPr="00255022">
        <w:rPr>
          <w:bCs/>
          <w:sz w:val="18"/>
          <w:szCs w:val="18"/>
          <w:lang w:val="en-GB" w:eastAsia="zh-CN"/>
        </w:rPr>
        <w:t xml:space="preserve"> 0</w:t>
      </w:r>
      <w:r w:rsidRPr="00255022">
        <w:rPr>
          <w:rFonts w:hint="eastAsia"/>
          <w:bCs/>
          <w:sz w:val="18"/>
          <w:szCs w:val="18"/>
          <w:lang w:val="en-GB"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3155"/>
        <w:gridCol w:w="222"/>
        <w:gridCol w:w="1203"/>
        <w:gridCol w:w="3155"/>
      </w:tblGrid>
      <w:tr w:rsidR="00255022" w:rsidRPr="00ED4AF8" w14:paraId="1F83C95B" w14:textId="77777777" w:rsidTr="006679FC">
        <w:trPr>
          <w:trHeight w:val="412"/>
          <w:jc w:val="center"/>
        </w:trPr>
        <w:tc>
          <w:tcPr>
            <w:tcW w:w="0" w:type="auto"/>
            <w:shd w:val="clear" w:color="auto" w:fill="D9D9D9"/>
            <w:vAlign w:val="center"/>
          </w:tcPr>
          <w:p w14:paraId="73A17707" w14:textId="77777777" w:rsidR="00255022" w:rsidRPr="00ED4AF8" w:rsidRDefault="00255022" w:rsidP="0075415B">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0" w:type="auto"/>
            <w:shd w:val="clear" w:color="auto" w:fill="D9D9D9"/>
            <w:vAlign w:val="center"/>
          </w:tcPr>
          <w:p w14:paraId="14602A74" w14:textId="77777777" w:rsidR="00255022" w:rsidRPr="00ED4AF8" w:rsidRDefault="00255022" w:rsidP="0075415B">
            <w:pPr>
              <w:pStyle w:val="TAC"/>
              <w:rPr>
                <w:rFonts w:cs="Arial"/>
              </w:rPr>
            </w:pPr>
            <w:r w:rsidRPr="00ED4AF8">
              <w:rPr>
                <w:rFonts w:cs="Arial"/>
                <w:b/>
                <w:bCs/>
                <w:sz w:val="16"/>
                <w:szCs w:val="16"/>
              </w:rPr>
              <w:t>DMRS port</w:t>
            </w:r>
          </w:p>
        </w:tc>
        <w:tc>
          <w:tcPr>
            <w:tcW w:w="0" w:type="auto"/>
            <w:shd w:val="clear" w:color="auto" w:fill="auto"/>
          </w:tcPr>
          <w:p w14:paraId="48494EA0" w14:textId="77777777" w:rsidR="00255022" w:rsidRPr="00ED4AF8" w:rsidRDefault="00255022" w:rsidP="0075415B">
            <w:pPr>
              <w:spacing w:after="0"/>
              <w:jc w:val="center"/>
              <w:rPr>
                <w:rFonts w:ascii="Arial" w:hAnsi="Arial" w:cs="Arial"/>
                <w:b/>
                <w:bCs/>
                <w:sz w:val="2"/>
                <w:szCs w:val="10"/>
              </w:rPr>
            </w:pPr>
          </w:p>
        </w:tc>
        <w:tc>
          <w:tcPr>
            <w:tcW w:w="0" w:type="auto"/>
            <w:shd w:val="clear" w:color="auto" w:fill="D9D9D9"/>
            <w:vAlign w:val="center"/>
          </w:tcPr>
          <w:p w14:paraId="3F5A2997" w14:textId="77777777" w:rsidR="00255022" w:rsidRPr="00ED4AF8" w:rsidRDefault="00255022" w:rsidP="0075415B">
            <w:pPr>
              <w:spacing w:after="0"/>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0" w:type="auto"/>
            <w:shd w:val="clear" w:color="auto" w:fill="D9D9D9"/>
            <w:vAlign w:val="center"/>
          </w:tcPr>
          <w:p w14:paraId="00FA5B0E" w14:textId="77777777" w:rsidR="00255022" w:rsidRPr="00ED4AF8" w:rsidRDefault="00255022" w:rsidP="0075415B">
            <w:pPr>
              <w:spacing w:after="0"/>
              <w:jc w:val="center"/>
              <w:rPr>
                <w:rFonts w:ascii="Arial" w:hAnsi="Arial" w:cs="Arial"/>
              </w:rPr>
            </w:pPr>
            <w:r w:rsidRPr="00ED4AF8">
              <w:rPr>
                <w:rFonts w:ascii="Arial" w:hAnsi="Arial" w:cs="Arial"/>
                <w:b/>
                <w:bCs/>
                <w:sz w:val="16"/>
                <w:szCs w:val="16"/>
              </w:rPr>
              <w:t>DMRS port</w:t>
            </w:r>
          </w:p>
        </w:tc>
      </w:tr>
      <w:tr w:rsidR="00255022" w:rsidRPr="00ED4AF8" w14:paraId="0FCA6BF0" w14:textId="77777777" w:rsidTr="006679FC">
        <w:trPr>
          <w:trHeight w:val="222"/>
          <w:jc w:val="center"/>
        </w:trPr>
        <w:tc>
          <w:tcPr>
            <w:tcW w:w="0" w:type="auto"/>
            <w:shd w:val="clear" w:color="auto" w:fill="auto"/>
            <w:vAlign w:val="center"/>
          </w:tcPr>
          <w:p w14:paraId="1DD0746A" w14:textId="77777777" w:rsidR="00255022" w:rsidRPr="00ED4AF8" w:rsidRDefault="00255022" w:rsidP="0075415B">
            <w:pPr>
              <w:pStyle w:val="TAC"/>
              <w:rPr>
                <w:rFonts w:cs="Arial"/>
              </w:rPr>
            </w:pPr>
            <w:r w:rsidRPr="00ED4AF8">
              <w:rPr>
                <w:rFonts w:cs="Arial"/>
                <w:sz w:val="16"/>
                <w:szCs w:val="16"/>
              </w:rPr>
              <w:t>0</w:t>
            </w:r>
          </w:p>
        </w:tc>
        <w:tc>
          <w:tcPr>
            <w:tcW w:w="0" w:type="auto"/>
            <w:shd w:val="clear" w:color="auto" w:fill="auto"/>
            <w:vAlign w:val="center"/>
          </w:tcPr>
          <w:p w14:paraId="610EC901" w14:textId="77777777" w:rsidR="00255022" w:rsidRPr="00ED4AF8" w:rsidRDefault="00255022" w:rsidP="0075415B">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Pr="00ED4AF8">
              <w:rPr>
                <w:rFonts w:cs="Arial"/>
                <w:sz w:val="16"/>
                <w:szCs w:val="16"/>
                <w:lang w:eastAsia="zh-CN"/>
              </w:rPr>
              <w:t xml:space="preserve"> </w:t>
            </w:r>
            <w:r w:rsidRPr="00ED4AF8">
              <w:rPr>
                <w:rFonts w:cs="Arial" w:hint="eastAsia"/>
                <w:sz w:val="16"/>
                <w:szCs w:val="16"/>
                <w:lang w:eastAsia="zh-CN"/>
              </w:rPr>
              <w:t>which shares PTRS port 0</w:t>
            </w:r>
          </w:p>
        </w:tc>
        <w:tc>
          <w:tcPr>
            <w:tcW w:w="0" w:type="auto"/>
          </w:tcPr>
          <w:p w14:paraId="0F42204B" w14:textId="77777777" w:rsidR="00255022" w:rsidRPr="00ED4AF8" w:rsidRDefault="00255022" w:rsidP="0075415B">
            <w:pPr>
              <w:spacing w:after="0"/>
              <w:jc w:val="center"/>
              <w:rPr>
                <w:rFonts w:ascii="Arial" w:hAnsi="Arial" w:cs="Arial"/>
                <w:sz w:val="2"/>
                <w:szCs w:val="10"/>
              </w:rPr>
            </w:pPr>
          </w:p>
        </w:tc>
        <w:tc>
          <w:tcPr>
            <w:tcW w:w="0" w:type="auto"/>
            <w:vAlign w:val="center"/>
          </w:tcPr>
          <w:p w14:paraId="76DD8ED8" w14:textId="77777777" w:rsidR="00255022" w:rsidRPr="00ED4AF8" w:rsidRDefault="00255022" w:rsidP="0075415B">
            <w:pPr>
              <w:spacing w:after="0"/>
              <w:jc w:val="center"/>
              <w:rPr>
                <w:rFonts w:ascii="Arial" w:hAnsi="Arial" w:cs="Arial"/>
              </w:rPr>
            </w:pPr>
            <w:r w:rsidRPr="00ED4AF8">
              <w:rPr>
                <w:rFonts w:ascii="Arial" w:hAnsi="Arial" w:cs="Arial"/>
                <w:sz w:val="16"/>
                <w:szCs w:val="16"/>
              </w:rPr>
              <w:t>0</w:t>
            </w:r>
          </w:p>
        </w:tc>
        <w:tc>
          <w:tcPr>
            <w:tcW w:w="0" w:type="auto"/>
            <w:vAlign w:val="center"/>
          </w:tcPr>
          <w:p w14:paraId="2CBDFE1D" w14:textId="77777777" w:rsidR="00255022" w:rsidRPr="00ED4AF8" w:rsidRDefault="00255022" w:rsidP="0075415B">
            <w:pPr>
              <w:spacing w:after="0"/>
              <w:jc w:val="center"/>
              <w:rPr>
                <w:rFonts w:ascii="Arial" w:hAnsi="Arial" w:cs="Arial"/>
              </w:rPr>
            </w:pPr>
            <w:r w:rsidRPr="00ED4AF8">
              <w:rPr>
                <w:rFonts w:ascii="Arial" w:hAnsi="Arial" w:cs="Arial"/>
                <w:sz w:val="16"/>
                <w:szCs w:val="16"/>
              </w:rPr>
              <w:t>1</w:t>
            </w:r>
            <w:r w:rsidRPr="00ED4AF8">
              <w:rPr>
                <w:rFonts w:ascii="Arial" w:hAnsi="Arial" w:cs="Arial"/>
                <w:sz w:val="16"/>
                <w:szCs w:val="16"/>
                <w:vertAlign w:val="superscript"/>
              </w:rPr>
              <w:t>st</w:t>
            </w:r>
            <w:r w:rsidRPr="00ED4AF8">
              <w:rPr>
                <w:rFonts w:ascii="Arial" w:hAnsi="Arial" w:cs="Arial"/>
                <w:sz w:val="16"/>
                <w:szCs w:val="16"/>
              </w:rPr>
              <w:t xml:space="preserve"> DMRS port</w:t>
            </w:r>
            <w:r w:rsidRPr="00ED4AF8">
              <w:rPr>
                <w:rFonts w:ascii="Arial" w:hAnsi="Arial" w:cs="Arial"/>
                <w:sz w:val="16"/>
                <w:szCs w:val="16"/>
                <w:lang w:eastAsia="zh-CN"/>
              </w:rPr>
              <w:t xml:space="preserve"> </w:t>
            </w:r>
            <w:r w:rsidRPr="00ED4AF8">
              <w:rPr>
                <w:rFonts w:ascii="Arial" w:hAnsi="Arial" w:cs="Arial" w:hint="eastAsia"/>
                <w:sz w:val="16"/>
                <w:szCs w:val="16"/>
                <w:lang w:eastAsia="zh-CN"/>
              </w:rPr>
              <w:t>which shares P</w:t>
            </w:r>
            <w:r w:rsidRPr="00ED4AF8">
              <w:rPr>
                <w:rFonts w:ascii="Arial" w:hAnsi="Arial" w:cs="Arial"/>
                <w:sz w:val="16"/>
                <w:szCs w:val="16"/>
                <w:lang w:eastAsia="zh-CN"/>
              </w:rPr>
              <w:t>T</w:t>
            </w:r>
            <w:r w:rsidRPr="00ED4AF8">
              <w:rPr>
                <w:rFonts w:ascii="Arial" w:hAnsi="Arial" w:cs="Arial" w:hint="eastAsia"/>
                <w:sz w:val="16"/>
                <w:szCs w:val="16"/>
                <w:lang w:eastAsia="zh-CN"/>
              </w:rPr>
              <w:t>RS port 1</w:t>
            </w:r>
          </w:p>
        </w:tc>
      </w:tr>
      <w:tr w:rsidR="00255022" w:rsidRPr="00ED4AF8" w14:paraId="72D22FFA" w14:textId="77777777" w:rsidTr="006679FC">
        <w:trPr>
          <w:trHeight w:val="206"/>
          <w:jc w:val="center"/>
        </w:trPr>
        <w:tc>
          <w:tcPr>
            <w:tcW w:w="0" w:type="auto"/>
            <w:shd w:val="clear" w:color="auto" w:fill="auto"/>
            <w:vAlign w:val="center"/>
          </w:tcPr>
          <w:p w14:paraId="639BA203" w14:textId="77777777" w:rsidR="00255022" w:rsidRPr="00ED4AF8" w:rsidRDefault="00255022" w:rsidP="0075415B">
            <w:pPr>
              <w:pStyle w:val="TAC"/>
              <w:rPr>
                <w:rFonts w:cs="Arial"/>
                <w:lang w:eastAsia="zh-CN"/>
              </w:rPr>
            </w:pPr>
            <w:r w:rsidRPr="00ED4AF8">
              <w:rPr>
                <w:rFonts w:cs="Arial"/>
                <w:sz w:val="16"/>
                <w:szCs w:val="16"/>
              </w:rPr>
              <w:t>1</w:t>
            </w:r>
          </w:p>
        </w:tc>
        <w:tc>
          <w:tcPr>
            <w:tcW w:w="0" w:type="auto"/>
            <w:shd w:val="clear" w:color="auto" w:fill="auto"/>
            <w:vAlign w:val="center"/>
          </w:tcPr>
          <w:p w14:paraId="64A34666" w14:textId="77777777" w:rsidR="00255022" w:rsidRPr="00ED4AF8" w:rsidRDefault="00255022" w:rsidP="0075415B">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 </w:t>
            </w:r>
            <w:r w:rsidRPr="00ED4AF8">
              <w:rPr>
                <w:rFonts w:cs="Arial" w:hint="eastAsia"/>
                <w:sz w:val="16"/>
                <w:szCs w:val="16"/>
                <w:lang w:eastAsia="zh-CN"/>
              </w:rPr>
              <w:t>which shares PTRS port 0</w:t>
            </w:r>
          </w:p>
        </w:tc>
        <w:tc>
          <w:tcPr>
            <w:tcW w:w="0" w:type="auto"/>
          </w:tcPr>
          <w:p w14:paraId="66D093D0" w14:textId="77777777" w:rsidR="00255022" w:rsidRPr="00ED4AF8" w:rsidRDefault="00255022" w:rsidP="0075415B">
            <w:pPr>
              <w:spacing w:after="0"/>
              <w:jc w:val="center"/>
              <w:rPr>
                <w:rFonts w:ascii="Arial" w:hAnsi="Arial" w:cs="Arial"/>
                <w:sz w:val="2"/>
                <w:szCs w:val="10"/>
              </w:rPr>
            </w:pPr>
          </w:p>
        </w:tc>
        <w:tc>
          <w:tcPr>
            <w:tcW w:w="0" w:type="auto"/>
            <w:vAlign w:val="center"/>
          </w:tcPr>
          <w:p w14:paraId="6AC38DD1" w14:textId="77777777" w:rsidR="00255022" w:rsidRPr="00ED4AF8" w:rsidRDefault="00255022" w:rsidP="0075415B">
            <w:pPr>
              <w:spacing w:after="0"/>
              <w:jc w:val="center"/>
              <w:rPr>
                <w:rFonts w:ascii="Arial" w:hAnsi="Arial" w:cs="Arial"/>
              </w:rPr>
            </w:pPr>
            <w:r w:rsidRPr="00ED4AF8">
              <w:rPr>
                <w:rFonts w:ascii="Arial" w:hAnsi="Arial" w:cs="Arial"/>
                <w:sz w:val="16"/>
                <w:szCs w:val="16"/>
              </w:rPr>
              <w:t>1</w:t>
            </w:r>
          </w:p>
        </w:tc>
        <w:tc>
          <w:tcPr>
            <w:tcW w:w="0" w:type="auto"/>
            <w:vAlign w:val="center"/>
          </w:tcPr>
          <w:p w14:paraId="6B248368" w14:textId="77777777" w:rsidR="00255022" w:rsidRPr="00ED4AF8" w:rsidRDefault="00255022" w:rsidP="0075415B">
            <w:pPr>
              <w:spacing w:after="0"/>
              <w:jc w:val="center"/>
              <w:rPr>
                <w:rFonts w:ascii="Arial" w:hAnsi="Arial" w:cs="Arial"/>
              </w:rPr>
            </w:pPr>
            <w:r w:rsidRPr="00ED4AF8">
              <w:rPr>
                <w:rFonts w:ascii="Arial" w:hAnsi="Arial" w:cs="Arial"/>
                <w:sz w:val="16"/>
                <w:szCs w:val="16"/>
                <w:lang w:eastAsia="zh-CN"/>
              </w:rPr>
              <w:t>2</w:t>
            </w:r>
            <w:r w:rsidRPr="00ED4AF8">
              <w:rPr>
                <w:rFonts w:ascii="Arial" w:hAnsi="Arial" w:cs="Arial"/>
                <w:sz w:val="16"/>
                <w:szCs w:val="16"/>
                <w:vertAlign w:val="superscript"/>
                <w:lang w:eastAsia="zh-CN"/>
              </w:rPr>
              <w:t>nd</w:t>
            </w:r>
            <w:r w:rsidRPr="00ED4AF8">
              <w:rPr>
                <w:rFonts w:ascii="Arial" w:hAnsi="Arial" w:cs="Arial"/>
                <w:sz w:val="16"/>
                <w:szCs w:val="16"/>
                <w:lang w:eastAsia="zh-CN"/>
              </w:rPr>
              <w:t xml:space="preserve"> DMRS port </w:t>
            </w:r>
            <w:r w:rsidRPr="00ED4AF8">
              <w:rPr>
                <w:rFonts w:ascii="Arial" w:hAnsi="Arial" w:cs="Arial" w:hint="eastAsia"/>
                <w:sz w:val="16"/>
                <w:szCs w:val="16"/>
                <w:lang w:eastAsia="zh-CN"/>
              </w:rPr>
              <w:t>which shares PTRS port 1</w:t>
            </w:r>
          </w:p>
        </w:tc>
      </w:tr>
    </w:tbl>
    <w:p w14:paraId="4ECEE3B8" w14:textId="59858B59" w:rsidR="00336805" w:rsidRDefault="00A10862" w:rsidP="00F25C1D">
      <w:pPr>
        <w:pStyle w:val="observation"/>
        <w:spacing w:afterLines="0"/>
        <w:ind w:left="1418" w:hanging="1418"/>
      </w:pPr>
      <w:r>
        <w:t>When two PTRS ports are configured for partial/non-coherent PUSCH</w:t>
      </w:r>
      <w:r w:rsidR="00A82944" w:rsidRPr="00A82944">
        <w:t xml:space="preserve">, there </w:t>
      </w:r>
      <w:r w:rsidR="00B83A13">
        <w:t>could</w:t>
      </w:r>
      <w:r w:rsidR="00A82944" w:rsidRPr="00A82944">
        <w:t xml:space="preserve"> be </w:t>
      </w:r>
      <w:r w:rsidR="002536A2">
        <w:t>only</w:t>
      </w:r>
      <w:r w:rsidR="00A82944" w:rsidRPr="00A82944">
        <w:t xml:space="preserve"> two </w:t>
      </w:r>
      <w:r w:rsidR="006F6BDE">
        <w:t xml:space="preserve">candidate </w:t>
      </w:r>
      <w:r w:rsidR="00A82944" w:rsidRPr="00A82944">
        <w:t>DMRS ports for each PTRS port</w:t>
      </w:r>
      <w:r w:rsidR="00EC371E">
        <w:t>,</w:t>
      </w:r>
      <w:r>
        <w:t xml:space="preserve"> a</w:t>
      </w:r>
      <w:r w:rsidRPr="00A82944">
        <w:t>fter determining the target codeword</w:t>
      </w:r>
      <w:r>
        <w:t xml:space="preserve"> based on higher MCS</w:t>
      </w:r>
      <w:r w:rsidR="00336805">
        <w:t>.</w:t>
      </w:r>
    </w:p>
    <w:p w14:paraId="4760E7A1" w14:textId="5FA14CF6" w:rsidR="00805140" w:rsidRPr="00336805" w:rsidRDefault="00805140" w:rsidP="00805140">
      <w:pPr>
        <w:rPr>
          <w:rFonts w:eastAsiaTheme="minorEastAsia"/>
          <w:lang w:eastAsia="zh-CN"/>
        </w:rPr>
      </w:pPr>
      <w:r>
        <w:rPr>
          <w:rFonts w:eastAsiaTheme="minorEastAsia" w:hint="eastAsia"/>
          <w:lang w:eastAsia="zh-CN"/>
        </w:rPr>
        <w:t>F</w:t>
      </w:r>
      <w:r>
        <w:rPr>
          <w:rFonts w:eastAsiaTheme="minorEastAsia"/>
          <w:lang w:eastAsia="zh-CN"/>
        </w:rPr>
        <w:t xml:space="preserve">or Alt 2, a similar principle to </w:t>
      </w:r>
      <w:r w:rsidR="006B4263">
        <w:rPr>
          <w:rFonts w:eastAsiaTheme="minorEastAsia"/>
          <w:lang w:eastAsia="zh-CN"/>
        </w:rPr>
        <w:t xml:space="preserve">the </w:t>
      </w:r>
      <w:r>
        <w:rPr>
          <w:rFonts w:eastAsiaTheme="minorEastAsia"/>
          <w:lang w:eastAsia="zh-CN"/>
        </w:rPr>
        <w:t xml:space="preserve">legacy PTRS-DMRS association can be </w:t>
      </w:r>
      <w:r w:rsidR="00542B9C">
        <w:rPr>
          <w:rFonts w:eastAsiaTheme="minorEastAsia"/>
          <w:lang w:eastAsia="zh-CN"/>
        </w:rPr>
        <w:t>directly exten</w:t>
      </w:r>
      <w:r w:rsidR="00FF38BE">
        <w:rPr>
          <w:rFonts w:eastAsiaTheme="minorEastAsia"/>
          <w:lang w:eastAsia="zh-CN"/>
        </w:rPr>
        <w:t>ded</w:t>
      </w:r>
      <w:r w:rsidR="00AB6A5C">
        <w:rPr>
          <w:rFonts w:eastAsiaTheme="minorEastAsia"/>
          <w:lang w:eastAsia="zh-CN"/>
        </w:rPr>
        <w:t xml:space="preserve"> </w:t>
      </w:r>
      <w:r>
        <w:rPr>
          <w:rFonts w:eastAsiaTheme="minorEastAsia"/>
          <w:lang w:eastAsia="zh-CN"/>
        </w:rPr>
        <w:t xml:space="preserve">for UL 8Tx. For the case of two PTRS ports, 4 bits can be used, where </w:t>
      </w:r>
      <w:r w:rsidRPr="0067015B">
        <w:rPr>
          <w:rFonts w:eastAsiaTheme="minorEastAsia"/>
          <w:lang w:eastAsia="zh-CN"/>
        </w:rPr>
        <w:t>2</w:t>
      </w:r>
      <w:r>
        <w:rPr>
          <w:rFonts w:eastAsiaTheme="minorEastAsia"/>
          <w:lang w:eastAsia="zh-CN"/>
        </w:rPr>
        <w:t xml:space="preserve"> </w:t>
      </w:r>
      <w:r w:rsidRPr="0067015B">
        <w:rPr>
          <w:rFonts w:eastAsiaTheme="minorEastAsia"/>
          <w:lang w:eastAsia="zh-CN"/>
        </w:rPr>
        <w:t>bits MSB are for the indication of PTRS port 0, and 2 bits LSB are for the indication of PTRS port 1.</w:t>
      </w:r>
      <w:r w:rsidR="001A1A3A">
        <w:rPr>
          <w:rFonts w:eastAsiaTheme="minorEastAsia"/>
          <w:lang w:eastAsia="zh-CN"/>
        </w:rPr>
        <w:t xml:space="preserve"> From the perspective of DCI overhead, Alt 1 is a </w:t>
      </w:r>
      <w:r w:rsidR="0075093F">
        <w:rPr>
          <w:rFonts w:eastAsiaTheme="minorEastAsia"/>
          <w:lang w:eastAsia="zh-CN"/>
        </w:rPr>
        <w:t xml:space="preserve">more </w:t>
      </w:r>
      <w:r w:rsidR="0075093F" w:rsidRPr="0075093F">
        <w:rPr>
          <w:rFonts w:eastAsiaTheme="minorEastAsia"/>
          <w:lang w:eastAsia="zh-CN"/>
        </w:rPr>
        <w:t>appropriate</w:t>
      </w:r>
      <w:r w:rsidR="001A1A3A">
        <w:rPr>
          <w:rFonts w:eastAsiaTheme="minorEastAsia"/>
          <w:lang w:eastAsia="zh-CN"/>
        </w:rPr>
        <w:t xml:space="preserve"> solution for uplink 8Tx </w:t>
      </w:r>
      <w:r w:rsidR="001A1A3A" w:rsidRPr="00DE0C34">
        <w:t>PTRS-DMRS association</w:t>
      </w:r>
      <w:r w:rsidR="001A1A3A">
        <w:t>.</w:t>
      </w:r>
    </w:p>
    <w:p w14:paraId="40EA33B1" w14:textId="646F845F" w:rsidR="00306B32" w:rsidRDefault="00153920" w:rsidP="009431D1">
      <w:pPr>
        <w:pStyle w:val="proposal"/>
        <w:spacing w:afterLines="0" w:after="0"/>
        <w:ind w:left="1134" w:hanging="1134"/>
      </w:pPr>
      <w:r w:rsidRPr="00153920">
        <w:t xml:space="preserve">For </w:t>
      </w:r>
      <w:r>
        <w:t>partial/non-coherent</w:t>
      </w:r>
      <w:r w:rsidRPr="00153920">
        <w:t xml:space="preserve"> PUSCH with rank 5-8 with </w:t>
      </w:r>
      <w:r>
        <w:t>two</w:t>
      </w:r>
      <w:r w:rsidRPr="00153920">
        <w:t xml:space="preserve"> </w:t>
      </w:r>
      <w:r>
        <w:t xml:space="preserve">PTRS </w:t>
      </w:r>
      <w:r w:rsidRPr="00153920">
        <w:t>port</w:t>
      </w:r>
      <w:r>
        <w:t>s, s</w:t>
      </w:r>
      <w:r w:rsidR="00AC1ED3">
        <w:t>upport to k</w:t>
      </w:r>
      <w:r w:rsidR="00AC1ED3" w:rsidRPr="00AC1ED3">
        <w:t>eep the overhead of</w:t>
      </w:r>
      <w:r w:rsidR="00BE43C1">
        <w:t xml:space="preserve"> </w:t>
      </w:r>
      <w:r w:rsidR="00AC1ED3" w:rsidRPr="00AC1ED3">
        <w:t>PTRS-DMRS association indication field as 2 bits</w:t>
      </w:r>
      <w:r w:rsidR="0068701A">
        <w:t xml:space="preserve"> </w:t>
      </w:r>
      <w:r w:rsidR="0068701A" w:rsidRPr="00F33047">
        <w:t>in DCI format 0_1/0_2</w:t>
      </w:r>
      <w:r w:rsidR="009C1412">
        <w:t xml:space="preserve"> </w:t>
      </w:r>
      <w:r w:rsidR="00AC1ED3">
        <w:t>based on the following principle.</w:t>
      </w:r>
    </w:p>
    <w:p w14:paraId="41F69D4D" w14:textId="74AC7DFE" w:rsidR="00AC1ED3" w:rsidRDefault="009111C6" w:rsidP="00D84B09">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T</w:t>
      </w:r>
      <w:r w:rsidR="00D94C7A">
        <w:rPr>
          <w:rFonts w:ascii="Times New Roman" w:hAnsi="Times New Roman"/>
          <w:b/>
          <w:kern w:val="0"/>
          <w:sz w:val="20"/>
          <w:szCs w:val="20"/>
        </w:rPr>
        <w:t xml:space="preserve">wo </w:t>
      </w:r>
      <w:r w:rsidR="00BE43C1" w:rsidRPr="00BE43C1">
        <w:rPr>
          <w:rFonts w:ascii="Times New Roman" w:hAnsi="Times New Roman"/>
          <w:b/>
          <w:kern w:val="0"/>
          <w:sz w:val="20"/>
          <w:szCs w:val="20"/>
        </w:rPr>
        <w:t>PTRS port</w:t>
      </w:r>
      <w:r w:rsidR="00D94C7A">
        <w:rPr>
          <w:rFonts w:ascii="Times New Roman" w:hAnsi="Times New Roman"/>
          <w:b/>
          <w:kern w:val="0"/>
          <w:sz w:val="20"/>
          <w:szCs w:val="20"/>
        </w:rPr>
        <w:t>s</w:t>
      </w:r>
      <w:r w:rsidR="00BE43C1" w:rsidRPr="00BE43C1">
        <w:rPr>
          <w:rFonts w:ascii="Times New Roman" w:hAnsi="Times New Roman"/>
          <w:b/>
          <w:kern w:val="0"/>
          <w:sz w:val="20"/>
          <w:szCs w:val="20"/>
        </w:rPr>
        <w:t xml:space="preserve"> </w:t>
      </w:r>
      <w:r w:rsidR="00D94C7A">
        <w:rPr>
          <w:rFonts w:ascii="Times New Roman" w:hAnsi="Times New Roman"/>
          <w:b/>
          <w:kern w:val="0"/>
          <w:sz w:val="20"/>
          <w:szCs w:val="20"/>
        </w:rPr>
        <w:t>are</w:t>
      </w:r>
      <w:r w:rsidR="00BE43C1" w:rsidRPr="00BE43C1">
        <w:rPr>
          <w:rFonts w:ascii="Times New Roman" w:hAnsi="Times New Roman"/>
          <w:b/>
          <w:kern w:val="0"/>
          <w:sz w:val="20"/>
          <w:szCs w:val="20"/>
        </w:rPr>
        <w:t xml:space="preserve"> associated with DMRS port</w:t>
      </w:r>
      <w:r w:rsidR="00503474">
        <w:rPr>
          <w:rFonts w:ascii="Times New Roman" w:hAnsi="Times New Roman"/>
          <w:b/>
          <w:kern w:val="0"/>
          <w:sz w:val="20"/>
          <w:szCs w:val="20"/>
        </w:rPr>
        <w:t>s</w:t>
      </w:r>
      <w:r w:rsidR="00BE43C1" w:rsidRPr="00BE43C1">
        <w:rPr>
          <w:rFonts w:ascii="Times New Roman" w:hAnsi="Times New Roman"/>
          <w:b/>
          <w:kern w:val="0"/>
          <w:sz w:val="20"/>
          <w:szCs w:val="20"/>
        </w:rPr>
        <w:t xml:space="preserve"> mapped in the target codeword with higher MSC. </w:t>
      </w:r>
      <w:r w:rsidR="00BE43C1" w:rsidRPr="00DD2985">
        <w:rPr>
          <w:rFonts w:ascii="Times New Roman" w:hAnsi="Times New Roman"/>
          <w:b/>
          <w:kern w:val="0"/>
          <w:sz w:val="20"/>
          <w:szCs w:val="20"/>
        </w:rPr>
        <w:t>If two codewords have the same MCS, the first codeword is selected as the target codeword.</w:t>
      </w:r>
      <w:r w:rsidR="00DD2985">
        <w:rPr>
          <w:rFonts w:ascii="Times New Roman" w:hAnsi="Times New Roman"/>
          <w:b/>
          <w:kern w:val="0"/>
          <w:sz w:val="20"/>
          <w:szCs w:val="20"/>
        </w:rPr>
        <w:t xml:space="preserve"> </w:t>
      </w:r>
    </w:p>
    <w:p w14:paraId="2F1AA054" w14:textId="77777777" w:rsidR="00A63547" w:rsidRPr="00A63547" w:rsidRDefault="00A63547" w:rsidP="00A63547">
      <w:pPr>
        <w:spacing w:after="60"/>
        <w:rPr>
          <w:b/>
          <w:szCs w:val="20"/>
        </w:rPr>
      </w:pPr>
    </w:p>
    <w:p w14:paraId="797593DA" w14:textId="1846DFE2" w:rsidR="00875219" w:rsidRDefault="00C41C12" w:rsidP="00875219">
      <w:pPr>
        <w:pStyle w:val="title2"/>
      </w:pPr>
      <w:r>
        <w:t xml:space="preserve">PTRS </w:t>
      </w:r>
      <w:r w:rsidR="008B155A">
        <w:t>power boosting</w:t>
      </w:r>
    </w:p>
    <w:p w14:paraId="6A8EE343" w14:textId="2AA07E09" w:rsidR="00D85777" w:rsidRDefault="004F7D86" w:rsidP="00E26BC8">
      <w:pPr>
        <w:rPr>
          <w:rFonts w:eastAsiaTheme="minorEastAsia"/>
          <w:szCs w:val="20"/>
        </w:rPr>
      </w:pPr>
      <w:r>
        <w:rPr>
          <w:rFonts w:eastAsiaTheme="minorEastAsia"/>
          <w:szCs w:val="20"/>
          <w:lang w:eastAsia="zh-CN"/>
        </w:rPr>
        <w:t>PTRS power boosting is another key issue for UL 8Tx</w:t>
      </w:r>
      <w:r w:rsidR="004802E8">
        <w:rPr>
          <w:rFonts w:eastAsiaTheme="minorEastAsia"/>
          <w:szCs w:val="20"/>
          <w:lang w:eastAsia="zh-CN"/>
        </w:rPr>
        <w:t xml:space="preserve"> with </w:t>
      </w:r>
      <w:r>
        <w:rPr>
          <w:rFonts w:eastAsiaTheme="minorEastAsia"/>
          <w:szCs w:val="20"/>
          <w:lang w:eastAsia="zh-CN"/>
        </w:rPr>
        <w:t xml:space="preserve">more than 4 layers supported. </w:t>
      </w:r>
      <w:r w:rsidR="005341E5">
        <w:rPr>
          <w:rFonts w:eastAsiaTheme="minorEastAsia" w:hint="eastAsia"/>
          <w:szCs w:val="20"/>
          <w:lang w:eastAsia="zh-CN"/>
        </w:rPr>
        <w:t>I</w:t>
      </w:r>
      <w:r w:rsidR="005341E5">
        <w:rPr>
          <w:rFonts w:eastAsiaTheme="minorEastAsia"/>
          <w:szCs w:val="20"/>
          <w:lang w:eastAsia="zh-CN"/>
        </w:rPr>
        <w:t xml:space="preserve">n the current spec, </w:t>
      </w:r>
      <w:r w:rsidR="00F1577D">
        <w:rPr>
          <w:rFonts w:eastAsiaTheme="minorEastAsia"/>
          <w:szCs w:val="20"/>
          <w:lang w:eastAsia="zh-CN"/>
        </w:rPr>
        <w:t xml:space="preserve">the design principle of </w:t>
      </w:r>
      <w:r w:rsidR="005341E5">
        <w:rPr>
          <w:rFonts w:eastAsiaTheme="minorEastAsia"/>
          <w:szCs w:val="20"/>
          <w:lang w:eastAsia="zh-CN"/>
        </w:rPr>
        <w:t>PTRS power boosting</w:t>
      </w:r>
      <w:r w:rsidR="00F1577D">
        <w:rPr>
          <w:rFonts w:eastAsiaTheme="minorEastAsia"/>
          <w:szCs w:val="20"/>
          <w:lang w:eastAsia="zh-CN"/>
        </w:rPr>
        <w:t xml:space="preserve"> depends on </w:t>
      </w:r>
      <w:r w:rsidR="00304429">
        <w:rPr>
          <w:rFonts w:eastAsiaTheme="minorEastAsia"/>
          <w:szCs w:val="20"/>
          <w:lang w:eastAsia="zh-CN"/>
        </w:rPr>
        <w:t>multiple</w:t>
      </w:r>
      <w:r w:rsidR="00F1577D">
        <w:rPr>
          <w:rFonts w:eastAsiaTheme="minorEastAsia"/>
          <w:szCs w:val="20"/>
          <w:lang w:eastAsia="zh-CN"/>
        </w:rPr>
        <w:t xml:space="preserve"> fact</w:t>
      </w:r>
      <w:r w:rsidR="00F33E3B">
        <w:rPr>
          <w:rFonts w:eastAsiaTheme="minorEastAsia"/>
          <w:szCs w:val="20"/>
          <w:lang w:eastAsia="zh-CN"/>
        </w:rPr>
        <w:t>o</w:t>
      </w:r>
      <w:r w:rsidR="00F1577D">
        <w:rPr>
          <w:rFonts w:eastAsiaTheme="minorEastAsia"/>
          <w:szCs w:val="20"/>
          <w:lang w:eastAsia="zh-CN"/>
        </w:rPr>
        <w:t xml:space="preserve">rs, including RRC parameter </w:t>
      </w:r>
      <w:proofErr w:type="spellStart"/>
      <w:r w:rsidR="00F1577D" w:rsidRPr="00F1577D">
        <w:rPr>
          <w:rFonts w:eastAsiaTheme="minorEastAsia"/>
          <w:i/>
          <w:iCs/>
          <w:szCs w:val="20"/>
        </w:rPr>
        <w:t>ptrs</w:t>
      </w:r>
      <w:proofErr w:type="spellEnd"/>
      <w:r w:rsidR="00F1577D" w:rsidRPr="00F1577D">
        <w:rPr>
          <w:rFonts w:eastAsiaTheme="minorEastAsia"/>
          <w:i/>
          <w:iCs/>
          <w:szCs w:val="20"/>
        </w:rPr>
        <w:t>-Power</w:t>
      </w:r>
      <w:r w:rsidR="00F1577D">
        <w:rPr>
          <w:rFonts w:eastAsiaTheme="minorEastAsia"/>
          <w:b/>
          <w:bCs/>
          <w:i/>
          <w:iCs/>
          <w:szCs w:val="20"/>
        </w:rPr>
        <w:t xml:space="preserve"> </w:t>
      </w:r>
      <w:r w:rsidR="00F1577D">
        <w:rPr>
          <w:rFonts w:eastAsiaTheme="minorEastAsia"/>
          <w:szCs w:val="20"/>
        </w:rPr>
        <w:t>which is</w:t>
      </w:r>
      <w:r w:rsidR="00F1577D">
        <w:rPr>
          <w:rFonts w:eastAsiaTheme="minorEastAsia"/>
          <w:szCs w:val="20"/>
          <w:lang w:eastAsia="zh-CN"/>
        </w:rPr>
        <w:t xml:space="preserve"> configured </w:t>
      </w:r>
      <w:r w:rsidR="00304429">
        <w:rPr>
          <w:rFonts w:eastAsiaTheme="minorEastAsia"/>
          <w:szCs w:val="20"/>
          <w:lang w:eastAsia="zh-CN"/>
        </w:rPr>
        <w:t>based on</w:t>
      </w:r>
      <w:r w:rsidR="00F1577D">
        <w:rPr>
          <w:rFonts w:eastAsiaTheme="minorEastAsia"/>
          <w:szCs w:val="20"/>
          <w:lang w:eastAsia="zh-CN"/>
        </w:rPr>
        <w:t xml:space="preserve"> </w:t>
      </w:r>
      <w:r w:rsidR="00304429">
        <w:rPr>
          <w:rFonts w:eastAsiaTheme="minorEastAsia"/>
          <w:szCs w:val="20"/>
          <w:lang w:eastAsia="zh-CN"/>
        </w:rPr>
        <w:t>different</w:t>
      </w:r>
      <w:r w:rsidR="00F1577D">
        <w:rPr>
          <w:rFonts w:eastAsiaTheme="minorEastAsia"/>
          <w:szCs w:val="20"/>
          <w:lang w:eastAsia="zh-CN"/>
        </w:rPr>
        <w:t xml:space="preserve"> PTRS power boosting </w:t>
      </w:r>
      <w:r w:rsidR="00304429">
        <w:rPr>
          <w:rFonts w:eastAsiaTheme="minorEastAsia"/>
          <w:szCs w:val="20"/>
          <w:lang w:eastAsia="zh-CN"/>
        </w:rPr>
        <w:t>capabilit</w:t>
      </w:r>
      <w:r w:rsidR="00F33E3B">
        <w:rPr>
          <w:rFonts w:eastAsiaTheme="minorEastAsia"/>
          <w:szCs w:val="20"/>
          <w:lang w:eastAsia="zh-CN"/>
        </w:rPr>
        <w:t>ies</w:t>
      </w:r>
      <w:r w:rsidR="00304429">
        <w:rPr>
          <w:rFonts w:eastAsiaTheme="minorEastAsia"/>
          <w:szCs w:val="20"/>
          <w:lang w:eastAsia="zh-CN"/>
        </w:rPr>
        <w:t xml:space="preserve">, the number of layers </w:t>
      </w:r>
      <w:r w:rsidR="00304429" w:rsidRPr="00304429">
        <w:rPr>
          <w:rFonts w:eastAsiaTheme="minorEastAsia"/>
          <w:i/>
          <w:iCs/>
          <w:szCs w:val="20"/>
          <w:lang w:eastAsia="zh-CN"/>
        </w:rPr>
        <w:t>L</w:t>
      </w:r>
      <w:r w:rsidR="00304429">
        <w:rPr>
          <w:rFonts w:eastAsiaTheme="minorEastAsia"/>
          <w:szCs w:val="20"/>
          <w:lang w:eastAsia="zh-CN"/>
        </w:rPr>
        <w:t xml:space="preserve"> for PUSCH transmission, </w:t>
      </w:r>
      <w:r w:rsidR="00304429" w:rsidRPr="00304429">
        <w:rPr>
          <w:rFonts w:eastAsiaTheme="minorEastAsia"/>
          <w:szCs w:val="20"/>
          <w:lang w:eastAsia="zh-CN"/>
        </w:rPr>
        <w:t xml:space="preserve">the number of configured PTRS ports </w:t>
      </w:r>
      <w:proofErr w:type="spellStart"/>
      <w:r w:rsidR="00304429" w:rsidRPr="00304429">
        <w:rPr>
          <w:rFonts w:eastAsiaTheme="minorEastAsia"/>
          <w:i/>
          <w:iCs/>
          <w:szCs w:val="20"/>
        </w:rPr>
        <w:t>Q</w:t>
      </w:r>
      <w:r w:rsidR="00304429" w:rsidRPr="00304429">
        <w:rPr>
          <w:rFonts w:eastAsiaTheme="minorEastAsia"/>
          <w:szCs w:val="20"/>
          <w:vertAlign w:val="subscript"/>
        </w:rPr>
        <w:t>p</w:t>
      </w:r>
      <w:proofErr w:type="spellEnd"/>
      <w:r w:rsidR="00501DCE" w:rsidRPr="00501DCE">
        <w:rPr>
          <w:rFonts w:eastAsiaTheme="minorEastAsia"/>
          <w:szCs w:val="20"/>
        </w:rPr>
        <w:t>, and</w:t>
      </w:r>
      <w:r w:rsidR="00501DCE">
        <w:rPr>
          <w:rFonts w:eastAsiaTheme="minorEastAsia"/>
          <w:szCs w:val="20"/>
        </w:rPr>
        <w:t xml:space="preserve"> the capability of </w:t>
      </w:r>
      <w:r w:rsidR="00F33E3B">
        <w:rPr>
          <w:rFonts w:eastAsiaTheme="minorEastAsia"/>
          <w:szCs w:val="20"/>
        </w:rPr>
        <w:t xml:space="preserve">the </w:t>
      </w:r>
      <w:r w:rsidR="00776C8A" w:rsidRPr="00501DCE">
        <w:rPr>
          <w:rFonts w:eastAsiaTheme="minorEastAsia"/>
          <w:szCs w:val="20"/>
        </w:rPr>
        <w:t>coherent</w:t>
      </w:r>
      <w:r w:rsidR="00776C8A">
        <w:rPr>
          <w:rFonts w:eastAsiaTheme="minorEastAsia"/>
          <w:szCs w:val="20"/>
        </w:rPr>
        <w:t xml:space="preserve"> </w:t>
      </w:r>
      <w:r w:rsidR="00501DCE">
        <w:rPr>
          <w:rFonts w:eastAsiaTheme="minorEastAsia"/>
          <w:szCs w:val="20"/>
        </w:rPr>
        <w:t>antenna.</w:t>
      </w:r>
    </w:p>
    <w:p w14:paraId="72079879" w14:textId="7C50BF13" w:rsidR="00E26BC8" w:rsidRDefault="00D85777" w:rsidP="00E26BC8">
      <w:pPr>
        <w:rPr>
          <w:rFonts w:eastAsiaTheme="minorEastAsia"/>
          <w:szCs w:val="20"/>
        </w:rPr>
      </w:pPr>
      <w:r>
        <w:rPr>
          <w:rFonts w:eastAsiaTheme="minorEastAsia"/>
          <w:szCs w:val="20"/>
        </w:rPr>
        <w:t xml:space="preserve">Therefore, the legacy </w:t>
      </w:r>
      <w:r>
        <w:rPr>
          <w:rFonts w:eastAsiaTheme="minorEastAsia"/>
          <w:szCs w:val="20"/>
          <w:lang w:eastAsia="zh-CN"/>
        </w:rPr>
        <w:t xml:space="preserve">design principle of PTRS power boosting can be used as much as possible. </w:t>
      </w:r>
      <w:r w:rsidRPr="00124F8E">
        <w:rPr>
          <w:rFonts w:eastAsiaTheme="minorEastAsia"/>
          <w:szCs w:val="20"/>
        </w:rPr>
        <w:t xml:space="preserve">When RRC parameter </w:t>
      </w:r>
      <w:proofErr w:type="spellStart"/>
      <w:r w:rsidRPr="00124F8E">
        <w:rPr>
          <w:rFonts w:eastAsiaTheme="minorEastAsia"/>
          <w:i/>
          <w:iCs/>
          <w:szCs w:val="20"/>
        </w:rPr>
        <w:t>ptrs</w:t>
      </w:r>
      <w:proofErr w:type="spellEnd"/>
      <w:r w:rsidRPr="00124F8E">
        <w:rPr>
          <w:rFonts w:eastAsiaTheme="minorEastAsia"/>
          <w:i/>
          <w:iCs/>
          <w:szCs w:val="20"/>
        </w:rPr>
        <w:t>-Power</w:t>
      </w:r>
      <w:r w:rsidRPr="00124F8E">
        <w:rPr>
          <w:rFonts w:eastAsiaTheme="minorEastAsia"/>
          <w:szCs w:val="20"/>
        </w:rPr>
        <w:t xml:space="preserve"> is configured as 01, the PTRS to PUSCH power ratio </w:t>
      </w:r>
      <w:r w:rsidR="00317886">
        <w:rPr>
          <w:rFonts w:eastAsiaTheme="minorEastAsia"/>
          <w:szCs w:val="20"/>
        </w:rPr>
        <w:t>is</w:t>
      </w:r>
      <w:r w:rsidRPr="00124F8E">
        <w:rPr>
          <w:rFonts w:eastAsiaTheme="minorEastAsia"/>
          <w:szCs w:val="20"/>
        </w:rPr>
        <w:t xml:space="preserve"> 10log10(</w:t>
      </w:r>
      <w:r w:rsidRPr="00124F8E">
        <w:rPr>
          <w:rFonts w:eastAsiaTheme="minorEastAsia"/>
          <w:i/>
          <w:iCs/>
          <w:szCs w:val="20"/>
        </w:rPr>
        <w:t>L</w:t>
      </w:r>
      <w:r w:rsidRPr="00124F8E">
        <w:rPr>
          <w:rFonts w:eastAsiaTheme="minorEastAsia"/>
          <w:szCs w:val="20"/>
        </w:rPr>
        <w:t>)</w:t>
      </w:r>
      <w:r w:rsidR="00124F8E">
        <w:rPr>
          <w:rFonts w:eastAsiaTheme="minorEastAsia"/>
          <w:szCs w:val="20"/>
        </w:rPr>
        <w:t xml:space="preserve">, regardless of the capability of UE </w:t>
      </w:r>
      <w:r w:rsidR="00814CDA" w:rsidRPr="00501DCE">
        <w:rPr>
          <w:rFonts w:eastAsiaTheme="minorEastAsia"/>
          <w:szCs w:val="20"/>
        </w:rPr>
        <w:t>coherent</w:t>
      </w:r>
      <w:r w:rsidR="00814CDA">
        <w:rPr>
          <w:rFonts w:eastAsiaTheme="minorEastAsia"/>
          <w:szCs w:val="20"/>
        </w:rPr>
        <w:t xml:space="preserve"> </w:t>
      </w:r>
      <w:r w:rsidR="00124F8E">
        <w:rPr>
          <w:rFonts w:eastAsiaTheme="minorEastAsia"/>
          <w:szCs w:val="20"/>
        </w:rPr>
        <w:t xml:space="preserve">antenna. </w:t>
      </w:r>
      <w:r w:rsidR="00317886" w:rsidRPr="00124F8E">
        <w:rPr>
          <w:rFonts w:eastAsiaTheme="minorEastAsia"/>
          <w:szCs w:val="20"/>
        </w:rPr>
        <w:t xml:space="preserve">When RRC parameter </w:t>
      </w:r>
      <w:proofErr w:type="spellStart"/>
      <w:r w:rsidR="00317886" w:rsidRPr="00124F8E">
        <w:rPr>
          <w:rFonts w:eastAsiaTheme="minorEastAsia"/>
          <w:i/>
          <w:iCs/>
          <w:szCs w:val="20"/>
        </w:rPr>
        <w:t>ptrs</w:t>
      </w:r>
      <w:proofErr w:type="spellEnd"/>
      <w:r w:rsidR="00317886" w:rsidRPr="00124F8E">
        <w:rPr>
          <w:rFonts w:eastAsiaTheme="minorEastAsia"/>
          <w:i/>
          <w:iCs/>
          <w:szCs w:val="20"/>
        </w:rPr>
        <w:t>-Power</w:t>
      </w:r>
      <w:r w:rsidR="00317886" w:rsidRPr="00124F8E">
        <w:rPr>
          <w:rFonts w:eastAsiaTheme="minorEastAsia"/>
          <w:szCs w:val="20"/>
        </w:rPr>
        <w:t xml:space="preserve"> is configured as 0</w:t>
      </w:r>
      <w:r w:rsidR="00317886">
        <w:rPr>
          <w:rFonts w:eastAsiaTheme="minorEastAsia"/>
          <w:szCs w:val="20"/>
        </w:rPr>
        <w:t xml:space="preserve">0, for </w:t>
      </w:r>
      <w:r w:rsidR="00317886" w:rsidRPr="00317886">
        <w:rPr>
          <w:rFonts w:eastAsiaTheme="minorEastAsia"/>
          <w:szCs w:val="20"/>
        </w:rPr>
        <w:t>full-coherent PUSCH</w:t>
      </w:r>
      <w:r w:rsidR="00317886">
        <w:rPr>
          <w:rFonts w:eastAsiaTheme="minorEastAsia"/>
          <w:b/>
          <w:bCs/>
          <w:szCs w:val="20"/>
        </w:rPr>
        <w:t xml:space="preserve">, </w:t>
      </w:r>
      <w:r w:rsidR="00317886" w:rsidRPr="00124F8E">
        <w:rPr>
          <w:rFonts w:eastAsiaTheme="minorEastAsia"/>
          <w:szCs w:val="20"/>
        </w:rPr>
        <w:t xml:space="preserve">the PTRS to PUSCH power ratio </w:t>
      </w:r>
      <w:r w:rsidR="00317886">
        <w:rPr>
          <w:rFonts w:eastAsiaTheme="minorEastAsia"/>
          <w:szCs w:val="20"/>
        </w:rPr>
        <w:t>is</w:t>
      </w:r>
      <w:r w:rsidR="00317886" w:rsidRPr="00124F8E">
        <w:rPr>
          <w:rFonts w:eastAsiaTheme="minorEastAsia"/>
          <w:szCs w:val="20"/>
        </w:rPr>
        <w:t xml:space="preserve"> 10log10(</w:t>
      </w:r>
      <w:r w:rsidR="00317886" w:rsidRPr="00124F8E">
        <w:rPr>
          <w:rFonts w:eastAsiaTheme="minorEastAsia"/>
          <w:i/>
          <w:iCs/>
          <w:szCs w:val="20"/>
        </w:rPr>
        <w:t>L</w:t>
      </w:r>
      <w:r w:rsidR="00317886" w:rsidRPr="00124F8E">
        <w:rPr>
          <w:rFonts w:eastAsiaTheme="minorEastAsia"/>
          <w:szCs w:val="20"/>
        </w:rPr>
        <w:t>)</w:t>
      </w:r>
      <w:r w:rsidR="00317886">
        <w:rPr>
          <w:rFonts w:eastAsiaTheme="minorEastAsia"/>
          <w:szCs w:val="20"/>
        </w:rPr>
        <w:t xml:space="preserve">; For </w:t>
      </w:r>
      <w:r w:rsidR="00317886" w:rsidRPr="00317886">
        <w:rPr>
          <w:rFonts w:eastAsiaTheme="minorEastAsia"/>
          <w:szCs w:val="20"/>
        </w:rPr>
        <w:t xml:space="preserve">non-coherent </w:t>
      </w:r>
      <w:r w:rsidR="00317886">
        <w:rPr>
          <w:rFonts w:eastAsiaTheme="minorEastAsia"/>
          <w:szCs w:val="20"/>
        </w:rPr>
        <w:t xml:space="preserve">PUSCH, </w:t>
      </w:r>
      <w:r w:rsidR="00317886" w:rsidRPr="00124F8E">
        <w:rPr>
          <w:rFonts w:eastAsiaTheme="minorEastAsia"/>
          <w:szCs w:val="20"/>
        </w:rPr>
        <w:t xml:space="preserve">the PTRS to PUSCH power ratio </w:t>
      </w:r>
      <w:r w:rsidR="00317886">
        <w:rPr>
          <w:rFonts w:eastAsiaTheme="minorEastAsia"/>
          <w:szCs w:val="20"/>
        </w:rPr>
        <w:t>is</w:t>
      </w:r>
      <w:r w:rsidR="00317886" w:rsidRPr="00124F8E">
        <w:rPr>
          <w:rFonts w:eastAsiaTheme="minorEastAsia"/>
          <w:szCs w:val="20"/>
        </w:rPr>
        <w:t xml:space="preserve"> 10log10(</w:t>
      </w:r>
      <w:proofErr w:type="spellStart"/>
      <w:r w:rsidR="00317886" w:rsidRPr="00317886">
        <w:rPr>
          <w:rFonts w:eastAsiaTheme="minorEastAsia"/>
          <w:i/>
          <w:iCs/>
          <w:szCs w:val="20"/>
        </w:rPr>
        <w:t>Q</w:t>
      </w:r>
      <w:r w:rsidR="00317886" w:rsidRPr="00317886">
        <w:rPr>
          <w:rFonts w:eastAsiaTheme="minorEastAsia"/>
          <w:szCs w:val="20"/>
          <w:vertAlign w:val="subscript"/>
        </w:rPr>
        <w:t>p</w:t>
      </w:r>
      <w:proofErr w:type="spellEnd"/>
      <w:r w:rsidR="00317886" w:rsidRPr="00124F8E">
        <w:rPr>
          <w:rFonts w:eastAsiaTheme="minorEastAsia"/>
          <w:szCs w:val="20"/>
        </w:rPr>
        <w:t>)</w:t>
      </w:r>
      <w:r w:rsidR="00317886">
        <w:rPr>
          <w:rFonts w:eastAsiaTheme="minorEastAsia"/>
          <w:szCs w:val="20"/>
        </w:rPr>
        <w:t xml:space="preserve">; </w:t>
      </w:r>
      <w:r w:rsidR="005321CA">
        <w:rPr>
          <w:rFonts w:eastAsiaTheme="minorEastAsia"/>
          <w:szCs w:val="20"/>
        </w:rPr>
        <w:t>However, f</w:t>
      </w:r>
      <w:r w:rsidR="00317886">
        <w:rPr>
          <w:rFonts w:eastAsiaTheme="minorEastAsia"/>
          <w:szCs w:val="20"/>
        </w:rPr>
        <w:t xml:space="preserve">or </w:t>
      </w:r>
      <w:r w:rsidR="00317886" w:rsidRPr="00317886">
        <w:rPr>
          <w:rFonts w:eastAsiaTheme="minorEastAsia"/>
          <w:szCs w:val="20"/>
        </w:rPr>
        <w:t>partial-coherent</w:t>
      </w:r>
      <w:r w:rsidR="00317886">
        <w:rPr>
          <w:rFonts w:eastAsiaTheme="minorEastAsia"/>
          <w:szCs w:val="20"/>
        </w:rPr>
        <w:t xml:space="preserve"> PUSCH, </w:t>
      </w:r>
      <w:r w:rsidR="005321CA">
        <w:rPr>
          <w:rFonts w:eastAsiaTheme="minorEastAsia"/>
          <w:szCs w:val="20"/>
        </w:rPr>
        <w:t xml:space="preserve">how to determine the value of </w:t>
      </w:r>
      <w:r w:rsidR="005321CA">
        <w:rPr>
          <w:rFonts w:eastAsiaTheme="minorEastAsia"/>
          <w:szCs w:val="20"/>
          <w:lang w:eastAsia="zh-CN"/>
        </w:rPr>
        <w:t xml:space="preserve">PTRS power boosting depends on the structure of </w:t>
      </w:r>
      <w:r w:rsidR="005321CA" w:rsidRPr="00317886">
        <w:rPr>
          <w:rFonts w:eastAsiaTheme="minorEastAsia"/>
          <w:szCs w:val="20"/>
        </w:rPr>
        <w:t>partial-coherent</w:t>
      </w:r>
      <w:r w:rsidR="005321CA">
        <w:rPr>
          <w:rFonts w:eastAsiaTheme="minorEastAsia"/>
          <w:szCs w:val="20"/>
        </w:rPr>
        <w:t xml:space="preserve"> codebook. With different </w:t>
      </w:r>
      <w:r w:rsidR="005321CA">
        <w:rPr>
          <w:rFonts w:eastAsiaTheme="minorEastAsia"/>
          <w:szCs w:val="20"/>
          <w:lang w:eastAsia="zh-CN"/>
        </w:rPr>
        <w:t xml:space="preserve">structures of </w:t>
      </w:r>
      <w:r w:rsidR="005321CA" w:rsidRPr="00317886">
        <w:rPr>
          <w:rFonts w:eastAsiaTheme="minorEastAsia"/>
          <w:szCs w:val="20"/>
        </w:rPr>
        <w:t>partial-coherent</w:t>
      </w:r>
      <w:r w:rsidR="005321CA">
        <w:rPr>
          <w:rFonts w:eastAsiaTheme="minorEastAsia"/>
          <w:szCs w:val="20"/>
        </w:rPr>
        <w:t xml:space="preserve"> codebook, whether/how much power can be shared from other layers is quite different. </w:t>
      </w:r>
      <w:r w:rsidR="006E7690">
        <w:rPr>
          <w:rFonts w:eastAsiaTheme="minorEastAsia"/>
          <w:szCs w:val="20"/>
        </w:rPr>
        <w:t>It</w:t>
      </w:r>
      <w:r w:rsidR="005321CA">
        <w:rPr>
          <w:rFonts w:eastAsiaTheme="minorEastAsia"/>
          <w:szCs w:val="20"/>
        </w:rPr>
        <w:t xml:space="preserve"> can be further discussed after the outcome </w:t>
      </w:r>
      <w:r w:rsidR="005B1D9E">
        <w:rPr>
          <w:rFonts w:eastAsiaTheme="minorEastAsia"/>
          <w:szCs w:val="20"/>
        </w:rPr>
        <w:t xml:space="preserve">of </w:t>
      </w:r>
      <w:r w:rsidR="005B1D9E" w:rsidRPr="005B1D9E">
        <w:rPr>
          <w:rFonts w:eastAsiaTheme="minorEastAsia"/>
          <w:szCs w:val="20"/>
        </w:rPr>
        <w:t>TPMI design</w:t>
      </w:r>
      <w:r w:rsidR="005321CA" w:rsidRPr="005B1D9E">
        <w:rPr>
          <w:rFonts w:eastAsiaTheme="minorEastAsia"/>
          <w:szCs w:val="20"/>
        </w:rPr>
        <w:t xml:space="preserve"> </w:t>
      </w:r>
      <w:r w:rsidR="005B1D9E" w:rsidRPr="005B1D9E">
        <w:rPr>
          <w:rFonts w:eastAsiaTheme="minorEastAsia"/>
          <w:szCs w:val="20"/>
        </w:rPr>
        <w:t xml:space="preserve">in </w:t>
      </w:r>
      <w:r w:rsidR="0093776F" w:rsidRPr="005B1D9E">
        <w:rPr>
          <w:rFonts w:eastAsiaTheme="minorEastAsia"/>
          <w:szCs w:val="20"/>
        </w:rPr>
        <w:t>AI 9.1.4.2</w:t>
      </w:r>
      <w:r w:rsidR="0093776F">
        <w:rPr>
          <w:rFonts w:eastAsiaTheme="minorEastAsia"/>
          <w:szCs w:val="20"/>
        </w:rPr>
        <w:t>.</w:t>
      </w:r>
    </w:p>
    <w:p w14:paraId="531BB278" w14:textId="1934813E" w:rsidR="004D0CD2" w:rsidRDefault="004D0CD2" w:rsidP="004D0CD2">
      <w:pPr>
        <w:pStyle w:val="proposal"/>
        <w:spacing w:afterLines="0" w:after="0"/>
        <w:ind w:left="1134" w:hanging="1134"/>
      </w:pPr>
      <w:r w:rsidRPr="002865E9">
        <w:rPr>
          <w:rFonts w:eastAsiaTheme="minorEastAsia"/>
          <w:bCs/>
        </w:rPr>
        <w:t>For 8Tx PUSCH, specify PUSCH to PTRS power ratio per layer per RE (</w:t>
      </w:r>
      <w:r w:rsidRPr="002865E9">
        <w:rPr>
          <w:rFonts w:eastAsiaTheme="minorEastAsia"/>
          <w:bCs/>
          <w:noProof/>
          <w:position w:val="-10"/>
        </w:rPr>
        <w:object w:dxaOrig="700" w:dyaOrig="350" w14:anchorId="7012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pt;height:15pt;mso-width-percent:0;mso-height-percent:0;mso-width-percent:0;mso-height-percent:0" o:ole="">
            <v:imagedata r:id="rId12" o:title=""/>
          </v:shape>
          <o:OLEObject Type="Embed" ProgID="Equation.3" ShapeID="_x0000_i1025" DrawAspect="Content" ObjectID="_1742419150" r:id="rId13"/>
        </w:object>
      </w:r>
      <w:r w:rsidRPr="002865E9">
        <w:rPr>
          <w:rFonts w:eastAsiaTheme="minorEastAsia"/>
          <w:bCs/>
        </w:rPr>
        <w:t>) based on the following principles</w:t>
      </w:r>
      <w:r>
        <w:t>.</w:t>
      </w:r>
    </w:p>
    <w:p w14:paraId="54CC1636" w14:textId="5A3304EE" w:rsidR="004D0CD2" w:rsidRPr="004D0CD2" w:rsidRDefault="004D0CD2" w:rsidP="004D0CD2">
      <w:pPr>
        <w:pStyle w:val="af6"/>
        <w:numPr>
          <w:ilvl w:val="0"/>
          <w:numId w:val="16"/>
        </w:numPr>
        <w:ind w:firstLineChars="0"/>
        <w:rPr>
          <w:rFonts w:ascii="Times New Roman" w:hAnsi="Times New Roman"/>
          <w:b/>
          <w:kern w:val="0"/>
          <w:sz w:val="20"/>
          <w:szCs w:val="20"/>
        </w:rPr>
      </w:pPr>
      <w:r w:rsidRPr="004D0CD2">
        <w:rPr>
          <w:rFonts w:ascii="Times New Roman" w:hAnsi="Times New Roman"/>
          <w:b/>
          <w:kern w:val="0"/>
          <w:sz w:val="20"/>
          <w:szCs w:val="20"/>
        </w:rPr>
        <w:t xml:space="preserve">When </w:t>
      </w:r>
      <w:r>
        <w:rPr>
          <w:rFonts w:ascii="Times New Roman" w:hAnsi="Times New Roman"/>
          <w:b/>
          <w:kern w:val="0"/>
          <w:sz w:val="20"/>
          <w:szCs w:val="20"/>
        </w:rPr>
        <w:t xml:space="preserve">RRC parameter </w:t>
      </w:r>
      <w:proofErr w:type="spellStart"/>
      <w:r w:rsidRPr="004D0CD2">
        <w:rPr>
          <w:rFonts w:ascii="Times New Roman" w:hAnsi="Times New Roman"/>
          <w:b/>
          <w:i/>
          <w:iCs/>
          <w:kern w:val="0"/>
          <w:sz w:val="20"/>
          <w:szCs w:val="20"/>
        </w:rPr>
        <w:t>ptrs</w:t>
      </w:r>
      <w:proofErr w:type="spellEnd"/>
      <w:r w:rsidRPr="004D0CD2">
        <w:rPr>
          <w:rFonts w:ascii="Times New Roman" w:hAnsi="Times New Roman"/>
          <w:b/>
          <w:i/>
          <w:iCs/>
          <w:kern w:val="0"/>
          <w:sz w:val="20"/>
          <w:szCs w:val="20"/>
        </w:rPr>
        <w:t>-Power</w:t>
      </w:r>
      <w:r w:rsidRPr="004D0CD2">
        <w:rPr>
          <w:rFonts w:ascii="Times New Roman" w:hAnsi="Times New Roman"/>
          <w:b/>
          <w:kern w:val="0"/>
          <w:sz w:val="20"/>
          <w:szCs w:val="20"/>
        </w:rPr>
        <w:t xml:space="preserve"> </w:t>
      </w:r>
      <w:r>
        <w:rPr>
          <w:rFonts w:ascii="Times New Roman" w:hAnsi="Times New Roman"/>
          <w:b/>
          <w:kern w:val="0"/>
          <w:sz w:val="20"/>
          <w:szCs w:val="20"/>
        </w:rPr>
        <w:t xml:space="preserve">is </w:t>
      </w:r>
      <w:r w:rsidRPr="004D0CD2">
        <w:rPr>
          <w:rFonts w:ascii="Times New Roman" w:hAnsi="Times New Roman"/>
          <w:b/>
          <w:kern w:val="0"/>
          <w:sz w:val="20"/>
          <w:szCs w:val="20"/>
        </w:rPr>
        <w:t>configure</w:t>
      </w:r>
      <w:r>
        <w:rPr>
          <w:rFonts w:ascii="Times New Roman" w:hAnsi="Times New Roman"/>
          <w:b/>
          <w:kern w:val="0"/>
          <w:sz w:val="20"/>
          <w:szCs w:val="20"/>
        </w:rPr>
        <w:t>d as</w:t>
      </w:r>
      <w:r w:rsidRPr="004D0CD2">
        <w:rPr>
          <w:rFonts w:ascii="Times New Roman" w:hAnsi="Times New Roman"/>
          <w:b/>
          <w:kern w:val="0"/>
          <w:sz w:val="20"/>
          <w:szCs w:val="20"/>
        </w:rPr>
        <w:t xml:space="preserve"> 01, PTRS to PUSCH power ratio is 10log10(</w:t>
      </w:r>
      <w:r w:rsidRPr="004D0CD2">
        <w:rPr>
          <w:rFonts w:ascii="Times New Roman" w:hAnsi="Times New Roman"/>
          <w:b/>
          <w:i/>
          <w:iCs/>
          <w:kern w:val="0"/>
          <w:sz w:val="20"/>
          <w:szCs w:val="20"/>
        </w:rPr>
        <w:t>L</w:t>
      </w:r>
      <w:r w:rsidRPr="004D0CD2">
        <w:rPr>
          <w:rFonts w:ascii="Times New Roman" w:hAnsi="Times New Roman"/>
          <w:b/>
          <w:kern w:val="0"/>
          <w:sz w:val="20"/>
          <w:szCs w:val="20"/>
        </w:rPr>
        <w:t xml:space="preserve">), where </w:t>
      </w:r>
      <w:r w:rsidRPr="004D0CD2">
        <w:rPr>
          <w:rFonts w:ascii="Times New Roman" w:hAnsi="Times New Roman"/>
          <w:b/>
          <w:i/>
          <w:iCs/>
          <w:kern w:val="0"/>
          <w:sz w:val="20"/>
          <w:szCs w:val="20"/>
        </w:rPr>
        <w:t>L</w:t>
      </w:r>
      <w:r w:rsidRPr="004D0CD2">
        <w:rPr>
          <w:rFonts w:ascii="Times New Roman" w:hAnsi="Times New Roman"/>
          <w:b/>
          <w:kern w:val="0"/>
          <w:sz w:val="20"/>
          <w:szCs w:val="20"/>
        </w:rPr>
        <w:t xml:space="preserve"> is the number of layers</w:t>
      </w:r>
      <w:r>
        <w:rPr>
          <w:rFonts w:ascii="Times New Roman" w:hAnsi="Times New Roman"/>
          <w:b/>
          <w:kern w:val="0"/>
          <w:sz w:val="20"/>
          <w:szCs w:val="20"/>
        </w:rPr>
        <w:t xml:space="preserve"> for PUSCH</w:t>
      </w:r>
      <w:r w:rsidRPr="004D0CD2">
        <w:rPr>
          <w:rFonts w:ascii="Times New Roman" w:hAnsi="Times New Roman"/>
          <w:b/>
          <w:kern w:val="0"/>
          <w:sz w:val="20"/>
          <w:szCs w:val="20"/>
        </w:rPr>
        <w:t>.</w:t>
      </w:r>
    </w:p>
    <w:p w14:paraId="689A8174" w14:textId="3005D567" w:rsidR="004D0CD2" w:rsidRDefault="00FA1077" w:rsidP="004D0CD2">
      <w:pPr>
        <w:pStyle w:val="af6"/>
        <w:numPr>
          <w:ilvl w:val="0"/>
          <w:numId w:val="16"/>
        </w:numPr>
        <w:spacing w:after="60"/>
        <w:ind w:firstLineChars="0"/>
        <w:rPr>
          <w:rFonts w:ascii="Times New Roman" w:hAnsi="Times New Roman"/>
          <w:b/>
          <w:kern w:val="0"/>
          <w:sz w:val="20"/>
          <w:szCs w:val="20"/>
        </w:rPr>
      </w:pPr>
      <w:r w:rsidRPr="004D0CD2">
        <w:rPr>
          <w:rFonts w:ascii="Times New Roman" w:hAnsi="Times New Roman"/>
          <w:b/>
          <w:kern w:val="0"/>
          <w:sz w:val="20"/>
          <w:szCs w:val="20"/>
        </w:rPr>
        <w:t xml:space="preserve">When </w:t>
      </w:r>
      <w:r>
        <w:rPr>
          <w:rFonts w:ascii="Times New Roman" w:hAnsi="Times New Roman"/>
          <w:b/>
          <w:kern w:val="0"/>
          <w:sz w:val="20"/>
          <w:szCs w:val="20"/>
        </w:rPr>
        <w:t xml:space="preserve">RRC parameter </w:t>
      </w:r>
      <w:proofErr w:type="spellStart"/>
      <w:r w:rsidRPr="004D0CD2">
        <w:rPr>
          <w:rFonts w:ascii="Times New Roman" w:hAnsi="Times New Roman"/>
          <w:b/>
          <w:i/>
          <w:iCs/>
          <w:kern w:val="0"/>
          <w:sz w:val="20"/>
          <w:szCs w:val="20"/>
        </w:rPr>
        <w:t>ptrs</w:t>
      </w:r>
      <w:proofErr w:type="spellEnd"/>
      <w:r w:rsidRPr="004D0CD2">
        <w:rPr>
          <w:rFonts w:ascii="Times New Roman" w:hAnsi="Times New Roman"/>
          <w:b/>
          <w:i/>
          <w:iCs/>
          <w:kern w:val="0"/>
          <w:sz w:val="20"/>
          <w:szCs w:val="20"/>
        </w:rPr>
        <w:t>-Power</w:t>
      </w:r>
      <w:r w:rsidRPr="004D0CD2">
        <w:rPr>
          <w:rFonts w:ascii="Times New Roman" w:hAnsi="Times New Roman"/>
          <w:b/>
          <w:kern w:val="0"/>
          <w:sz w:val="20"/>
          <w:szCs w:val="20"/>
        </w:rPr>
        <w:t xml:space="preserve"> </w:t>
      </w:r>
      <w:r>
        <w:rPr>
          <w:rFonts w:ascii="Times New Roman" w:hAnsi="Times New Roman"/>
          <w:b/>
          <w:kern w:val="0"/>
          <w:sz w:val="20"/>
          <w:szCs w:val="20"/>
        </w:rPr>
        <w:t xml:space="preserve">is </w:t>
      </w:r>
      <w:r w:rsidRPr="004D0CD2">
        <w:rPr>
          <w:rFonts w:ascii="Times New Roman" w:hAnsi="Times New Roman"/>
          <w:b/>
          <w:kern w:val="0"/>
          <w:sz w:val="20"/>
          <w:szCs w:val="20"/>
        </w:rPr>
        <w:t>configure</w:t>
      </w:r>
      <w:r>
        <w:rPr>
          <w:rFonts w:ascii="Times New Roman" w:hAnsi="Times New Roman"/>
          <w:b/>
          <w:kern w:val="0"/>
          <w:sz w:val="20"/>
          <w:szCs w:val="20"/>
        </w:rPr>
        <w:t>d as</w:t>
      </w:r>
      <w:r w:rsidRPr="004D0CD2">
        <w:rPr>
          <w:rFonts w:ascii="Times New Roman" w:hAnsi="Times New Roman"/>
          <w:b/>
          <w:kern w:val="0"/>
          <w:sz w:val="20"/>
          <w:szCs w:val="20"/>
        </w:rPr>
        <w:t xml:space="preserve"> 0</w:t>
      </w:r>
      <w:r>
        <w:rPr>
          <w:rFonts w:ascii="Times New Roman" w:hAnsi="Times New Roman"/>
          <w:b/>
          <w:kern w:val="0"/>
          <w:sz w:val="20"/>
          <w:szCs w:val="20"/>
        </w:rPr>
        <w:t>0</w:t>
      </w:r>
      <w:r w:rsidRPr="004D0CD2">
        <w:rPr>
          <w:rFonts w:ascii="Times New Roman" w:hAnsi="Times New Roman"/>
          <w:b/>
          <w:kern w:val="0"/>
          <w:sz w:val="20"/>
          <w:szCs w:val="20"/>
        </w:rPr>
        <w:t xml:space="preserve">, PTRS to PUSCH power ratio </w:t>
      </w:r>
      <w:r w:rsidR="004A5626">
        <w:rPr>
          <w:rFonts w:ascii="Times New Roman" w:hAnsi="Times New Roman"/>
          <w:b/>
          <w:kern w:val="0"/>
          <w:sz w:val="20"/>
          <w:szCs w:val="20"/>
        </w:rPr>
        <w:t xml:space="preserve">is </w:t>
      </w:r>
      <w:r w:rsidR="004A5626" w:rsidRPr="002865E9">
        <w:rPr>
          <w:rFonts w:ascii="Times New Roman" w:eastAsiaTheme="minorEastAsia" w:hAnsi="Times New Roman"/>
          <w:b/>
          <w:bCs/>
          <w:sz w:val="20"/>
          <w:szCs w:val="20"/>
        </w:rPr>
        <w:t>determined as follow</w:t>
      </w:r>
      <w:r w:rsidR="00D06966">
        <w:rPr>
          <w:rFonts w:ascii="Times New Roman" w:eastAsiaTheme="minorEastAsia" w:hAnsi="Times New Roman"/>
          <w:b/>
          <w:bCs/>
          <w:sz w:val="20"/>
          <w:szCs w:val="20"/>
        </w:rPr>
        <w:t>s</w:t>
      </w:r>
      <w:r w:rsidR="004D0CD2" w:rsidRPr="00DD2985">
        <w:rPr>
          <w:rFonts w:ascii="Times New Roman" w:hAnsi="Times New Roman"/>
          <w:b/>
          <w:kern w:val="0"/>
          <w:sz w:val="20"/>
          <w:szCs w:val="20"/>
        </w:rPr>
        <w:t>.</w:t>
      </w:r>
      <w:r w:rsidR="004D0CD2">
        <w:rPr>
          <w:rFonts w:ascii="Times New Roman" w:hAnsi="Times New Roman"/>
          <w:b/>
          <w:kern w:val="0"/>
          <w:sz w:val="20"/>
          <w:szCs w:val="20"/>
        </w:rPr>
        <w:t xml:space="preserve"> </w:t>
      </w:r>
    </w:p>
    <w:p w14:paraId="15C6D378" w14:textId="186E8C25" w:rsidR="00573D3D" w:rsidRDefault="000D5512" w:rsidP="00573D3D">
      <w:pPr>
        <w:pStyle w:val="af6"/>
        <w:numPr>
          <w:ilvl w:val="1"/>
          <w:numId w:val="16"/>
        </w:numPr>
        <w:spacing w:after="60"/>
        <w:ind w:firstLineChars="0"/>
        <w:rPr>
          <w:rFonts w:ascii="Times New Roman" w:hAnsi="Times New Roman"/>
          <w:b/>
          <w:kern w:val="0"/>
          <w:sz w:val="20"/>
          <w:szCs w:val="20"/>
        </w:rPr>
      </w:pPr>
      <w:r w:rsidRPr="000D5512">
        <w:rPr>
          <w:rFonts w:ascii="Times New Roman" w:hAnsi="Times New Roman"/>
          <w:b/>
          <w:kern w:val="0"/>
          <w:sz w:val="20"/>
          <w:szCs w:val="20"/>
        </w:rPr>
        <w:t xml:space="preserve">For full-coherent </w:t>
      </w:r>
      <w:r>
        <w:rPr>
          <w:rFonts w:ascii="Times New Roman" w:hAnsi="Times New Roman"/>
          <w:b/>
          <w:kern w:val="0"/>
          <w:sz w:val="20"/>
          <w:szCs w:val="20"/>
        </w:rPr>
        <w:t>PUSCH</w:t>
      </w:r>
      <w:r w:rsidR="009B0ABA">
        <w:rPr>
          <w:rFonts w:ascii="Times New Roman" w:hAnsi="Times New Roman"/>
          <w:b/>
          <w:kern w:val="0"/>
          <w:sz w:val="20"/>
          <w:szCs w:val="20"/>
        </w:rPr>
        <w:t>,</w:t>
      </w:r>
      <w:r w:rsidRPr="000D5512">
        <w:rPr>
          <w:rFonts w:ascii="Times New Roman" w:hAnsi="Times New Roman"/>
          <w:b/>
          <w:kern w:val="0"/>
          <w:sz w:val="20"/>
          <w:szCs w:val="20"/>
        </w:rPr>
        <w:t xml:space="preserve"> PTRS to PUSCH power ratio is 10log10(</w:t>
      </w:r>
      <w:r w:rsidRPr="009B0ABA">
        <w:rPr>
          <w:rFonts w:ascii="Times New Roman" w:hAnsi="Times New Roman"/>
          <w:b/>
          <w:i/>
          <w:iCs/>
          <w:kern w:val="0"/>
          <w:sz w:val="20"/>
          <w:szCs w:val="20"/>
        </w:rPr>
        <w:t>L</w:t>
      </w:r>
      <w:r w:rsidRPr="000D5512">
        <w:rPr>
          <w:rFonts w:ascii="Times New Roman" w:hAnsi="Times New Roman"/>
          <w:b/>
          <w:kern w:val="0"/>
          <w:sz w:val="20"/>
          <w:szCs w:val="20"/>
        </w:rPr>
        <w:t>)</w:t>
      </w:r>
      <w:r w:rsidR="002C3A21">
        <w:rPr>
          <w:rFonts w:ascii="Times New Roman" w:hAnsi="Times New Roman"/>
          <w:b/>
          <w:kern w:val="0"/>
          <w:sz w:val="20"/>
          <w:szCs w:val="20"/>
        </w:rPr>
        <w:t>,</w:t>
      </w:r>
      <w:r w:rsidR="002C3A21" w:rsidRPr="002C3A21">
        <w:rPr>
          <w:rFonts w:ascii="Times New Roman" w:hAnsi="Times New Roman"/>
          <w:b/>
          <w:kern w:val="0"/>
          <w:sz w:val="20"/>
          <w:szCs w:val="20"/>
        </w:rPr>
        <w:t xml:space="preserve"> </w:t>
      </w:r>
      <w:r w:rsidR="002C3A21" w:rsidRPr="004D0CD2">
        <w:rPr>
          <w:rFonts w:ascii="Times New Roman" w:hAnsi="Times New Roman"/>
          <w:b/>
          <w:kern w:val="0"/>
          <w:sz w:val="20"/>
          <w:szCs w:val="20"/>
        </w:rPr>
        <w:t xml:space="preserve">where </w:t>
      </w:r>
      <w:r w:rsidR="002C3A21" w:rsidRPr="004D0CD2">
        <w:rPr>
          <w:rFonts w:ascii="Times New Roman" w:hAnsi="Times New Roman"/>
          <w:b/>
          <w:i/>
          <w:iCs/>
          <w:kern w:val="0"/>
          <w:sz w:val="20"/>
          <w:szCs w:val="20"/>
        </w:rPr>
        <w:t>L</w:t>
      </w:r>
      <w:r w:rsidR="002C3A21" w:rsidRPr="004D0CD2">
        <w:rPr>
          <w:rFonts w:ascii="Times New Roman" w:hAnsi="Times New Roman"/>
          <w:b/>
          <w:kern w:val="0"/>
          <w:sz w:val="20"/>
          <w:szCs w:val="20"/>
        </w:rPr>
        <w:t xml:space="preserve"> is the number of </w:t>
      </w:r>
      <w:r w:rsidR="00971DFF">
        <w:rPr>
          <w:rFonts w:ascii="Times New Roman" w:hAnsi="Times New Roman"/>
          <w:b/>
          <w:kern w:val="0"/>
          <w:sz w:val="20"/>
          <w:szCs w:val="20"/>
        </w:rPr>
        <w:t xml:space="preserve">PUSCH </w:t>
      </w:r>
      <w:r w:rsidR="002C3A21" w:rsidRPr="004D0CD2">
        <w:rPr>
          <w:rFonts w:ascii="Times New Roman" w:hAnsi="Times New Roman"/>
          <w:b/>
          <w:kern w:val="0"/>
          <w:sz w:val="20"/>
          <w:szCs w:val="20"/>
        </w:rPr>
        <w:t>layers</w:t>
      </w:r>
    </w:p>
    <w:p w14:paraId="204C73D3" w14:textId="64DD3D3A" w:rsidR="009B0ABA" w:rsidRDefault="009B0ABA" w:rsidP="00573D3D">
      <w:pPr>
        <w:pStyle w:val="af6"/>
        <w:numPr>
          <w:ilvl w:val="1"/>
          <w:numId w:val="16"/>
        </w:numPr>
        <w:spacing w:after="60"/>
        <w:ind w:firstLineChars="0"/>
        <w:rPr>
          <w:rFonts w:ascii="Times New Roman" w:hAnsi="Times New Roman"/>
          <w:b/>
          <w:kern w:val="0"/>
          <w:sz w:val="20"/>
          <w:szCs w:val="20"/>
        </w:rPr>
      </w:pPr>
      <w:r w:rsidRPr="009B0ABA">
        <w:rPr>
          <w:rFonts w:ascii="Times New Roman" w:hAnsi="Times New Roman"/>
          <w:b/>
          <w:kern w:val="0"/>
          <w:sz w:val="20"/>
          <w:szCs w:val="20"/>
        </w:rPr>
        <w:t xml:space="preserve">For non-coherent </w:t>
      </w:r>
      <w:r>
        <w:rPr>
          <w:rFonts w:ascii="Times New Roman" w:hAnsi="Times New Roman"/>
          <w:b/>
          <w:kern w:val="0"/>
          <w:sz w:val="20"/>
          <w:szCs w:val="20"/>
        </w:rPr>
        <w:t>PUSCH,</w:t>
      </w:r>
      <w:r w:rsidRPr="009B0ABA">
        <w:rPr>
          <w:rFonts w:ascii="Times New Roman" w:hAnsi="Times New Roman"/>
          <w:b/>
          <w:kern w:val="0"/>
          <w:sz w:val="20"/>
          <w:szCs w:val="20"/>
        </w:rPr>
        <w:t xml:space="preserve"> PTRS to PUSCH power ratio is 10log10(</w:t>
      </w:r>
      <w:proofErr w:type="spellStart"/>
      <w:r w:rsidRPr="009B0ABA">
        <w:rPr>
          <w:rFonts w:ascii="Times New Roman" w:hAnsi="Times New Roman"/>
          <w:b/>
          <w:i/>
          <w:iCs/>
          <w:kern w:val="0"/>
          <w:sz w:val="20"/>
          <w:szCs w:val="20"/>
        </w:rPr>
        <w:t>Q</w:t>
      </w:r>
      <w:r w:rsidRPr="009B0ABA">
        <w:rPr>
          <w:rFonts w:ascii="Times New Roman" w:hAnsi="Times New Roman"/>
          <w:b/>
          <w:kern w:val="0"/>
          <w:sz w:val="20"/>
          <w:szCs w:val="20"/>
          <w:vertAlign w:val="subscript"/>
        </w:rPr>
        <w:t>p</w:t>
      </w:r>
      <w:proofErr w:type="spellEnd"/>
      <w:r w:rsidRPr="009B0ABA">
        <w:rPr>
          <w:rFonts w:ascii="Times New Roman" w:hAnsi="Times New Roman"/>
          <w:b/>
          <w:kern w:val="0"/>
          <w:sz w:val="20"/>
          <w:szCs w:val="20"/>
        </w:rPr>
        <w:t xml:space="preserve">), where </w:t>
      </w:r>
      <w:proofErr w:type="spellStart"/>
      <w:r w:rsidRPr="009B0ABA">
        <w:rPr>
          <w:rFonts w:ascii="Times New Roman" w:hAnsi="Times New Roman"/>
          <w:b/>
          <w:i/>
          <w:iCs/>
          <w:kern w:val="0"/>
          <w:sz w:val="20"/>
          <w:szCs w:val="20"/>
        </w:rPr>
        <w:t>Q</w:t>
      </w:r>
      <w:r w:rsidRPr="009B0ABA">
        <w:rPr>
          <w:rFonts w:ascii="Times New Roman" w:hAnsi="Times New Roman"/>
          <w:b/>
          <w:kern w:val="0"/>
          <w:sz w:val="20"/>
          <w:szCs w:val="20"/>
          <w:vertAlign w:val="subscript"/>
        </w:rPr>
        <w:t>p</w:t>
      </w:r>
      <w:proofErr w:type="spellEnd"/>
      <w:r w:rsidRPr="009B0ABA">
        <w:rPr>
          <w:rFonts w:ascii="Times New Roman" w:hAnsi="Times New Roman"/>
          <w:b/>
          <w:kern w:val="0"/>
          <w:sz w:val="20"/>
          <w:szCs w:val="20"/>
        </w:rPr>
        <w:t xml:space="preserve"> is the number of PTRS ports</w:t>
      </w:r>
    </w:p>
    <w:p w14:paraId="5C5D8FB7" w14:textId="2B9185A0" w:rsidR="00A36C43" w:rsidRDefault="00A36C43" w:rsidP="00573D3D">
      <w:pPr>
        <w:pStyle w:val="af6"/>
        <w:numPr>
          <w:ilvl w:val="1"/>
          <w:numId w:val="16"/>
        </w:numPr>
        <w:spacing w:after="60"/>
        <w:ind w:firstLineChars="0"/>
        <w:rPr>
          <w:rFonts w:ascii="Times New Roman" w:hAnsi="Times New Roman"/>
          <w:b/>
          <w:kern w:val="0"/>
          <w:sz w:val="20"/>
          <w:szCs w:val="20"/>
        </w:rPr>
      </w:pPr>
      <w:r w:rsidRPr="00A36C43">
        <w:rPr>
          <w:rFonts w:ascii="Times New Roman" w:hAnsi="Times New Roman"/>
          <w:b/>
          <w:kern w:val="0"/>
          <w:sz w:val="20"/>
          <w:szCs w:val="20"/>
        </w:rPr>
        <w:t xml:space="preserve">For partial-coherent </w:t>
      </w:r>
      <w:r>
        <w:rPr>
          <w:rFonts w:ascii="Times New Roman" w:hAnsi="Times New Roman"/>
          <w:b/>
          <w:kern w:val="0"/>
          <w:sz w:val="20"/>
          <w:szCs w:val="20"/>
        </w:rPr>
        <w:t>PUSCH,</w:t>
      </w:r>
      <w:r w:rsidRPr="00A36C43">
        <w:rPr>
          <w:rFonts w:ascii="Times New Roman" w:hAnsi="Times New Roman"/>
          <w:b/>
          <w:kern w:val="0"/>
          <w:sz w:val="20"/>
          <w:szCs w:val="20"/>
        </w:rPr>
        <w:t xml:space="preserve"> </w:t>
      </w:r>
      <w:r w:rsidR="00CE785C">
        <w:rPr>
          <w:rFonts w:ascii="Times New Roman" w:hAnsi="Times New Roman"/>
          <w:b/>
          <w:kern w:val="0"/>
          <w:sz w:val="20"/>
          <w:szCs w:val="20"/>
        </w:rPr>
        <w:t xml:space="preserve">further </w:t>
      </w:r>
      <w:r w:rsidRPr="00A36C43">
        <w:rPr>
          <w:rFonts w:ascii="Times New Roman" w:hAnsi="Times New Roman"/>
          <w:b/>
          <w:kern w:val="0"/>
          <w:sz w:val="20"/>
          <w:szCs w:val="20"/>
        </w:rPr>
        <w:t>discuss it after the outcome of TPMI design</w:t>
      </w:r>
    </w:p>
    <w:p w14:paraId="66F1C7D9" w14:textId="77777777" w:rsidR="00283536" w:rsidRPr="00153047" w:rsidRDefault="00283536" w:rsidP="00283536">
      <w:pPr>
        <w:rPr>
          <w:rFonts w:eastAsiaTheme="minorEastAsia"/>
          <w:lang w:eastAsia="zh-CN"/>
        </w:rPr>
      </w:pPr>
    </w:p>
    <w:p w14:paraId="3D7608DA" w14:textId="4778D239" w:rsidR="009A4884" w:rsidRDefault="00D1789B" w:rsidP="009A4884">
      <w:pPr>
        <w:pStyle w:val="title1"/>
      </w:pPr>
      <w:r w:rsidRPr="00D1789B">
        <w:t>Conclusion</w:t>
      </w:r>
    </w:p>
    <w:p w14:paraId="7F260988" w14:textId="42783112" w:rsidR="00F03AEB" w:rsidRDefault="00C20416" w:rsidP="00AB4184">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3FEC29EB" w:rsidR="00A138A8" w:rsidRDefault="00BF55C1" w:rsidP="00D84B09">
      <w:pPr>
        <w:pStyle w:val="observation"/>
        <w:numPr>
          <w:ilvl w:val="0"/>
          <w:numId w:val="13"/>
        </w:numPr>
        <w:spacing w:beforeLines="0" w:before="0" w:afterLines="0"/>
        <w:ind w:left="1418" w:hanging="1418"/>
      </w:pPr>
      <w:r w:rsidRPr="00BF55C1">
        <w:t>For rank&gt;4, the balance of port allocation in each CDM group is considered for better channel estimation performance of legacy DMRS ports</w:t>
      </w:r>
      <w:r w:rsidR="00A138A8">
        <w:t>.</w:t>
      </w:r>
    </w:p>
    <w:p w14:paraId="4A228004" w14:textId="3CF60BC1" w:rsidR="008D4008" w:rsidRDefault="005C3AD2" w:rsidP="00D84B09">
      <w:pPr>
        <w:pStyle w:val="observation"/>
        <w:numPr>
          <w:ilvl w:val="0"/>
          <w:numId w:val="13"/>
        </w:numPr>
        <w:spacing w:beforeLines="0" w:before="0" w:afterLines="0"/>
        <w:ind w:left="1418" w:hanging="1418"/>
      </w:pPr>
      <w:r w:rsidRPr="005C3AD2">
        <w:t>It is up to the network to ensure indicated DMRS ports for UEs are orthogonal as much as possible in MU-MIMO</w:t>
      </w:r>
      <w:r w:rsidR="00E55267">
        <w:rPr>
          <w:rFonts w:hint="eastAsia"/>
        </w:rPr>
        <w:t>.</w:t>
      </w:r>
    </w:p>
    <w:p w14:paraId="68391605" w14:textId="77777777" w:rsidR="00B34A66" w:rsidRPr="00A87317" w:rsidRDefault="00B34A66" w:rsidP="00B34A66">
      <w:pPr>
        <w:pStyle w:val="observation"/>
        <w:spacing w:beforeLines="0" w:before="0" w:afterLines="0"/>
        <w:ind w:left="1418" w:hanging="1418"/>
      </w:pPr>
      <w:r>
        <w:t xml:space="preserve">Considering </w:t>
      </w:r>
      <w:r w:rsidRPr="00D25B07">
        <w:t>flexible</w:t>
      </w:r>
      <w:r>
        <w:t xml:space="preserve"> PDSCH rate matching, the second PDSCH scheduling restriction in the previous agreement is not s</w:t>
      </w:r>
      <w:r w:rsidRPr="0047639E">
        <w:t>ufficient</w:t>
      </w:r>
      <w:r>
        <w:t xml:space="preserve"> for avoiding the </w:t>
      </w:r>
      <w:r w:rsidRPr="00A87317">
        <w:t>orphan RE issue</w:t>
      </w:r>
      <w:r>
        <w:t>.</w:t>
      </w:r>
    </w:p>
    <w:p w14:paraId="72A96949" w14:textId="65D40743" w:rsidR="00B34A66" w:rsidRDefault="006E0601" w:rsidP="00002ADF">
      <w:pPr>
        <w:pStyle w:val="observation"/>
        <w:spacing w:afterLines="0"/>
        <w:ind w:left="1418" w:hanging="1418"/>
      </w:pPr>
      <w:r>
        <w:t>When two PTRS ports are configured for partial/non-coherent PUSCH</w:t>
      </w:r>
      <w:r w:rsidRPr="00A82944">
        <w:t xml:space="preserve">, there </w:t>
      </w:r>
      <w:r>
        <w:t>could</w:t>
      </w:r>
      <w:r w:rsidRPr="00A82944">
        <w:t xml:space="preserve"> be </w:t>
      </w:r>
      <w:r>
        <w:t>only</w:t>
      </w:r>
      <w:r w:rsidRPr="00A82944">
        <w:t xml:space="preserve"> two </w:t>
      </w:r>
      <w:r>
        <w:t xml:space="preserve">candidate </w:t>
      </w:r>
      <w:r w:rsidRPr="00A82944">
        <w:t>DMRS ports for each PTRS port</w:t>
      </w:r>
      <w:r>
        <w:t>, a</w:t>
      </w:r>
      <w:r w:rsidRPr="00A82944">
        <w:t>fter determining the target codeword</w:t>
      </w:r>
      <w:r>
        <w:t xml:space="preserve"> based on higher MCS.</w:t>
      </w:r>
    </w:p>
    <w:p w14:paraId="757983BF" w14:textId="1D5A6967" w:rsidR="002D1065" w:rsidRDefault="00056DA3" w:rsidP="00D84B09">
      <w:pPr>
        <w:pStyle w:val="proposal"/>
        <w:numPr>
          <w:ilvl w:val="0"/>
          <w:numId w:val="14"/>
        </w:numPr>
        <w:ind w:left="1134" w:hanging="1134"/>
      </w:pPr>
      <w:r w:rsidRPr="006E149F">
        <w:t>Confirm</w:t>
      </w:r>
      <w:r>
        <w:t>ing the working assumption, i.e., support the following Rel-18 etype1 DMRS port combinations with t</w:t>
      </w:r>
      <w:r w:rsidRPr="00DC598A">
        <w:t>he balance of port allocation</w:t>
      </w:r>
      <w:r>
        <w:t xml:space="preserve"> when </w:t>
      </w:r>
      <w:proofErr w:type="spellStart"/>
      <w:r w:rsidRPr="007E1567">
        <w:rPr>
          <w:rFonts w:eastAsiaTheme="minorEastAsia"/>
        </w:rPr>
        <w:t>maxLength</w:t>
      </w:r>
      <w:proofErr w:type="spellEnd"/>
      <w:r w:rsidRPr="007E1567">
        <w:rPr>
          <w:rFonts w:eastAsiaTheme="minorEastAsia"/>
        </w:rPr>
        <w:t xml:space="preserve"> = 1</w:t>
      </w:r>
      <w:r>
        <w:rPr>
          <w:rFonts w:eastAsiaTheme="minorEastAsia"/>
        </w:rPr>
        <w:t xml:space="preserve"> </w:t>
      </w:r>
      <w:r>
        <w:t>for rank&gt;4</w:t>
      </w:r>
    </w:p>
    <w:p w14:paraId="36F1B6A9" w14:textId="77777777" w:rsidR="00056DA3" w:rsidRDefault="00056DA3" w:rsidP="00056DA3">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 for rank=5</w:t>
      </w:r>
    </w:p>
    <w:p w14:paraId="71F94B15" w14:textId="77777777" w:rsidR="00056DA3" w:rsidRDefault="00056DA3" w:rsidP="00056DA3">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7112F2">
        <w:rPr>
          <w:rFonts w:ascii="Times New Roman" w:hAnsi="Times New Roman"/>
          <w:b/>
          <w:kern w:val="0"/>
          <w:sz w:val="20"/>
          <w:szCs w:val="20"/>
        </w:rPr>
        <w:t>0,1,2,3,8</w:t>
      </w:r>
      <w:r>
        <w:rPr>
          <w:rFonts w:ascii="Times New Roman" w:hAnsi="Times New Roman"/>
          <w:b/>
          <w:kern w:val="0"/>
          <w:sz w:val="20"/>
          <w:szCs w:val="20"/>
        </w:rPr>
        <w:t>,10} for rank=6</w:t>
      </w:r>
    </w:p>
    <w:p w14:paraId="03C24EBB" w14:textId="77777777" w:rsidR="00056DA3" w:rsidRDefault="00056DA3" w:rsidP="00056DA3">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w:t>
      </w:r>
      <w:r w:rsidRPr="00171E0C">
        <w:rPr>
          <w:rFonts w:ascii="Times New Roman" w:hAnsi="Times New Roman"/>
          <w:b/>
          <w:kern w:val="0"/>
          <w:sz w:val="20"/>
          <w:szCs w:val="20"/>
        </w:rPr>
        <w:t>0,1,2,3,8,9,10</w:t>
      </w:r>
      <w:r>
        <w:rPr>
          <w:rFonts w:ascii="Times New Roman" w:hAnsi="Times New Roman"/>
          <w:b/>
          <w:kern w:val="0"/>
          <w:sz w:val="20"/>
          <w:szCs w:val="20"/>
        </w:rPr>
        <w:t>} for rank=7</w:t>
      </w:r>
    </w:p>
    <w:p w14:paraId="50531734" w14:textId="77777777" w:rsidR="00056DA3" w:rsidRDefault="00056DA3" w:rsidP="00056DA3">
      <w:pPr>
        <w:pStyle w:val="af6"/>
        <w:numPr>
          <w:ilvl w:val="0"/>
          <w:numId w:val="16"/>
        </w:numPr>
        <w:ind w:firstLineChars="0"/>
        <w:rPr>
          <w:rFonts w:ascii="Times New Roman" w:hAnsi="Times New Roman"/>
          <w:b/>
          <w:kern w:val="0"/>
          <w:sz w:val="20"/>
          <w:szCs w:val="20"/>
        </w:rPr>
      </w:pPr>
      <w:r w:rsidRPr="00171E0C">
        <w:rPr>
          <w:rFonts w:ascii="Times New Roman" w:hAnsi="Times New Roman"/>
          <w:b/>
          <w:kern w:val="0"/>
          <w:sz w:val="20"/>
          <w:szCs w:val="20"/>
        </w:rPr>
        <w:t>{0,1,2,3,8,9,10</w:t>
      </w:r>
      <w:r>
        <w:rPr>
          <w:rFonts w:ascii="Times New Roman" w:hAnsi="Times New Roman"/>
          <w:b/>
          <w:kern w:val="0"/>
          <w:sz w:val="20"/>
          <w:szCs w:val="20"/>
        </w:rPr>
        <w:t>,11</w:t>
      </w:r>
      <w:r w:rsidRPr="00171E0C">
        <w:rPr>
          <w:rFonts w:ascii="Times New Roman" w:hAnsi="Times New Roman"/>
          <w:b/>
          <w:kern w:val="0"/>
          <w:sz w:val="20"/>
          <w:szCs w:val="20"/>
        </w:rPr>
        <w:t>} for rank=</w:t>
      </w:r>
      <w:r>
        <w:rPr>
          <w:rFonts w:ascii="Times New Roman" w:hAnsi="Times New Roman"/>
          <w:b/>
          <w:kern w:val="0"/>
          <w:sz w:val="20"/>
          <w:szCs w:val="20"/>
        </w:rPr>
        <w:t>8</w:t>
      </w:r>
    </w:p>
    <w:p w14:paraId="17B35CDE" w14:textId="0B103DDE" w:rsidR="0014609C" w:rsidRDefault="0088642C" w:rsidP="00D84B09">
      <w:pPr>
        <w:pStyle w:val="proposal"/>
        <w:numPr>
          <w:ilvl w:val="0"/>
          <w:numId w:val="14"/>
        </w:numPr>
        <w:ind w:left="1134" w:hanging="1134"/>
      </w:pPr>
      <w:r>
        <w:t>For semi-static s</w:t>
      </w:r>
      <w:r w:rsidRPr="00A3425D">
        <w:t>witch</w:t>
      </w:r>
      <w:r>
        <w:t>ing</w:t>
      </w:r>
      <w:r w:rsidRPr="00A3425D">
        <w:t xml:space="preserve"> between Rel-18 DMRS ports and legacy DMRS ports</w:t>
      </w:r>
      <w:r>
        <w:t xml:space="preserve">, support specifying </w:t>
      </w:r>
      <w:r w:rsidRPr="001D3A6C">
        <w:t>new DMRS indication table</w:t>
      </w:r>
      <w:r>
        <w:t xml:space="preserve">s for </w:t>
      </w:r>
      <w:r w:rsidRPr="00A3425D">
        <w:t>Rel-18 DMRS</w:t>
      </w:r>
      <w:r w:rsidR="002D1065">
        <w:t>.</w:t>
      </w:r>
      <w:bookmarkEnd w:id="4"/>
      <w:bookmarkEnd w:id="5"/>
    </w:p>
    <w:p w14:paraId="16FF57B5" w14:textId="549783AA" w:rsidR="0088642C" w:rsidRDefault="00F60AB0" w:rsidP="0088642C">
      <w:pPr>
        <w:pStyle w:val="proposal"/>
        <w:numPr>
          <w:ilvl w:val="0"/>
          <w:numId w:val="14"/>
        </w:numPr>
        <w:ind w:left="1134" w:hanging="1134"/>
      </w:pPr>
      <w:r w:rsidRPr="00F60AB0">
        <w:t>It is unnecessary to introduce orthogonality restriction on the indicated DMRS ports for MU-MIMO in the specification</w:t>
      </w:r>
      <w:r w:rsidR="0088642C">
        <w:t>.</w:t>
      </w:r>
    </w:p>
    <w:p w14:paraId="22E2405C" w14:textId="77777777" w:rsidR="00B34A66" w:rsidRDefault="00B34A66" w:rsidP="00B34A66">
      <w:pPr>
        <w:pStyle w:val="proposal"/>
        <w:ind w:left="1134" w:hanging="1134"/>
      </w:pPr>
      <w:r>
        <w:t xml:space="preserve">Introduce additional PDSCH scheduling restriction, i.e., </w:t>
      </w:r>
      <w:r w:rsidRPr="00A43825">
        <w:t xml:space="preserve">the number of PRBs offset </w:t>
      </w:r>
      <w:r>
        <w:t>of</w:t>
      </w:r>
      <w:r w:rsidRPr="00A43825">
        <w:t xml:space="preserve"> consecutively scheduled PRBs for PDSCH </w:t>
      </w:r>
      <w:r>
        <w:t>from</w:t>
      </w:r>
      <w:r w:rsidRPr="00A43825">
        <w:t xml:space="preserve"> point A (common resource block 0) is even</w:t>
      </w:r>
      <w:r>
        <w:t>.</w:t>
      </w:r>
    </w:p>
    <w:p w14:paraId="675D98FA" w14:textId="77777777" w:rsidR="00DA6478" w:rsidRDefault="00DA6478" w:rsidP="00DA6478">
      <w:pPr>
        <w:pStyle w:val="proposal"/>
        <w:ind w:left="1134" w:hanging="1134"/>
      </w:pPr>
      <w:r>
        <w:t xml:space="preserve">Don’t support the combinations of R18 </w:t>
      </w:r>
      <w:r w:rsidRPr="00F1712D">
        <w:t>DMRS port {8,10}, {8-10}, {8-11} with the number of DMRS CDM group(s) without data equal to 2</w:t>
      </w:r>
      <w:r>
        <w:t xml:space="preserve"> for PUSCH.</w:t>
      </w:r>
    </w:p>
    <w:p w14:paraId="059B3A92" w14:textId="77777777" w:rsidR="008443A9" w:rsidRDefault="008443A9" w:rsidP="008443A9">
      <w:pPr>
        <w:pStyle w:val="proposal"/>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p>
    <w:p w14:paraId="21941B1C" w14:textId="77777777" w:rsidR="008443A9" w:rsidRDefault="008443A9" w:rsidP="008443A9">
      <w:pPr>
        <w:pStyle w:val="proposal"/>
        <w:ind w:left="1134" w:hanging="1134"/>
      </w:pPr>
      <w:r>
        <w:t xml:space="preserve">Confirming the working assumption, </w:t>
      </w:r>
      <w:proofErr w:type="spellStart"/>
      <w:r>
        <w:t>i.e</w:t>
      </w:r>
      <w:proofErr w:type="spellEnd"/>
      <w:r>
        <w:t xml:space="preserve">, support </w:t>
      </w:r>
      <w:r>
        <w:rPr>
          <w:rFonts w:eastAsia="Malgun Gothic"/>
        </w:rPr>
        <w:t>s</w:t>
      </w:r>
      <w:r w:rsidRPr="00BC5635">
        <w:rPr>
          <w:rFonts w:eastAsia="Malgun Gothic"/>
        </w:rPr>
        <w:t xml:space="preserve">eparate DMRS ports tables for rank 5,6,7,8 for each of eType1/eType2 and </w:t>
      </w:r>
      <w:proofErr w:type="spellStart"/>
      <w:r w:rsidRPr="00BC5635">
        <w:rPr>
          <w:rFonts w:eastAsia="Malgun Gothic"/>
          <w:i/>
          <w:iCs/>
        </w:rPr>
        <w:t>maxLength</w:t>
      </w:r>
      <w:proofErr w:type="spellEnd"/>
      <w:r w:rsidRPr="00BC5635">
        <w:rPr>
          <w:rFonts w:eastAsia="Malgun Gothic"/>
        </w:rPr>
        <w:t>=1/2</w:t>
      </w:r>
      <w:r>
        <w:t>.</w:t>
      </w:r>
    </w:p>
    <w:p w14:paraId="340D8A28" w14:textId="77777777" w:rsidR="006E0601" w:rsidRDefault="006E0601" w:rsidP="006E0601">
      <w:pPr>
        <w:pStyle w:val="proposal"/>
        <w:ind w:left="1134" w:hanging="1134"/>
      </w:pPr>
      <w:r>
        <w:t>Support to keep up to 2 PTRS ports for UL 8Tx.</w:t>
      </w:r>
    </w:p>
    <w:p w14:paraId="6A3F60D2" w14:textId="77777777" w:rsidR="00CB217D" w:rsidRDefault="00CB217D" w:rsidP="00CB217D">
      <w:pPr>
        <w:pStyle w:val="proposal"/>
        <w:spacing w:afterLines="0" w:after="0"/>
        <w:ind w:left="1134" w:hanging="1134"/>
      </w:pPr>
      <w:r w:rsidRPr="00153920">
        <w:t xml:space="preserve">For </w:t>
      </w:r>
      <w:r>
        <w:t>partial/non-coherent</w:t>
      </w:r>
      <w:r w:rsidRPr="00153920">
        <w:t xml:space="preserve"> PUSCH with rank 5-8 with </w:t>
      </w:r>
      <w:r>
        <w:t>two</w:t>
      </w:r>
      <w:r w:rsidRPr="00153920">
        <w:t xml:space="preserve"> </w:t>
      </w:r>
      <w:r>
        <w:t xml:space="preserve">PTRS </w:t>
      </w:r>
      <w:r w:rsidRPr="00153920">
        <w:t>port</w:t>
      </w:r>
      <w:r>
        <w:t>s, support to k</w:t>
      </w:r>
      <w:r w:rsidRPr="00AC1ED3">
        <w:t>eep the overhead of</w:t>
      </w:r>
      <w:r>
        <w:t xml:space="preserve"> </w:t>
      </w:r>
      <w:r w:rsidRPr="00AC1ED3">
        <w:t>PTRS-DMRS association indication field as 2 bits</w:t>
      </w:r>
      <w:r>
        <w:t xml:space="preserve"> </w:t>
      </w:r>
      <w:r w:rsidRPr="00F33047">
        <w:t>in DCI format 0_1/0_2</w:t>
      </w:r>
      <w:r>
        <w:t xml:space="preserve"> based on the following principle.</w:t>
      </w:r>
    </w:p>
    <w:p w14:paraId="1C7252F3" w14:textId="77777777" w:rsidR="00CB217D" w:rsidRDefault="00CB217D" w:rsidP="00CB217D">
      <w:pPr>
        <w:pStyle w:val="af6"/>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 xml:space="preserve">Two </w:t>
      </w:r>
      <w:r w:rsidRPr="00BE43C1">
        <w:rPr>
          <w:rFonts w:ascii="Times New Roman" w:hAnsi="Times New Roman"/>
          <w:b/>
          <w:kern w:val="0"/>
          <w:sz w:val="20"/>
          <w:szCs w:val="20"/>
        </w:rPr>
        <w:t>PTRS port</w:t>
      </w:r>
      <w:r>
        <w:rPr>
          <w:rFonts w:ascii="Times New Roman" w:hAnsi="Times New Roman"/>
          <w:b/>
          <w:kern w:val="0"/>
          <w:sz w:val="20"/>
          <w:szCs w:val="20"/>
        </w:rPr>
        <w:t>s</w:t>
      </w:r>
      <w:r w:rsidRPr="00BE43C1">
        <w:rPr>
          <w:rFonts w:ascii="Times New Roman" w:hAnsi="Times New Roman"/>
          <w:b/>
          <w:kern w:val="0"/>
          <w:sz w:val="20"/>
          <w:szCs w:val="20"/>
        </w:rPr>
        <w:t xml:space="preserve"> </w:t>
      </w:r>
      <w:r>
        <w:rPr>
          <w:rFonts w:ascii="Times New Roman" w:hAnsi="Times New Roman"/>
          <w:b/>
          <w:kern w:val="0"/>
          <w:sz w:val="20"/>
          <w:szCs w:val="20"/>
        </w:rPr>
        <w:t>are</w:t>
      </w:r>
      <w:r w:rsidRPr="00BE43C1">
        <w:rPr>
          <w:rFonts w:ascii="Times New Roman" w:hAnsi="Times New Roman"/>
          <w:b/>
          <w:kern w:val="0"/>
          <w:sz w:val="20"/>
          <w:szCs w:val="20"/>
        </w:rPr>
        <w:t xml:space="preserve"> associated with DMRS port</w:t>
      </w:r>
      <w:r>
        <w:rPr>
          <w:rFonts w:ascii="Times New Roman" w:hAnsi="Times New Roman"/>
          <w:b/>
          <w:kern w:val="0"/>
          <w:sz w:val="20"/>
          <w:szCs w:val="20"/>
        </w:rPr>
        <w:t>s</w:t>
      </w:r>
      <w:r w:rsidRPr="00BE43C1">
        <w:rPr>
          <w:rFonts w:ascii="Times New Roman" w:hAnsi="Times New Roman"/>
          <w:b/>
          <w:kern w:val="0"/>
          <w:sz w:val="20"/>
          <w:szCs w:val="20"/>
        </w:rPr>
        <w:t xml:space="preserve"> mapped in the target codeword with higher MSC. </w:t>
      </w:r>
      <w:r w:rsidRPr="00DD2985">
        <w:rPr>
          <w:rFonts w:ascii="Times New Roman" w:hAnsi="Times New Roman"/>
          <w:b/>
          <w:kern w:val="0"/>
          <w:sz w:val="20"/>
          <w:szCs w:val="20"/>
        </w:rPr>
        <w:t>If two codewords have the same MCS, the first codeword is selected as the target codeword.</w:t>
      </w:r>
      <w:r>
        <w:rPr>
          <w:rFonts w:ascii="Times New Roman" w:hAnsi="Times New Roman"/>
          <w:b/>
          <w:kern w:val="0"/>
          <w:sz w:val="20"/>
          <w:szCs w:val="20"/>
        </w:rPr>
        <w:t xml:space="preserve"> </w:t>
      </w:r>
    </w:p>
    <w:p w14:paraId="0C567293" w14:textId="77777777" w:rsidR="00543184" w:rsidRDefault="00543184" w:rsidP="00543184">
      <w:pPr>
        <w:pStyle w:val="proposal"/>
        <w:spacing w:afterLines="0" w:after="0"/>
        <w:ind w:left="1134" w:hanging="1134"/>
      </w:pPr>
      <w:r w:rsidRPr="002865E9">
        <w:rPr>
          <w:rFonts w:eastAsiaTheme="minorEastAsia"/>
          <w:bCs/>
        </w:rPr>
        <w:t>For 8Tx PUSCH, specify PUSCH to PTRS power ratio per layer per RE (</w:t>
      </w:r>
      <w:r w:rsidRPr="002865E9">
        <w:rPr>
          <w:rFonts w:eastAsiaTheme="minorEastAsia"/>
          <w:bCs/>
          <w:noProof/>
          <w:position w:val="-10"/>
        </w:rPr>
        <w:object w:dxaOrig="700" w:dyaOrig="350" w14:anchorId="5CAA4CF0">
          <v:shape id="_x0000_i1026" type="#_x0000_t75" alt="" style="width:34pt;height:15pt;mso-width-percent:0;mso-height-percent:0;mso-width-percent:0;mso-height-percent:0" o:ole="">
            <v:imagedata r:id="rId12" o:title=""/>
          </v:shape>
          <o:OLEObject Type="Embed" ProgID="Equation.3" ShapeID="_x0000_i1026" DrawAspect="Content" ObjectID="_1742419151" r:id="rId14"/>
        </w:object>
      </w:r>
      <w:r w:rsidRPr="002865E9">
        <w:rPr>
          <w:rFonts w:eastAsiaTheme="minorEastAsia"/>
          <w:bCs/>
        </w:rPr>
        <w:t>) based on the following principles</w:t>
      </w:r>
      <w:r>
        <w:t>.</w:t>
      </w:r>
    </w:p>
    <w:p w14:paraId="6B762DA4" w14:textId="77777777" w:rsidR="00543184" w:rsidRPr="004D0CD2" w:rsidRDefault="00543184" w:rsidP="00543184">
      <w:pPr>
        <w:pStyle w:val="af6"/>
        <w:numPr>
          <w:ilvl w:val="0"/>
          <w:numId w:val="16"/>
        </w:numPr>
        <w:ind w:firstLineChars="0"/>
        <w:rPr>
          <w:rFonts w:ascii="Times New Roman" w:hAnsi="Times New Roman"/>
          <w:b/>
          <w:kern w:val="0"/>
          <w:sz w:val="20"/>
          <w:szCs w:val="20"/>
        </w:rPr>
      </w:pPr>
      <w:r w:rsidRPr="004D0CD2">
        <w:rPr>
          <w:rFonts w:ascii="Times New Roman" w:hAnsi="Times New Roman"/>
          <w:b/>
          <w:kern w:val="0"/>
          <w:sz w:val="20"/>
          <w:szCs w:val="20"/>
        </w:rPr>
        <w:t xml:space="preserve">When </w:t>
      </w:r>
      <w:r>
        <w:rPr>
          <w:rFonts w:ascii="Times New Roman" w:hAnsi="Times New Roman"/>
          <w:b/>
          <w:kern w:val="0"/>
          <w:sz w:val="20"/>
          <w:szCs w:val="20"/>
        </w:rPr>
        <w:t xml:space="preserve">RRC parameter </w:t>
      </w:r>
      <w:proofErr w:type="spellStart"/>
      <w:r w:rsidRPr="004D0CD2">
        <w:rPr>
          <w:rFonts w:ascii="Times New Roman" w:hAnsi="Times New Roman"/>
          <w:b/>
          <w:i/>
          <w:iCs/>
          <w:kern w:val="0"/>
          <w:sz w:val="20"/>
          <w:szCs w:val="20"/>
        </w:rPr>
        <w:t>ptrs</w:t>
      </w:r>
      <w:proofErr w:type="spellEnd"/>
      <w:r w:rsidRPr="004D0CD2">
        <w:rPr>
          <w:rFonts w:ascii="Times New Roman" w:hAnsi="Times New Roman"/>
          <w:b/>
          <w:i/>
          <w:iCs/>
          <w:kern w:val="0"/>
          <w:sz w:val="20"/>
          <w:szCs w:val="20"/>
        </w:rPr>
        <w:t>-Power</w:t>
      </w:r>
      <w:r w:rsidRPr="004D0CD2">
        <w:rPr>
          <w:rFonts w:ascii="Times New Roman" w:hAnsi="Times New Roman"/>
          <w:b/>
          <w:kern w:val="0"/>
          <w:sz w:val="20"/>
          <w:szCs w:val="20"/>
        </w:rPr>
        <w:t xml:space="preserve"> </w:t>
      </w:r>
      <w:r>
        <w:rPr>
          <w:rFonts w:ascii="Times New Roman" w:hAnsi="Times New Roman"/>
          <w:b/>
          <w:kern w:val="0"/>
          <w:sz w:val="20"/>
          <w:szCs w:val="20"/>
        </w:rPr>
        <w:t xml:space="preserve">is </w:t>
      </w:r>
      <w:r w:rsidRPr="004D0CD2">
        <w:rPr>
          <w:rFonts w:ascii="Times New Roman" w:hAnsi="Times New Roman"/>
          <w:b/>
          <w:kern w:val="0"/>
          <w:sz w:val="20"/>
          <w:szCs w:val="20"/>
        </w:rPr>
        <w:t>configure</w:t>
      </w:r>
      <w:r>
        <w:rPr>
          <w:rFonts w:ascii="Times New Roman" w:hAnsi="Times New Roman"/>
          <w:b/>
          <w:kern w:val="0"/>
          <w:sz w:val="20"/>
          <w:szCs w:val="20"/>
        </w:rPr>
        <w:t>d as</w:t>
      </w:r>
      <w:r w:rsidRPr="004D0CD2">
        <w:rPr>
          <w:rFonts w:ascii="Times New Roman" w:hAnsi="Times New Roman"/>
          <w:b/>
          <w:kern w:val="0"/>
          <w:sz w:val="20"/>
          <w:szCs w:val="20"/>
        </w:rPr>
        <w:t xml:space="preserve"> 01, PTRS to PUSCH power ratio is 10log10(</w:t>
      </w:r>
      <w:r w:rsidRPr="004D0CD2">
        <w:rPr>
          <w:rFonts w:ascii="Times New Roman" w:hAnsi="Times New Roman"/>
          <w:b/>
          <w:i/>
          <w:iCs/>
          <w:kern w:val="0"/>
          <w:sz w:val="20"/>
          <w:szCs w:val="20"/>
        </w:rPr>
        <w:t>L</w:t>
      </w:r>
      <w:r w:rsidRPr="004D0CD2">
        <w:rPr>
          <w:rFonts w:ascii="Times New Roman" w:hAnsi="Times New Roman"/>
          <w:b/>
          <w:kern w:val="0"/>
          <w:sz w:val="20"/>
          <w:szCs w:val="20"/>
        </w:rPr>
        <w:t xml:space="preserve">), where </w:t>
      </w:r>
      <w:r w:rsidRPr="004D0CD2">
        <w:rPr>
          <w:rFonts w:ascii="Times New Roman" w:hAnsi="Times New Roman"/>
          <w:b/>
          <w:i/>
          <w:iCs/>
          <w:kern w:val="0"/>
          <w:sz w:val="20"/>
          <w:szCs w:val="20"/>
        </w:rPr>
        <w:t>L</w:t>
      </w:r>
      <w:r w:rsidRPr="004D0CD2">
        <w:rPr>
          <w:rFonts w:ascii="Times New Roman" w:hAnsi="Times New Roman"/>
          <w:b/>
          <w:kern w:val="0"/>
          <w:sz w:val="20"/>
          <w:szCs w:val="20"/>
        </w:rPr>
        <w:t xml:space="preserve"> is the number of layers</w:t>
      </w:r>
      <w:r>
        <w:rPr>
          <w:rFonts w:ascii="Times New Roman" w:hAnsi="Times New Roman"/>
          <w:b/>
          <w:kern w:val="0"/>
          <w:sz w:val="20"/>
          <w:szCs w:val="20"/>
        </w:rPr>
        <w:t xml:space="preserve"> for PUSCH</w:t>
      </w:r>
      <w:r w:rsidRPr="004D0CD2">
        <w:rPr>
          <w:rFonts w:ascii="Times New Roman" w:hAnsi="Times New Roman"/>
          <w:b/>
          <w:kern w:val="0"/>
          <w:sz w:val="20"/>
          <w:szCs w:val="20"/>
        </w:rPr>
        <w:t>.</w:t>
      </w:r>
    </w:p>
    <w:p w14:paraId="2FC1EE48" w14:textId="77777777" w:rsidR="00543184" w:rsidRDefault="00543184" w:rsidP="00543184">
      <w:pPr>
        <w:pStyle w:val="af6"/>
        <w:numPr>
          <w:ilvl w:val="0"/>
          <w:numId w:val="16"/>
        </w:numPr>
        <w:spacing w:after="60"/>
        <w:ind w:firstLineChars="0"/>
        <w:rPr>
          <w:rFonts w:ascii="Times New Roman" w:hAnsi="Times New Roman"/>
          <w:b/>
          <w:kern w:val="0"/>
          <w:sz w:val="20"/>
          <w:szCs w:val="20"/>
        </w:rPr>
      </w:pPr>
      <w:r w:rsidRPr="004D0CD2">
        <w:rPr>
          <w:rFonts w:ascii="Times New Roman" w:hAnsi="Times New Roman"/>
          <w:b/>
          <w:kern w:val="0"/>
          <w:sz w:val="20"/>
          <w:szCs w:val="20"/>
        </w:rPr>
        <w:t xml:space="preserve">When </w:t>
      </w:r>
      <w:r>
        <w:rPr>
          <w:rFonts w:ascii="Times New Roman" w:hAnsi="Times New Roman"/>
          <w:b/>
          <w:kern w:val="0"/>
          <w:sz w:val="20"/>
          <w:szCs w:val="20"/>
        </w:rPr>
        <w:t xml:space="preserve">RRC parameter </w:t>
      </w:r>
      <w:proofErr w:type="spellStart"/>
      <w:r w:rsidRPr="004D0CD2">
        <w:rPr>
          <w:rFonts w:ascii="Times New Roman" w:hAnsi="Times New Roman"/>
          <w:b/>
          <w:i/>
          <w:iCs/>
          <w:kern w:val="0"/>
          <w:sz w:val="20"/>
          <w:szCs w:val="20"/>
        </w:rPr>
        <w:t>ptrs</w:t>
      </w:r>
      <w:proofErr w:type="spellEnd"/>
      <w:r w:rsidRPr="004D0CD2">
        <w:rPr>
          <w:rFonts w:ascii="Times New Roman" w:hAnsi="Times New Roman"/>
          <w:b/>
          <w:i/>
          <w:iCs/>
          <w:kern w:val="0"/>
          <w:sz w:val="20"/>
          <w:szCs w:val="20"/>
        </w:rPr>
        <w:t>-Power</w:t>
      </w:r>
      <w:r w:rsidRPr="004D0CD2">
        <w:rPr>
          <w:rFonts w:ascii="Times New Roman" w:hAnsi="Times New Roman"/>
          <w:b/>
          <w:kern w:val="0"/>
          <w:sz w:val="20"/>
          <w:szCs w:val="20"/>
        </w:rPr>
        <w:t xml:space="preserve"> </w:t>
      </w:r>
      <w:r>
        <w:rPr>
          <w:rFonts w:ascii="Times New Roman" w:hAnsi="Times New Roman"/>
          <w:b/>
          <w:kern w:val="0"/>
          <w:sz w:val="20"/>
          <w:szCs w:val="20"/>
        </w:rPr>
        <w:t xml:space="preserve">is </w:t>
      </w:r>
      <w:r w:rsidRPr="004D0CD2">
        <w:rPr>
          <w:rFonts w:ascii="Times New Roman" w:hAnsi="Times New Roman"/>
          <w:b/>
          <w:kern w:val="0"/>
          <w:sz w:val="20"/>
          <w:szCs w:val="20"/>
        </w:rPr>
        <w:t>configure</w:t>
      </w:r>
      <w:r>
        <w:rPr>
          <w:rFonts w:ascii="Times New Roman" w:hAnsi="Times New Roman"/>
          <w:b/>
          <w:kern w:val="0"/>
          <w:sz w:val="20"/>
          <w:szCs w:val="20"/>
        </w:rPr>
        <w:t>d as</w:t>
      </w:r>
      <w:r w:rsidRPr="004D0CD2">
        <w:rPr>
          <w:rFonts w:ascii="Times New Roman" w:hAnsi="Times New Roman"/>
          <w:b/>
          <w:kern w:val="0"/>
          <w:sz w:val="20"/>
          <w:szCs w:val="20"/>
        </w:rPr>
        <w:t xml:space="preserve"> 0</w:t>
      </w:r>
      <w:r>
        <w:rPr>
          <w:rFonts w:ascii="Times New Roman" w:hAnsi="Times New Roman"/>
          <w:b/>
          <w:kern w:val="0"/>
          <w:sz w:val="20"/>
          <w:szCs w:val="20"/>
        </w:rPr>
        <w:t>0</w:t>
      </w:r>
      <w:r w:rsidRPr="004D0CD2">
        <w:rPr>
          <w:rFonts w:ascii="Times New Roman" w:hAnsi="Times New Roman"/>
          <w:b/>
          <w:kern w:val="0"/>
          <w:sz w:val="20"/>
          <w:szCs w:val="20"/>
        </w:rPr>
        <w:t xml:space="preserve">, PTRS to PUSCH power ratio </w:t>
      </w:r>
      <w:r>
        <w:rPr>
          <w:rFonts w:ascii="Times New Roman" w:hAnsi="Times New Roman"/>
          <w:b/>
          <w:kern w:val="0"/>
          <w:sz w:val="20"/>
          <w:szCs w:val="20"/>
        </w:rPr>
        <w:t xml:space="preserve">is </w:t>
      </w:r>
      <w:r w:rsidRPr="002865E9">
        <w:rPr>
          <w:rFonts w:ascii="Times New Roman" w:eastAsiaTheme="minorEastAsia" w:hAnsi="Times New Roman"/>
          <w:b/>
          <w:bCs/>
          <w:sz w:val="20"/>
          <w:szCs w:val="20"/>
        </w:rPr>
        <w:t>determined as follow</w:t>
      </w:r>
      <w:r>
        <w:rPr>
          <w:rFonts w:ascii="Times New Roman" w:eastAsiaTheme="minorEastAsia" w:hAnsi="Times New Roman"/>
          <w:b/>
          <w:bCs/>
          <w:sz w:val="20"/>
          <w:szCs w:val="20"/>
        </w:rPr>
        <w:t>s</w:t>
      </w:r>
      <w:r w:rsidRPr="00DD2985">
        <w:rPr>
          <w:rFonts w:ascii="Times New Roman" w:hAnsi="Times New Roman"/>
          <w:b/>
          <w:kern w:val="0"/>
          <w:sz w:val="20"/>
          <w:szCs w:val="20"/>
        </w:rPr>
        <w:t>.</w:t>
      </w:r>
      <w:r>
        <w:rPr>
          <w:rFonts w:ascii="Times New Roman" w:hAnsi="Times New Roman"/>
          <w:b/>
          <w:kern w:val="0"/>
          <w:sz w:val="20"/>
          <w:szCs w:val="20"/>
        </w:rPr>
        <w:t xml:space="preserve"> </w:t>
      </w:r>
    </w:p>
    <w:p w14:paraId="3DDF03D1" w14:textId="77777777" w:rsidR="00543184" w:rsidRDefault="00543184" w:rsidP="00543184">
      <w:pPr>
        <w:pStyle w:val="af6"/>
        <w:numPr>
          <w:ilvl w:val="1"/>
          <w:numId w:val="16"/>
        </w:numPr>
        <w:spacing w:after="60"/>
        <w:ind w:firstLineChars="0"/>
        <w:rPr>
          <w:rFonts w:ascii="Times New Roman" w:hAnsi="Times New Roman"/>
          <w:b/>
          <w:kern w:val="0"/>
          <w:sz w:val="20"/>
          <w:szCs w:val="20"/>
        </w:rPr>
      </w:pPr>
      <w:r w:rsidRPr="000D5512">
        <w:rPr>
          <w:rFonts w:ascii="Times New Roman" w:hAnsi="Times New Roman"/>
          <w:b/>
          <w:kern w:val="0"/>
          <w:sz w:val="20"/>
          <w:szCs w:val="20"/>
        </w:rPr>
        <w:t xml:space="preserve">For full-coherent </w:t>
      </w:r>
      <w:r>
        <w:rPr>
          <w:rFonts w:ascii="Times New Roman" w:hAnsi="Times New Roman"/>
          <w:b/>
          <w:kern w:val="0"/>
          <w:sz w:val="20"/>
          <w:szCs w:val="20"/>
        </w:rPr>
        <w:t>PUSCH,</w:t>
      </w:r>
      <w:r w:rsidRPr="000D5512">
        <w:rPr>
          <w:rFonts w:ascii="Times New Roman" w:hAnsi="Times New Roman"/>
          <w:b/>
          <w:kern w:val="0"/>
          <w:sz w:val="20"/>
          <w:szCs w:val="20"/>
        </w:rPr>
        <w:t xml:space="preserve"> PTRS to PUSCH power ratio is 10log10(</w:t>
      </w:r>
      <w:r w:rsidRPr="009B0ABA">
        <w:rPr>
          <w:rFonts w:ascii="Times New Roman" w:hAnsi="Times New Roman"/>
          <w:b/>
          <w:i/>
          <w:iCs/>
          <w:kern w:val="0"/>
          <w:sz w:val="20"/>
          <w:szCs w:val="20"/>
        </w:rPr>
        <w:t>L</w:t>
      </w:r>
      <w:r w:rsidRPr="000D5512">
        <w:rPr>
          <w:rFonts w:ascii="Times New Roman" w:hAnsi="Times New Roman"/>
          <w:b/>
          <w:kern w:val="0"/>
          <w:sz w:val="20"/>
          <w:szCs w:val="20"/>
        </w:rPr>
        <w:t>)</w:t>
      </w:r>
      <w:r>
        <w:rPr>
          <w:rFonts w:ascii="Times New Roman" w:hAnsi="Times New Roman"/>
          <w:b/>
          <w:kern w:val="0"/>
          <w:sz w:val="20"/>
          <w:szCs w:val="20"/>
        </w:rPr>
        <w:t>,</w:t>
      </w:r>
      <w:r w:rsidRPr="002C3A21">
        <w:rPr>
          <w:rFonts w:ascii="Times New Roman" w:hAnsi="Times New Roman"/>
          <w:b/>
          <w:kern w:val="0"/>
          <w:sz w:val="20"/>
          <w:szCs w:val="20"/>
        </w:rPr>
        <w:t xml:space="preserve"> </w:t>
      </w:r>
      <w:r w:rsidRPr="004D0CD2">
        <w:rPr>
          <w:rFonts w:ascii="Times New Roman" w:hAnsi="Times New Roman"/>
          <w:b/>
          <w:kern w:val="0"/>
          <w:sz w:val="20"/>
          <w:szCs w:val="20"/>
        </w:rPr>
        <w:t xml:space="preserve">where </w:t>
      </w:r>
      <w:r w:rsidRPr="004D0CD2">
        <w:rPr>
          <w:rFonts w:ascii="Times New Roman" w:hAnsi="Times New Roman"/>
          <w:b/>
          <w:i/>
          <w:iCs/>
          <w:kern w:val="0"/>
          <w:sz w:val="20"/>
          <w:szCs w:val="20"/>
        </w:rPr>
        <w:t>L</w:t>
      </w:r>
      <w:r w:rsidRPr="004D0CD2">
        <w:rPr>
          <w:rFonts w:ascii="Times New Roman" w:hAnsi="Times New Roman"/>
          <w:b/>
          <w:kern w:val="0"/>
          <w:sz w:val="20"/>
          <w:szCs w:val="20"/>
        </w:rPr>
        <w:t xml:space="preserve"> is the number of </w:t>
      </w:r>
      <w:r>
        <w:rPr>
          <w:rFonts w:ascii="Times New Roman" w:hAnsi="Times New Roman"/>
          <w:b/>
          <w:kern w:val="0"/>
          <w:sz w:val="20"/>
          <w:szCs w:val="20"/>
        </w:rPr>
        <w:t xml:space="preserve">PUSCH </w:t>
      </w:r>
      <w:r w:rsidRPr="004D0CD2">
        <w:rPr>
          <w:rFonts w:ascii="Times New Roman" w:hAnsi="Times New Roman"/>
          <w:b/>
          <w:kern w:val="0"/>
          <w:sz w:val="20"/>
          <w:szCs w:val="20"/>
        </w:rPr>
        <w:t>layers</w:t>
      </w:r>
    </w:p>
    <w:p w14:paraId="2FA24397" w14:textId="77777777" w:rsidR="00543184" w:rsidRDefault="00543184" w:rsidP="00543184">
      <w:pPr>
        <w:pStyle w:val="af6"/>
        <w:numPr>
          <w:ilvl w:val="1"/>
          <w:numId w:val="16"/>
        </w:numPr>
        <w:spacing w:after="60"/>
        <w:ind w:firstLineChars="0"/>
        <w:rPr>
          <w:rFonts w:ascii="Times New Roman" w:hAnsi="Times New Roman"/>
          <w:b/>
          <w:kern w:val="0"/>
          <w:sz w:val="20"/>
          <w:szCs w:val="20"/>
        </w:rPr>
      </w:pPr>
      <w:r w:rsidRPr="009B0ABA">
        <w:rPr>
          <w:rFonts w:ascii="Times New Roman" w:hAnsi="Times New Roman"/>
          <w:b/>
          <w:kern w:val="0"/>
          <w:sz w:val="20"/>
          <w:szCs w:val="20"/>
        </w:rPr>
        <w:t xml:space="preserve">For non-coherent </w:t>
      </w:r>
      <w:r>
        <w:rPr>
          <w:rFonts w:ascii="Times New Roman" w:hAnsi="Times New Roman"/>
          <w:b/>
          <w:kern w:val="0"/>
          <w:sz w:val="20"/>
          <w:szCs w:val="20"/>
        </w:rPr>
        <w:t>PUSCH,</w:t>
      </w:r>
      <w:r w:rsidRPr="009B0ABA">
        <w:rPr>
          <w:rFonts w:ascii="Times New Roman" w:hAnsi="Times New Roman"/>
          <w:b/>
          <w:kern w:val="0"/>
          <w:sz w:val="20"/>
          <w:szCs w:val="20"/>
        </w:rPr>
        <w:t xml:space="preserve"> PTRS to PUSCH power ratio is 10log10(</w:t>
      </w:r>
      <w:proofErr w:type="spellStart"/>
      <w:r w:rsidRPr="009B0ABA">
        <w:rPr>
          <w:rFonts w:ascii="Times New Roman" w:hAnsi="Times New Roman"/>
          <w:b/>
          <w:i/>
          <w:iCs/>
          <w:kern w:val="0"/>
          <w:sz w:val="20"/>
          <w:szCs w:val="20"/>
        </w:rPr>
        <w:t>Q</w:t>
      </w:r>
      <w:r w:rsidRPr="009B0ABA">
        <w:rPr>
          <w:rFonts w:ascii="Times New Roman" w:hAnsi="Times New Roman"/>
          <w:b/>
          <w:kern w:val="0"/>
          <w:sz w:val="20"/>
          <w:szCs w:val="20"/>
          <w:vertAlign w:val="subscript"/>
        </w:rPr>
        <w:t>p</w:t>
      </w:r>
      <w:proofErr w:type="spellEnd"/>
      <w:r w:rsidRPr="009B0ABA">
        <w:rPr>
          <w:rFonts w:ascii="Times New Roman" w:hAnsi="Times New Roman"/>
          <w:b/>
          <w:kern w:val="0"/>
          <w:sz w:val="20"/>
          <w:szCs w:val="20"/>
        </w:rPr>
        <w:t xml:space="preserve">), where </w:t>
      </w:r>
      <w:proofErr w:type="spellStart"/>
      <w:r w:rsidRPr="009B0ABA">
        <w:rPr>
          <w:rFonts w:ascii="Times New Roman" w:hAnsi="Times New Roman"/>
          <w:b/>
          <w:i/>
          <w:iCs/>
          <w:kern w:val="0"/>
          <w:sz w:val="20"/>
          <w:szCs w:val="20"/>
        </w:rPr>
        <w:t>Q</w:t>
      </w:r>
      <w:r w:rsidRPr="009B0ABA">
        <w:rPr>
          <w:rFonts w:ascii="Times New Roman" w:hAnsi="Times New Roman"/>
          <w:b/>
          <w:kern w:val="0"/>
          <w:sz w:val="20"/>
          <w:szCs w:val="20"/>
          <w:vertAlign w:val="subscript"/>
        </w:rPr>
        <w:t>p</w:t>
      </w:r>
      <w:proofErr w:type="spellEnd"/>
      <w:r w:rsidRPr="009B0ABA">
        <w:rPr>
          <w:rFonts w:ascii="Times New Roman" w:hAnsi="Times New Roman"/>
          <w:b/>
          <w:kern w:val="0"/>
          <w:sz w:val="20"/>
          <w:szCs w:val="20"/>
        </w:rPr>
        <w:t xml:space="preserve"> is the number of PTRS ports</w:t>
      </w:r>
    </w:p>
    <w:p w14:paraId="59F97948" w14:textId="43C938D1" w:rsidR="0088642C" w:rsidRPr="00FB13E6" w:rsidRDefault="00543184" w:rsidP="00FB13E6">
      <w:pPr>
        <w:pStyle w:val="af6"/>
        <w:numPr>
          <w:ilvl w:val="1"/>
          <w:numId w:val="16"/>
        </w:numPr>
        <w:spacing w:after="60"/>
        <w:ind w:firstLineChars="0"/>
        <w:rPr>
          <w:rFonts w:ascii="Times New Roman" w:hAnsi="Times New Roman"/>
          <w:b/>
          <w:kern w:val="0"/>
          <w:sz w:val="20"/>
          <w:szCs w:val="20"/>
        </w:rPr>
      </w:pPr>
      <w:r w:rsidRPr="00A36C43">
        <w:rPr>
          <w:rFonts w:ascii="Times New Roman" w:hAnsi="Times New Roman"/>
          <w:b/>
          <w:kern w:val="0"/>
          <w:sz w:val="20"/>
          <w:szCs w:val="20"/>
        </w:rPr>
        <w:t xml:space="preserve">For partial-coherent </w:t>
      </w:r>
      <w:r>
        <w:rPr>
          <w:rFonts w:ascii="Times New Roman" w:hAnsi="Times New Roman"/>
          <w:b/>
          <w:kern w:val="0"/>
          <w:sz w:val="20"/>
          <w:szCs w:val="20"/>
        </w:rPr>
        <w:t>PUSCH,</w:t>
      </w:r>
      <w:r w:rsidRPr="00A36C43">
        <w:rPr>
          <w:rFonts w:ascii="Times New Roman" w:hAnsi="Times New Roman"/>
          <w:b/>
          <w:kern w:val="0"/>
          <w:sz w:val="20"/>
          <w:szCs w:val="20"/>
        </w:rPr>
        <w:t xml:space="preserve"> </w:t>
      </w:r>
      <w:r>
        <w:rPr>
          <w:rFonts w:ascii="Times New Roman" w:hAnsi="Times New Roman"/>
          <w:b/>
          <w:kern w:val="0"/>
          <w:sz w:val="20"/>
          <w:szCs w:val="20"/>
        </w:rPr>
        <w:t xml:space="preserve">further </w:t>
      </w:r>
      <w:r w:rsidRPr="00A36C43">
        <w:rPr>
          <w:rFonts w:ascii="Times New Roman" w:hAnsi="Times New Roman"/>
          <w:b/>
          <w:kern w:val="0"/>
          <w:sz w:val="20"/>
          <w:szCs w:val="20"/>
        </w:rPr>
        <w:t>discuss it after the outcome of TPMI design</w:t>
      </w:r>
    </w:p>
    <w:sectPr w:rsidR="0088642C" w:rsidRPr="00FB13E6" w:rsidSect="00E82A69">
      <w:headerReference w:type="default" r:id="rId15"/>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BF8B7" w14:textId="77777777" w:rsidR="007304C6" w:rsidRDefault="007304C6">
      <w:r>
        <w:separator/>
      </w:r>
    </w:p>
  </w:endnote>
  <w:endnote w:type="continuationSeparator" w:id="0">
    <w:p w14:paraId="6BE85847" w14:textId="77777777" w:rsidR="007304C6" w:rsidRDefault="007304C6">
      <w:r>
        <w:continuationSeparator/>
      </w:r>
    </w:p>
  </w:endnote>
  <w:endnote w:type="continuationNotice" w:id="1">
    <w:p w14:paraId="5BB46199" w14:textId="77777777" w:rsidR="007304C6" w:rsidRDefault="00730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0617" w14:textId="77777777" w:rsidR="007304C6" w:rsidRDefault="007304C6">
      <w:r>
        <w:separator/>
      </w:r>
    </w:p>
  </w:footnote>
  <w:footnote w:type="continuationSeparator" w:id="0">
    <w:p w14:paraId="1600775D" w14:textId="77777777" w:rsidR="007304C6" w:rsidRDefault="007304C6">
      <w:r>
        <w:continuationSeparator/>
      </w:r>
    </w:p>
  </w:footnote>
  <w:footnote w:type="continuationNotice" w:id="1">
    <w:p w14:paraId="50D50F00" w14:textId="77777777" w:rsidR="007304C6" w:rsidRDefault="00730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1F8E4AF6"/>
    <w:multiLevelType w:val="hybridMultilevel"/>
    <w:tmpl w:val="74F8BBC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1B0975"/>
    <w:multiLevelType w:val="hybridMultilevel"/>
    <w:tmpl w:val="68D887A8"/>
    <w:lvl w:ilvl="0" w:tplc="04090001">
      <w:start w:val="1"/>
      <w:numFmt w:val="bullet"/>
      <w:lvlText w:val=""/>
      <w:lvlJc w:val="left"/>
      <w:pPr>
        <w:ind w:left="1554" w:hanging="420"/>
      </w:pPr>
      <w:rPr>
        <w:rFonts w:ascii="Symbol" w:hAnsi="Symbol" w:hint="default"/>
      </w:rPr>
    </w:lvl>
    <w:lvl w:ilvl="1" w:tplc="4E5CA9E4">
      <w:numFmt w:val="bullet"/>
      <w:lvlText w:val="-"/>
      <w:lvlJc w:val="left"/>
      <w:pPr>
        <w:ind w:left="1974" w:hanging="420"/>
      </w:pPr>
      <w:rPr>
        <w:rFonts w:ascii="Times New Roman" w:eastAsia="MS Mincho"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A25E34"/>
    <w:multiLevelType w:val="hybridMultilevel"/>
    <w:tmpl w:val="B66243FC"/>
    <w:lvl w:ilvl="0" w:tplc="EDB00074">
      <w:start w:val="1"/>
      <w:numFmt w:val="bullet"/>
      <w:lvlText w:val="-"/>
      <w:lvlJc w:val="left"/>
      <w:pPr>
        <w:ind w:left="560" w:hanging="360"/>
      </w:pPr>
      <w:rPr>
        <w:rFonts w:ascii="Times" w:eastAsia="Batang" w:hAnsi="Times" w:cs="Times"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87665130">
    <w:abstractNumId w:val="19"/>
  </w:num>
  <w:num w:numId="2" w16cid:durableId="804398224">
    <w:abstractNumId w:val="24"/>
  </w:num>
  <w:num w:numId="3" w16cid:durableId="1512527479">
    <w:abstractNumId w:val="11"/>
  </w:num>
  <w:num w:numId="4" w16cid:durableId="314266309">
    <w:abstractNumId w:val="17"/>
  </w:num>
  <w:num w:numId="5" w16cid:durableId="233855505">
    <w:abstractNumId w:val="10"/>
  </w:num>
  <w:num w:numId="6" w16cid:durableId="1323847693">
    <w:abstractNumId w:val="9"/>
  </w:num>
  <w:num w:numId="7" w16cid:durableId="592401596">
    <w:abstractNumId w:val="14"/>
  </w:num>
  <w:num w:numId="8" w16cid:durableId="983773650">
    <w:abstractNumId w:val="3"/>
  </w:num>
  <w:num w:numId="9" w16cid:durableId="761075475">
    <w:abstractNumId w:val="5"/>
  </w:num>
  <w:num w:numId="10" w16cid:durableId="1022049983">
    <w:abstractNumId w:val="12"/>
  </w:num>
  <w:num w:numId="11" w16cid:durableId="1331325407">
    <w:abstractNumId w:val="1"/>
  </w:num>
  <w:num w:numId="12" w16cid:durableId="59714123">
    <w:abstractNumId w:val="21"/>
  </w:num>
  <w:num w:numId="13" w16cid:durableId="967469038">
    <w:abstractNumId w:val="12"/>
    <w:lvlOverride w:ilvl="0">
      <w:startOverride w:val="1"/>
    </w:lvlOverride>
  </w:num>
  <w:num w:numId="14" w16cid:durableId="584267583">
    <w:abstractNumId w:val="3"/>
    <w:lvlOverride w:ilvl="0">
      <w:startOverride w:val="1"/>
    </w:lvlOverride>
  </w:num>
  <w:num w:numId="15" w16cid:durableId="1442723125">
    <w:abstractNumId w:val="18"/>
  </w:num>
  <w:num w:numId="16" w16cid:durableId="1594320221">
    <w:abstractNumId w:val="7"/>
  </w:num>
  <w:num w:numId="17" w16cid:durableId="1644848595">
    <w:abstractNumId w:val="16"/>
  </w:num>
  <w:num w:numId="18" w16cid:durableId="376855360">
    <w:abstractNumId w:val="4"/>
  </w:num>
  <w:num w:numId="19" w16cid:durableId="267810307">
    <w:abstractNumId w:val="2"/>
  </w:num>
  <w:num w:numId="20" w16cid:durableId="99882626">
    <w:abstractNumId w:val="22"/>
  </w:num>
  <w:num w:numId="21" w16cid:durableId="487213296">
    <w:abstractNumId w:val="23"/>
  </w:num>
  <w:num w:numId="22" w16cid:durableId="1595936482">
    <w:abstractNumId w:val="20"/>
  </w:num>
  <w:num w:numId="23" w16cid:durableId="820584313">
    <w:abstractNumId w:val="13"/>
  </w:num>
  <w:num w:numId="24" w16cid:durableId="2123456147">
    <w:abstractNumId w:val="25"/>
  </w:num>
  <w:num w:numId="25" w16cid:durableId="1422871587">
    <w:abstractNumId w:val="6"/>
  </w:num>
  <w:num w:numId="26" w16cid:durableId="1093089999">
    <w:abstractNumId w:val="8"/>
  </w:num>
  <w:num w:numId="27" w16cid:durableId="1686207544">
    <w:abstractNumId w:val="15"/>
  </w:num>
  <w:num w:numId="28" w16cid:durableId="1021468026">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WsBQDwptdOLgAAAA=="/>
  </w:docVars>
  <w:rsids>
    <w:rsidRoot w:val="00B87FBC"/>
    <w:rsid w:val="00000144"/>
    <w:rsid w:val="0000025D"/>
    <w:rsid w:val="0000069E"/>
    <w:rsid w:val="00000826"/>
    <w:rsid w:val="000008CA"/>
    <w:rsid w:val="00000D74"/>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FB"/>
    <w:rsid w:val="00002ADF"/>
    <w:rsid w:val="0000302E"/>
    <w:rsid w:val="0000314A"/>
    <w:rsid w:val="0000346E"/>
    <w:rsid w:val="000036F8"/>
    <w:rsid w:val="00003886"/>
    <w:rsid w:val="00003974"/>
    <w:rsid w:val="00003D50"/>
    <w:rsid w:val="00003EE8"/>
    <w:rsid w:val="0000410D"/>
    <w:rsid w:val="0000416D"/>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966"/>
    <w:rsid w:val="00005A6F"/>
    <w:rsid w:val="00005B33"/>
    <w:rsid w:val="00005C84"/>
    <w:rsid w:val="000060C1"/>
    <w:rsid w:val="000063A7"/>
    <w:rsid w:val="000063B8"/>
    <w:rsid w:val="0000640D"/>
    <w:rsid w:val="000065F8"/>
    <w:rsid w:val="0000694F"/>
    <w:rsid w:val="00006A1A"/>
    <w:rsid w:val="00006A6F"/>
    <w:rsid w:val="00006E54"/>
    <w:rsid w:val="00007791"/>
    <w:rsid w:val="00007B3D"/>
    <w:rsid w:val="0001003D"/>
    <w:rsid w:val="0001015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408F"/>
    <w:rsid w:val="000144E5"/>
    <w:rsid w:val="000145A5"/>
    <w:rsid w:val="000147E2"/>
    <w:rsid w:val="000148E6"/>
    <w:rsid w:val="0001498D"/>
    <w:rsid w:val="00014CC4"/>
    <w:rsid w:val="00014D04"/>
    <w:rsid w:val="00014DD8"/>
    <w:rsid w:val="000155BA"/>
    <w:rsid w:val="00015654"/>
    <w:rsid w:val="000156DC"/>
    <w:rsid w:val="00015A87"/>
    <w:rsid w:val="00015B5B"/>
    <w:rsid w:val="00015C15"/>
    <w:rsid w:val="00015CF4"/>
    <w:rsid w:val="00015D47"/>
    <w:rsid w:val="00016208"/>
    <w:rsid w:val="0001646F"/>
    <w:rsid w:val="0001667B"/>
    <w:rsid w:val="00016AC6"/>
    <w:rsid w:val="00016CC2"/>
    <w:rsid w:val="00016F05"/>
    <w:rsid w:val="0001706A"/>
    <w:rsid w:val="0001711C"/>
    <w:rsid w:val="000173CC"/>
    <w:rsid w:val="000174AD"/>
    <w:rsid w:val="0001794D"/>
    <w:rsid w:val="000179E2"/>
    <w:rsid w:val="00017BA4"/>
    <w:rsid w:val="00017F49"/>
    <w:rsid w:val="0002048D"/>
    <w:rsid w:val="000208A6"/>
    <w:rsid w:val="00020A0A"/>
    <w:rsid w:val="00020A1C"/>
    <w:rsid w:val="00020BE1"/>
    <w:rsid w:val="00020E60"/>
    <w:rsid w:val="0002195F"/>
    <w:rsid w:val="00021975"/>
    <w:rsid w:val="00021B1B"/>
    <w:rsid w:val="00021BBB"/>
    <w:rsid w:val="00021C03"/>
    <w:rsid w:val="00021E15"/>
    <w:rsid w:val="00022154"/>
    <w:rsid w:val="00022397"/>
    <w:rsid w:val="000227B4"/>
    <w:rsid w:val="00022A7D"/>
    <w:rsid w:val="00022AB8"/>
    <w:rsid w:val="00022B9E"/>
    <w:rsid w:val="00022BA4"/>
    <w:rsid w:val="000231E5"/>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93"/>
    <w:rsid w:val="00026845"/>
    <w:rsid w:val="00026A7F"/>
    <w:rsid w:val="00026DD3"/>
    <w:rsid w:val="00026E9A"/>
    <w:rsid w:val="00026F14"/>
    <w:rsid w:val="00027200"/>
    <w:rsid w:val="000273E8"/>
    <w:rsid w:val="0002754F"/>
    <w:rsid w:val="00027775"/>
    <w:rsid w:val="00027B49"/>
    <w:rsid w:val="00027D82"/>
    <w:rsid w:val="000301B2"/>
    <w:rsid w:val="000303D3"/>
    <w:rsid w:val="00030815"/>
    <w:rsid w:val="00030BD6"/>
    <w:rsid w:val="00030BDD"/>
    <w:rsid w:val="00030DFC"/>
    <w:rsid w:val="000310B3"/>
    <w:rsid w:val="000312C0"/>
    <w:rsid w:val="000313ED"/>
    <w:rsid w:val="000314C0"/>
    <w:rsid w:val="0003156D"/>
    <w:rsid w:val="00031855"/>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9FA"/>
    <w:rsid w:val="00035C55"/>
    <w:rsid w:val="00035D53"/>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DBD"/>
    <w:rsid w:val="00037E65"/>
    <w:rsid w:val="00037EAF"/>
    <w:rsid w:val="0004000C"/>
    <w:rsid w:val="0004010C"/>
    <w:rsid w:val="000401EF"/>
    <w:rsid w:val="00040401"/>
    <w:rsid w:val="000405B5"/>
    <w:rsid w:val="00040846"/>
    <w:rsid w:val="000409EE"/>
    <w:rsid w:val="00040A72"/>
    <w:rsid w:val="00040A9F"/>
    <w:rsid w:val="00040BD0"/>
    <w:rsid w:val="00040C1B"/>
    <w:rsid w:val="00040D92"/>
    <w:rsid w:val="00040E28"/>
    <w:rsid w:val="000412E1"/>
    <w:rsid w:val="000412FF"/>
    <w:rsid w:val="000415D7"/>
    <w:rsid w:val="000415EB"/>
    <w:rsid w:val="00041601"/>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F7C"/>
    <w:rsid w:val="000441CC"/>
    <w:rsid w:val="00044275"/>
    <w:rsid w:val="000443D4"/>
    <w:rsid w:val="000443E2"/>
    <w:rsid w:val="000445F0"/>
    <w:rsid w:val="00044623"/>
    <w:rsid w:val="00044BA3"/>
    <w:rsid w:val="00044C5F"/>
    <w:rsid w:val="00044CBB"/>
    <w:rsid w:val="00044CD8"/>
    <w:rsid w:val="00044DAA"/>
    <w:rsid w:val="00044F4C"/>
    <w:rsid w:val="00045071"/>
    <w:rsid w:val="00045082"/>
    <w:rsid w:val="00045105"/>
    <w:rsid w:val="0004510C"/>
    <w:rsid w:val="00045583"/>
    <w:rsid w:val="000458FF"/>
    <w:rsid w:val="000459DD"/>
    <w:rsid w:val="00045C39"/>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D3"/>
    <w:rsid w:val="00047FF0"/>
    <w:rsid w:val="00050096"/>
    <w:rsid w:val="00050290"/>
    <w:rsid w:val="00050715"/>
    <w:rsid w:val="0005093A"/>
    <w:rsid w:val="00050BF1"/>
    <w:rsid w:val="00050DA7"/>
    <w:rsid w:val="00050F14"/>
    <w:rsid w:val="0005107D"/>
    <w:rsid w:val="00051283"/>
    <w:rsid w:val="00051297"/>
    <w:rsid w:val="0005139A"/>
    <w:rsid w:val="00051453"/>
    <w:rsid w:val="000517C0"/>
    <w:rsid w:val="0005188C"/>
    <w:rsid w:val="00051911"/>
    <w:rsid w:val="0005199F"/>
    <w:rsid w:val="00051C37"/>
    <w:rsid w:val="000520C7"/>
    <w:rsid w:val="0005214F"/>
    <w:rsid w:val="00052293"/>
    <w:rsid w:val="00052522"/>
    <w:rsid w:val="000528E0"/>
    <w:rsid w:val="00052966"/>
    <w:rsid w:val="00053004"/>
    <w:rsid w:val="0005326E"/>
    <w:rsid w:val="00053339"/>
    <w:rsid w:val="00053423"/>
    <w:rsid w:val="000536DD"/>
    <w:rsid w:val="00053727"/>
    <w:rsid w:val="000537F7"/>
    <w:rsid w:val="00053BAC"/>
    <w:rsid w:val="00053D7E"/>
    <w:rsid w:val="000540C0"/>
    <w:rsid w:val="00054232"/>
    <w:rsid w:val="00054415"/>
    <w:rsid w:val="00054698"/>
    <w:rsid w:val="00054771"/>
    <w:rsid w:val="0005477E"/>
    <w:rsid w:val="00054A3F"/>
    <w:rsid w:val="00054C65"/>
    <w:rsid w:val="0005562F"/>
    <w:rsid w:val="00055739"/>
    <w:rsid w:val="000557DC"/>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DC"/>
    <w:rsid w:val="00056C2C"/>
    <w:rsid w:val="00056C3C"/>
    <w:rsid w:val="00056CA8"/>
    <w:rsid w:val="00056DA3"/>
    <w:rsid w:val="00056E08"/>
    <w:rsid w:val="0005702C"/>
    <w:rsid w:val="0005704B"/>
    <w:rsid w:val="00057299"/>
    <w:rsid w:val="00057693"/>
    <w:rsid w:val="000578AF"/>
    <w:rsid w:val="00057BD7"/>
    <w:rsid w:val="00057BFD"/>
    <w:rsid w:val="00060564"/>
    <w:rsid w:val="000609FC"/>
    <w:rsid w:val="00060BCF"/>
    <w:rsid w:val="00060CE4"/>
    <w:rsid w:val="00060F5A"/>
    <w:rsid w:val="00060FE3"/>
    <w:rsid w:val="00061068"/>
    <w:rsid w:val="000610C3"/>
    <w:rsid w:val="000610CC"/>
    <w:rsid w:val="000613E6"/>
    <w:rsid w:val="000615A5"/>
    <w:rsid w:val="0006163D"/>
    <w:rsid w:val="00061BCD"/>
    <w:rsid w:val="00061D2F"/>
    <w:rsid w:val="0006221A"/>
    <w:rsid w:val="000623F5"/>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7C8"/>
    <w:rsid w:val="00066831"/>
    <w:rsid w:val="00066A12"/>
    <w:rsid w:val="00066A5E"/>
    <w:rsid w:val="00066AC2"/>
    <w:rsid w:val="00066D37"/>
    <w:rsid w:val="00066E0E"/>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2BD"/>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D10"/>
    <w:rsid w:val="00071E64"/>
    <w:rsid w:val="0007205F"/>
    <w:rsid w:val="000721BB"/>
    <w:rsid w:val="000722A7"/>
    <w:rsid w:val="0007242C"/>
    <w:rsid w:val="000724ED"/>
    <w:rsid w:val="00072CB2"/>
    <w:rsid w:val="00072DF3"/>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57"/>
    <w:rsid w:val="00074ED3"/>
    <w:rsid w:val="00074F57"/>
    <w:rsid w:val="00075339"/>
    <w:rsid w:val="00075469"/>
    <w:rsid w:val="000756E8"/>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92"/>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B9E"/>
    <w:rsid w:val="00081C79"/>
    <w:rsid w:val="0008210E"/>
    <w:rsid w:val="000822AE"/>
    <w:rsid w:val="00082384"/>
    <w:rsid w:val="000826D0"/>
    <w:rsid w:val="00082840"/>
    <w:rsid w:val="00082927"/>
    <w:rsid w:val="00082AB1"/>
    <w:rsid w:val="00082D0D"/>
    <w:rsid w:val="00082EAD"/>
    <w:rsid w:val="0008308B"/>
    <w:rsid w:val="000830FD"/>
    <w:rsid w:val="000831D2"/>
    <w:rsid w:val="00083536"/>
    <w:rsid w:val="00083543"/>
    <w:rsid w:val="000838E0"/>
    <w:rsid w:val="00083C3C"/>
    <w:rsid w:val="00083D03"/>
    <w:rsid w:val="00083D35"/>
    <w:rsid w:val="00083E2C"/>
    <w:rsid w:val="000841C4"/>
    <w:rsid w:val="00084415"/>
    <w:rsid w:val="0008449B"/>
    <w:rsid w:val="00084669"/>
    <w:rsid w:val="000849C5"/>
    <w:rsid w:val="00084A59"/>
    <w:rsid w:val="00084C0C"/>
    <w:rsid w:val="00084E4B"/>
    <w:rsid w:val="00084F4A"/>
    <w:rsid w:val="00084FA4"/>
    <w:rsid w:val="00084FDF"/>
    <w:rsid w:val="0008527C"/>
    <w:rsid w:val="00085374"/>
    <w:rsid w:val="00085662"/>
    <w:rsid w:val="000858BA"/>
    <w:rsid w:val="00085970"/>
    <w:rsid w:val="00085971"/>
    <w:rsid w:val="00085AF4"/>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3E"/>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313A"/>
    <w:rsid w:val="000931F0"/>
    <w:rsid w:val="0009327A"/>
    <w:rsid w:val="00093374"/>
    <w:rsid w:val="000933FA"/>
    <w:rsid w:val="00093444"/>
    <w:rsid w:val="000934CC"/>
    <w:rsid w:val="000935D3"/>
    <w:rsid w:val="0009367A"/>
    <w:rsid w:val="00093694"/>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F77"/>
    <w:rsid w:val="000962D4"/>
    <w:rsid w:val="00096309"/>
    <w:rsid w:val="00096333"/>
    <w:rsid w:val="000963BD"/>
    <w:rsid w:val="000964F7"/>
    <w:rsid w:val="000965C9"/>
    <w:rsid w:val="00096608"/>
    <w:rsid w:val="00096648"/>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D7"/>
    <w:rsid w:val="000A03F6"/>
    <w:rsid w:val="000A03FE"/>
    <w:rsid w:val="000A05A4"/>
    <w:rsid w:val="000A07A7"/>
    <w:rsid w:val="000A09D3"/>
    <w:rsid w:val="000A0C52"/>
    <w:rsid w:val="000A0C91"/>
    <w:rsid w:val="000A0ECB"/>
    <w:rsid w:val="000A0F4B"/>
    <w:rsid w:val="000A103A"/>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58E"/>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B5F"/>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6A8"/>
    <w:rsid w:val="000A675B"/>
    <w:rsid w:val="000A6937"/>
    <w:rsid w:val="000A6B3C"/>
    <w:rsid w:val="000A6BF8"/>
    <w:rsid w:val="000A6C80"/>
    <w:rsid w:val="000A6D71"/>
    <w:rsid w:val="000A6E40"/>
    <w:rsid w:val="000A6EA9"/>
    <w:rsid w:val="000A709E"/>
    <w:rsid w:val="000A71A4"/>
    <w:rsid w:val="000A7664"/>
    <w:rsid w:val="000A77DA"/>
    <w:rsid w:val="000A7827"/>
    <w:rsid w:val="000A7CEC"/>
    <w:rsid w:val="000B012E"/>
    <w:rsid w:val="000B01AC"/>
    <w:rsid w:val="000B024E"/>
    <w:rsid w:val="000B033A"/>
    <w:rsid w:val="000B0600"/>
    <w:rsid w:val="000B06E4"/>
    <w:rsid w:val="000B0969"/>
    <w:rsid w:val="000B0E8F"/>
    <w:rsid w:val="000B102E"/>
    <w:rsid w:val="000B1276"/>
    <w:rsid w:val="000B17B6"/>
    <w:rsid w:val="000B17D7"/>
    <w:rsid w:val="000B17FB"/>
    <w:rsid w:val="000B1C22"/>
    <w:rsid w:val="000B1C29"/>
    <w:rsid w:val="000B1C9B"/>
    <w:rsid w:val="000B1D9C"/>
    <w:rsid w:val="000B21DB"/>
    <w:rsid w:val="000B2555"/>
    <w:rsid w:val="000B274E"/>
    <w:rsid w:val="000B27C0"/>
    <w:rsid w:val="000B2AD1"/>
    <w:rsid w:val="000B2AE1"/>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E3"/>
    <w:rsid w:val="000B5F99"/>
    <w:rsid w:val="000B617C"/>
    <w:rsid w:val="000B6212"/>
    <w:rsid w:val="000B6824"/>
    <w:rsid w:val="000B69AA"/>
    <w:rsid w:val="000B6BB0"/>
    <w:rsid w:val="000B6BBD"/>
    <w:rsid w:val="000B6D67"/>
    <w:rsid w:val="000B6FB9"/>
    <w:rsid w:val="000B702A"/>
    <w:rsid w:val="000B71AE"/>
    <w:rsid w:val="000B78C3"/>
    <w:rsid w:val="000B7B8A"/>
    <w:rsid w:val="000B7EF1"/>
    <w:rsid w:val="000C0172"/>
    <w:rsid w:val="000C026C"/>
    <w:rsid w:val="000C02BE"/>
    <w:rsid w:val="000C034A"/>
    <w:rsid w:val="000C0645"/>
    <w:rsid w:val="000C06A6"/>
    <w:rsid w:val="000C0875"/>
    <w:rsid w:val="000C0A59"/>
    <w:rsid w:val="000C0DE3"/>
    <w:rsid w:val="000C1001"/>
    <w:rsid w:val="000C120A"/>
    <w:rsid w:val="000C1979"/>
    <w:rsid w:val="000C1A1D"/>
    <w:rsid w:val="000C1B5F"/>
    <w:rsid w:val="000C1CAF"/>
    <w:rsid w:val="000C1D6E"/>
    <w:rsid w:val="000C21D3"/>
    <w:rsid w:val="000C2208"/>
    <w:rsid w:val="000C24E2"/>
    <w:rsid w:val="000C2B4D"/>
    <w:rsid w:val="000C2B9C"/>
    <w:rsid w:val="000C2CC1"/>
    <w:rsid w:val="000C30AE"/>
    <w:rsid w:val="000C30E5"/>
    <w:rsid w:val="000C31B8"/>
    <w:rsid w:val="000C36CD"/>
    <w:rsid w:val="000C3AC7"/>
    <w:rsid w:val="000C3CAB"/>
    <w:rsid w:val="000C3E89"/>
    <w:rsid w:val="000C3FC8"/>
    <w:rsid w:val="000C42C7"/>
    <w:rsid w:val="000C4389"/>
    <w:rsid w:val="000C48FF"/>
    <w:rsid w:val="000C4A88"/>
    <w:rsid w:val="000C4B9B"/>
    <w:rsid w:val="000C4BB6"/>
    <w:rsid w:val="000C4BCD"/>
    <w:rsid w:val="000C4D73"/>
    <w:rsid w:val="000C4FE9"/>
    <w:rsid w:val="000C50D1"/>
    <w:rsid w:val="000C515A"/>
    <w:rsid w:val="000C58C8"/>
    <w:rsid w:val="000C5A1A"/>
    <w:rsid w:val="000C5A85"/>
    <w:rsid w:val="000C5B12"/>
    <w:rsid w:val="000C5FD6"/>
    <w:rsid w:val="000C603D"/>
    <w:rsid w:val="000C6237"/>
    <w:rsid w:val="000C627A"/>
    <w:rsid w:val="000C65B1"/>
    <w:rsid w:val="000C69BE"/>
    <w:rsid w:val="000C6C52"/>
    <w:rsid w:val="000C6CCD"/>
    <w:rsid w:val="000C6E5D"/>
    <w:rsid w:val="000C706B"/>
    <w:rsid w:val="000C72BB"/>
    <w:rsid w:val="000C79D2"/>
    <w:rsid w:val="000C7AFA"/>
    <w:rsid w:val="000C7CB0"/>
    <w:rsid w:val="000C7F9E"/>
    <w:rsid w:val="000C7FF5"/>
    <w:rsid w:val="000D00D4"/>
    <w:rsid w:val="000D01AB"/>
    <w:rsid w:val="000D0221"/>
    <w:rsid w:val="000D08E1"/>
    <w:rsid w:val="000D0ABD"/>
    <w:rsid w:val="000D0AD7"/>
    <w:rsid w:val="000D0B07"/>
    <w:rsid w:val="000D0C8F"/>
    <w:rsid w:val="000D0D3D"/>
    <w:rsid w:val="000D1306"/>
    <w:rsid w:val="000D13EC"/>
    <w:rsid w:val="000D1557"/>
    <w:rsid w:val="000D15D4"/>
    <w:rsid w:val="000D1C9B"/>
    <w:rsid w:val="000D1D35"/>
    <w:rsid w:val="000D1DC0"/>
    <w:rsid w:val="000D1E97"/>
    <w:rsid w:val="000D201E"/>
    <w:rsid w:val="000D20AE"/>
    <w:rsid w:val="000D2121"/>
    <w:rsid w:val="000D236A"/>
    <w:rsid w:val="000D23D7"/>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91A"/>
    <w:rsid w:val="000D3A4B"/>
    <w:rsid w:val="000D3A53"/>
    <w:rsid w:val="000D3BDB"/>
    <w:rsid w:val="000D3C4D"/>
    <w:rsid w:val="000D40A6"/>
    <w:rsid w:val="000D40D7"/>
    <w:rsid w:val="000D41B2"/>
    <w:rsid w:val="000D4529"/>
    <w:rsid w:val="000D47AC"/>
    <w:rsid w:val="000D4C81"/>
    <w:rsid w:val="000D5333"/>
    <w:rsid w:val="000D5391"/>
    <w:rsid w:val="000D53E0"/>
    <w:rsid w:val="000D5512"/>
    <w:rsid w:val="000D5894"/>
    <w:rsid w:val="000D5C09"/>
    <w:rsid w:val="000D5C2E"/>
    <w:rsid w:val="000D5EA1"/>
    <w:rsid w:val="000D5FEF"/>
    <w:rsid w:val="000D61F8"/>
    <w:rsid w:val="000D621E"/>
    <w:rsid w:val="000D63FA"/>
    <w:rsid w:val="000D665E"/>
    <w:rsid w:val="000D68FF"/>
    <w:rsid w:val="000D6AF2"/>
    <w:rsid w:val="000D6B3D"/>
    <w:rsid w:val="000D6E29"/>
    <w:rsid w:val="000D71B3"/>
    <w:rsid w:val="000D72B1"/>
    <w:rsid w:val="000D7316"/>
    <w:rsid w:val="000D73AF"/>
    <w:rsid w:val="000D7587"/>
    <w:rsid w:val="000D7DAD"/>
    <w:rsid w:val="000D7F2C"/>
    <w:rsid w:val="000E0321"/>
    <w:rsid w:val="000E05AD"/>
    <w:rsid w:val="000E05F9"/>
    <w:rsid w:val="000E0649"/>
    <w:rsid w:val="000E068D"/>
    <w:rsid w:val="000E078F"/>
    <w:rsid w:val="000E0F0D"/>
    <w:rsid w:val="000E0F87"/>
    <w:rsid w:val="000E110C"/>
    <w:rsid w:val="000E1341"/>
    <w:rsid w:val="000E13CD"/>
    <w:rsid w:val="000E14B3"/>
    <w:rsid w:val="000E166A"/>
    <w:rsid w:val="000E1909"/>
    <w:rsid w:val="000E1DD6"/>
    <w:rsid w:val="000E1E20"/>
    <w:rsid w:val="000E201C"/>
    <w:rsid w:val="000E256E"/>
    <w:rsid w:val="000E2922"/>
    <w:rsid w:val="000E2E97"/>
    <w:rsid w:val="000E300C"/>
    <w:rsid w:val="000E306C"/>
    <w:rsid w:val="000E3314"/>
    <w:rsid w:val="000E3440"/>
    <w:rsid w:val="000E3603"/>
    <w:rsid w:val="000E38F7"/>
    <w:rsid w:val="000E3906"/>
    <w:rsid w:val="000E3A99"/>
    <w:rsid w:val="000E3C6B"/>
    <w:rsid w:val="000E3F7B"/>
    <w:rsid w:val="000E42F9"/>
    <w:rsid w:val="000E4629"/>
    <w:rsid w:val="000E481B"/>
    <w:rsid w:val="000E4831"/>
    <w:rsid w:val="000E4AB1"/>
    <w:rsid w:val="000E4AD8"/>
    <w:rsid w:val="000E4F2F"/>
    <w:rsid w:val="000E4F49"/>
    <w:rsid w:val="000E5021"/>
    <w:rsid w:val="000E5A12"/>
    <w:rsid w:val="000E5AF0"/>
    <w:rsid w:val="000E5C0B"/>
    <w:rsid w:val="000E5E12"/>
    <w:rsid w:val="000E5F18"/>
    <w:rsid w:val="000E5FB3"/>
    <w:rsid w:val="000E640D"/>
    <w:rsid w:val="000E644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2FB5"/>
    <w:rsid w:val="000F306D"/>
    <w:rsid w:val="000F30A2"/>
    <w:rsid w:val="000F30E0"/>
    <w:rsid w:val="000F327A"/>
    <w:rsid w:val="000F332B"/>
    <w:rsid w:val="000F340A"/>
    <w:rsid w:val="000F38D0"/>
    <w:rsid w:val="000F3A21"/>
    <w:rsid w:val="000F3A4F"/>
    <w:rsid w:val="000F3A85"/>
    <w:rsid w:val="000F3D89"/>
    <w:rsid w:val="000F3F5E"/>
    <w:rsid w:val="000F4122"/>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B3"/>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BF2"/>
    <w:rsid w:val="00100C20"/>
    <w:rsid w:val="00101004"/>
    <w:rsid w:val="001013FA"/>
    <w:rsid w:val="0010141C"/>
    <w:rsid w:val="001017CA"/>
    <w:rsid w:val="00101925"/>
    <w:rsid w:val="00101927"/>
    <w:rsid w:val="0010195E"/>
    <w:rsid w:val="00101C2C"/>
    <w:rsid w:val="00101D11"/>
    <w:rsid w:val="001021F2"/>
    <w:rsid w:val="00102696"/>
    <w:rsid w:val="001027BC"/>
    <w:rsid w:val="001027E3"/>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7A4"/>
    <w:rsid w:val="00106BC9"/>
    <w:rsid w:val="00106CD9"/>
    <w:rsid w:val="0010726D"/>
    <w:rsid w:val="00107304"/>
    <w:rsid w:val="00107487"/>
    <w:rsid w:val="00107927"/>
    <w:rsid w:val="00107D5A"/>
    <w:rsid w:val="00107F2A"/>
    <w:rsid w:val="0011031D"/>
    <w:rsid w:val="0011040A"/>
    <w:rsid w:val="001109E6"/>
    <w:rsid w:val="00110FBA"/>
    <w:rsid w:val="001113AF"/>
    <w:rsid w:val="00111402"/>
    <w:rsid w:val="0011146D"/>
    <w:rsid w:val="00111597"/>
    <w:rsid w:val="00111719"/>
    <w:rsid w:val="00111C5C"/>
    <w:rsid w:val="001120FC"/>
    <w:rsid w:val="00112303"/>
    <w:rsid w:val="0011256E"/>
    <w:rsid w:val="00112677"/>
    <w:rsid w:val="00112756"/>
    <w:rsid w:val="001128A8"/>
    <w:rsid w:val="00112A98"/>
    <w:rsid w:val="00112D37"/>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6B0"/>
    <w:rsid w:val="001166E8"/>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0DE0"/>
    <w:rsid w:val="001210C6"/>
    <w:rsid w:val="001212B1"/>
    <w:rsid w:val="001212B6"/>
    <w:rsid w:val="0012138D"/>
    <w:rsid w:val="001216B6"/>
    <w:rsid w:val="00121C5D"/>
    <w:rsid w:val="00121CAC"/>
    <w:rsid w:val="001220D8"/>
    <w:rsid w:val="00122469"/>
    <w:rsid w:val="001224F7"/>
    <w:rsid w:val="001225E7"/>
    <w:rsid w:val="001228D2"/>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D93"/>
    <w:rsid w:val="00123E23"/>
    <w:rsid w:val="00123E6E"/>
    <w:rsid w:val="00123E88"/>
    <w:rsid w:val="0012412F"/>
    <w:rsid w:val="00124280"/>
    <w:rsid w:val="001243EC"/>
    <w:rsid w:val="00124490"/>
    <w:rsid w:val="00124551"/>
    <w:rsid w:val="0012488A"/>
    <w:rsid w:val="00124BE6"/>
    <w:rsid w:val="00124E08"/>
    <w:rsid w:val="00124F8E"/>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9AA"/>
    <w:rsid w:val="00126A1D"/>
    <w:rsid w:val="00126ABD"/>
    <w:rsid w:val="00126B3E"/>
    <w:rsid w:val="00126F6B"/>
    <w:rsid w:val="00126FB7"/>
    <w:rsid w:val="00126FF5"/>
    <w:rsid w:val="00127206"/>
    <w:rsid w:val="001277AA"/>
    <w:rsid w:val="001279D0"/>
    <w:rsid w:val="00127D14"/>
    <w:rsid w:val="00127EA2"/>
    <w:rsid w:val="00127FC6"/>
    <w:rsid w:val="0013028B"/>
    <w:rsid w:val="0013068D"/>
    <w:rsid w:val="00130753"/>
    <w:rsid w:val="00130826"/>
    <w:rsid w:val="00130ABA"/>
    <w:rsid w:val="00130B3A"/>
    <w:rsid w:val="00130B83"/>
    <w:rsid w:val="00130EAE"/>
    <w:rsid w:val="00130F0F"/>
    <w:rsid w:val="0013118F"/>
    <w:rsid w:val="0013123D"/>
    <w:rsid w:val="0013156A"/>
    <w:rsid w:val="0013156F"/>
    <w:rsid w:val="00131618"/>
    <w:rsid w:val="00131656"/>
    <w:rsid w:val="0013186E"/>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66F"/>
    <w:rsid w:val="0013594B"/>
    <w:rsid w:val="00135972"/>
    <w:rsid w:val="00135A19"/>
    <w:rsid w:val="00135A8B"/>
    <w:rsid w:val="00136179"/>
    <w:rsid w:val="0013618B"/>
    <w:rsid w:val="00136479"/>
    <w:rsid w:val="00136576"/>
    <w:rsid w:val="0013659E"/>
    <w:rsid w:val="001365B8"/>
    <w:rsid w:val="0013688A"/>
    <w:rsid w:val="00136C03"/>
    <w:rsid w:val="00136E24"/>
    <w:rsid w:val="00136EA1"/>
    <w:rsid w:val="001372B1"/>
    <w:rsid w:val="001372FC"/>
    <w:rsid w:val="001374AF"/>
    <w:rsid w:val="001374D7"/>
    <w:rsid w:val="001375BD"/>
    <w:rsid w:val="001375E2"/>
    <w:rsid w:val="001376FF"/>
    <w:rsid w:val="0013776C"/>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FCF"/>
    <w:rsid w:val="0014313C"/>
    <w:rsid w:val="0014391B"/>
    <w:rsid w:val="00143A23"/>
    <w:rsid w:val="00143BD9"/>
    <w:rsid w:val="00143DAB"/>
    <w:rsid w:val="00143F93"/>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62"/>
    <w:rsid w:val="001462AC"/>
    <w:rsid w:val="00146445"/>
    <w:rsid w:val="001465B0"/>
    <w:rsid w:val="00146A4E"/>
    <w:rsid w:val="00146AAF"/>
    <w:rsid w:val="00146BDE"/>
    <w:rsid w:val="00146D60"/>
    <w:rsid w:val="00147049"/>
    <w:rsid w:val="001472E9"/>
    <w:rsid w:val="001475B8"/>
    <w:rsid w:val="00147802"/>
    <w:rsid w:val="0014784D"/>
    <w:rsid w:val="00147A3C"/>
    <w:rsid w:val="00147F44"/>
    <w:rsid w:val="00150036"/>
    <w:rsid w:val="001503A7"/>
    <w:rsid w:val="00150425"/>
    <w:rsid w:val="00150453"/>
    <w:rsid w:val="0015058F"/>
    <w:rsid w:val="0015097A"/>
    <w:rsid w:val="00150C93"/>
    <w:rsid w:val="00150D84"/>
    <w:rsid w:val="00150E23"/>
    <w:rsid w:val="001511AD"/>
    <w:rsid w:val="001515F0"/>
    <w:rsid w:val="0015172E"/>
    <w:rsid w:val="00151967"/>
    <w:rsid w:val="00151A21"/>
    <w:rsid w:val="00151BB2"/>
    <w:rsid w:val="00151ECA"/>
    <w:rsid w:val="00152056"/>
    <w:rsid w:val="001523CD"/>
    <w:rsid w:val="0015274C"/>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920"/>
    <w:rsid w:val="00153B22"/>
    <w:rsid w:val="00153BA9"/>
    <w:rsid w:val="00153C53"/>
    <w:rsid w:val="00153D15"/>
    <w:rsid w:val="00153DFF"/>
    <w:rsid w:val="00153E25"/>
    <w:rsid w:val="00153F29"/>
    <w:rsid w:val="00154057"/>
    <w:rsid w:val="0015441C"/>
    <w:rsid w:val="0015441E"/>
    <w:rsid w:val="001546DC"/>
    <w:rsid w:val="00154789"/>
    <w:rsid w:val="0015499B"/>
    <w:rsid w:val="00154B71"/>
    <w:rsid w:val="00154D6C"/>
    <w:rsid w:val="00154EF0"/>
    <w:rsid w:val="00154F36"/>
    <w:rsid w:val="00154F45"/>
    <w:rsid w:val="001552A1"/>
    <w:rsid w:val="001553C7"/>
    <w:rsid w:val="001553FA"/>
    <w:rsid w:val="00155876"/>
    <w:rsid w:val="00155AD9"/>
    <w:rsid w:val="00155ADB"/>
    <w:rsid w:val="00155B12"/>
    <w:rsid w:val="00155CD9"/>
    <w:rsid w:val="00155F35"/>
    <w:rsid w:val="00156459"/>
    <w:rsid w:val="001564EB"/>
    <w:rsid w:val="00156538"/>
    <w:rsid w:val="001565EE"/>
    <w:rsid w:val="001568B1"/>
    <w:rsid w:val="00156CCB"/>
    <w:rsid w:val="00156EF4"/>
    <w:rsid w:val="00157187"/>
    <w:rsid w:val="00157398"/>
    <w:rsid w:val="0015747E"/>
    <w:rsid w:val="0015780E"/>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B80"/>
    <w:rsid w:val="00162B89"/>
    <w:rsid w:val="00162CD4"/>
    <w:rsid w:val="00163022"/>
    <w:rsid w:val="001630B2"/>
    <w:rsid w:val="0016312A"/>
    <w:rsid w:val="001631C7"/>
    <w:rsid w:val="0016331D"/>
    <w:rsid w:val="00163410"/>
    <w:rsid w:val="00163436"/>
    <w:rsid w:val="001634A8"/>
    <w:rsid w:val="00163C90"/>
    <w:rsid w:val="00163CE3"/>
    <w:rsid w:val="00163FE0"/>
    <w:rsid w:val="001643E7"/>
    <w:rsid w:val="001644D8"/>
    <w:rsid w:val="00164663"/>
    <w:rsid w:val="00164712"/>
    <w:rsid w:val="0016473C"/>
    <w:rsid w:val="001649C3"/>
    <w:rsid w:val="00164C72"/>
    <w:rsid w:val="00164CD8"/>
    <w:rsid w:val="00164CF2"/>
    <w:rsid w:val="00164D4A"/>
    <w:rsid w:val="00164EFC"/>
    <w:rsid w:val="00165176"/>
    <w:rsid w:val="001651E6"/>
    <w:rsid w:val="001653C6"/>
    <w:rsid w:val="0016584C"/>
    <w:rsid w:val="00165A2B"/>
    <w:rsid w:val="00165CE9"/>
    <w:rsid w:val="00165F22"/>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1E0C"/>
    <w:rsid w:val="00171E36"/>
    <w:rsid w:val="001721D2"/>
    <w:rsid w:val="0017250D"/>
    <w:rsid w:val="0017278B"/>
    <w:rsid w:val="00172815"/>
    <w:rsid w:val="001728A0"/>
    <w:rsid w:val="001729F9"/>
    <w:rsid w:val="00172A6A"/>
    <w:rsid w:val="00172D8C"/>
    <w:rsid w:val="00172E1E"/>
    <w:rsid w:val="001737C1"/>
    <w:rsid w:val="001738CC"/>
    <w:rsid w:val="001743B2"/>
    <w:rsid w:val="00174834"/>
    <w:rsid w:val="001748D9"/>
    <w:rsid w:val="00174BC6"/>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7C"/>
    <w:rsid w:val="00176C33"/>
    <w:rsid w:val="00176D09"/>
    <w:rsid w:val="00176D18"/>
    <w:rsid w:val="0017706E"/>
    <w:rsid w:val="001771C9"/>
    <w:rsid w:val="001772B2"/>
    <w:rsid w:val="00177528"/>
    <w:rsid w:val="0017791D"/>
    <w:rsid w:val="00177CD9"/>
    <w:rsid w:val="00177EC2"/>
    <w:rsid w:val="0018042A"/>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B44"/>
    <w:rsid w:val="00182D04"/>
    <w:rsid w:val="00182F72"/>
    <w:rsid w:val="001830A4"/>
    <w:rsid w:val="001834D2"/>
    <w:rsid w:val="00183510"/>
    <w:rsid w:val="0018370D"/>
    <w:rsid w:val="0018376C"/>
    <w:rsid w:val="00183B6D"/>
    <w:rsid w:val="00183C8D"/>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58"/>
    <w:rsid w:val="00186083"/>
    <w:rsid w:val="0018617C"/>
    <w:rsid w:val="0018639D"/>
    <w:rsid w:val="00186939"/>
    <w:rsid w:val="00186AE4"/>
    <w:rsid w:val="00186DEA"/>
    <w:rsid w:val="00186F27"/>
    <w:rsid w:val="0018710E"/>
    <w:rsid w:val="0018722D"/>
    <w:rsid w:val="00187265"/>
    <w:rsid w:val="001872C4"/>
    <w:rsid w:val="00187417"/>
    <w:rsid w:val="00187456"/>
    <w:rsid w:val="0018768D"/>
    <w:rsid w:val="00187757"/>
    <w:rsid w:val="0018786A"/>
    <w:rsid w:val="00187F78"/>
    <w:rsid w:val="00187FAC"/>
    <w:rsid w:val="00190061"/>
    <w:rsid w:val="00190584"/>
    <w:rsid w:val="0019068F"/>
    <w:rsid w:val="001907C4"/>
    <w:rsid w:val="001908EC"/>
    <w:rsid w:val="00190A15"/>
    <w:rsid w:val="00190B3D"/>
    <w:rsid w:val="00190FED"/>
    <w:rsid w:val="001910B2"/>
    <w:rsid w:val="00191429"/>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64"/>
    <w:rsid w:val="0019616A"/>
    <w:rsid w:val="0019625F"/>
    <w:rsid w:val="001964BF"/>
    <w:rsid w:val="00196863"/>
    <w:rsid w:val="00196A88"/>
    <w:rsid w:val="00196DC5"/>
    <w:rsid w:val="00196EB9"/>
    <w:rsid w:val="00196F6F"/>
    <w:rsid w:val="00196FD7"/>
    <w:rsid w:val="001970DE"/>
    <w:rsid w:val="00197103"/>
    <w:rsid w:val="0019741F"/>
    <w:rsid w:val="00197B2C"/>
    <w:rsid w:val="00197CF2"/>
    <w:rsid w:val="00197EEF"/>
    <w:rsid w:val="00197F7F"/>
    <w:rsid w:val="00197FE3"/>
    <w:rsid w:val="001A0084"/>
    <w:rsid w:val="001A01D2"/>
    <w:rsid w:val="001A0275"/>
    <w:rsid w:val="001A0308"/>
    <w:rsid w:val="001A0F3B"/>
    <w:rsid w:val="001A0F7B"/>
    <w:rsid w:val="001A0FAF"/>
    <w:rsid w:val="001A1084"/>
    <w:rsid w:val="001A1150"/>
    <w:rsid w:val="001A159C"/>
    <w:rsid w:val="001A1638"/>
    <w:rsid w:val="001A1639"/>
    <w:rsid w:val="001A1767"/>
    <w:rsid w:val="001A181F"/>
    <w:rsid w:val="001A193D"/>
    <w:rsid w:val="001A19AC"/>
    <w:rsid w:val="001A1A3A"/>
    <w:rsid w:val="001A1C1D"/>
    <w:rsid w:val="001A1CCE"/>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6C28"/>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1C7"/>
    <w:rsid w:val="001B24E9"/>
    <w:rsid w:val="001B27B9"/>
    <w:rsid w:val="001B2958"/>
    <w:rsid w:val="001B29E5"/>
    <w:rsid w:val="001B2B03"/>
    <w:rsid w:val="001B2D88"/>
    <w:rsid w:val="001B324C"/>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683"/>
    <w:rsid w:val="001B59C1"/>
    <w:rsid w:val="001B5A71"/>
    <w:rsid w:val="001B5D96"/>
    <w:rsid w:val="001B5DE3"/>
    <w:rsid w:val="001B5F0C"/>
    <w:rsid w:val="001B5F15"/>
    <w:rsid w:val="001B6046"/>
    <w:rsid w:val="001B6141"/>
    <w:rsid w:val="001B6169"/>
    <w:rsid w:val="001B6227"/>
    <w:rsid w:val="001B62FF"/>
    <w:rsid w:val="001B6418"/>
    <w:rsid w:val="001B6579"/>
    <w:rsid w:val="001B659F"/>
    <w:rsid w:val="001B6669"/>
    <w:rsid w:val="001B66E9"/>
    <w:rsid w:val="001B66F8"/>
    <w:rsid w:val="001B677D"/>
    <w:rsid w:val="001B69C3"/>
    <w:rsid w:val="001B6A24"/>
    <w:rsid w:val="001B6D0C"/>
    <w:rsid w:val="001B6D16"/>
    <w:rsid w:val="001B6D39"/>
    <w:rsid w:val="001B6E62"/>
    <w:rsid w:val="001B6F9F"/>
    <w:rsid w:val="001B7010"/>
    <w:rsid w:val="001B7024"/>
    <w:rsid w:val="001B70FA"/>
    <w:rsid w:val="001B7323"/>
    <w:rsid w:val="001B7370"/>
    <w:rsid w:val="001B7378"/>
    <w:rsid w:val="001B749D"/>
    <w:rsid w:val="001B77D3"/>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527"/>
    <w:rsid w:val="001C2710"/>
    <w:rsid w:val="001C2C79"/>
    <w:rsid w:val="001C2DFA"/>
    <w:rsid w:val="001C2F08"/>
    <w:rsid w:val="001C31BE"/>
    <w:rsid w:val="001C32F8"/>
    <w:rsid w:val="001C3325"/>
    <w:rsid w:val="001C369C"/>
    <w:rsid w:val="001C38BC"/>
    <w:rsid w:val="001C3A93"/>
    <w:rsid w:val="001C3B4E"/>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D01C9"/>
    <w:rsid w:val="001D02B2"/>
    <w:rsid w:val="001D03E0"/>
    <w:rsid w:val="001D0517"/>
    <w:rsid w:val="001D058C"/>
    <w:rsid w:val="001D096F"/>
    <w:rsid w:val="001D0B6B"/>
    <w:rsid w:val="001D0DD1"/>
    <w:rsid w:val="001D129D"/>
    <w:rsid w:val="001D1547"/>
    <w:rsid w:val="001D155F"/>
    <w:rsid w:val="001D1660"/>
    <w:rsid w:val="001D1C22"/>
    <w:rsid w:val="001D1D24"/>
    <w:rsid w:val="001D201F"/>
    <w:rsid w:val="001D206B"/>
    <w:rsid w:val="001D225C"/>
    <w:rsid w:val="001D227D"/>
    <w:rsid w:val="001D243B"/>
    <w:rsid w:val="001D29B1"/>
    <w:rsid w:val="001D2A25"/>
    <w:rsid w:val="001D2BB3"/>
    <w:rsid w:val="001D2CE6"/>
    <w:rsid w:val="001D2DA4"/>
    <w:rsid w:val="001D2EF6"/>
    <w:rsid w:val="001D3507"/>
    <w:rsid w:val="001D363E"/>
    <w:rsid w:val="001D38C4"/>
    <w:rsid w:val="001D3A6C"/>
    <w:rsid w:val="001D3AE8"/>
    <w:rsid w:val="001D3B94"/>
    <w:rsid w:val="001D3CC4"/>
    <w:rsid w:val="001D4324"/>
    <w:rsid w:val="001D4428"/>
    <w:rsid w:val="001D4508"/>
    <w:rsid w:val="001D4B2F"/>
    <w:rsid w:val="001D4C41"/>
    <w:rsid w:val="001D4D90"/>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4EA"/>
    <w:rsid w:val="001E0547"/>
    <w:rsid w:val="001E0675"/>
    <w:rsid w:val="001E085D"/>
    <w:rsid w:val="001E0910"/>
    <w:rsid w:val="001E0A8E"/>
    <w:rsid w:val="001E0ABD"/>
    <w:rsid w:val="001E1051"/>
    <w:rsid w:val="001E15EC"/>
    <w:rsid w:val="001E17D5"/>
    <w:rsid w:val="001E1F07"/>
    <w:rsid w:val="001E1F44"/>
    <w:rsid w:val="001E20F1"/>
    <w:rsid w:val="001E221E"/>
    <w:rsid w:val="001E27FE"/>
    <w:rsid w:val="001E2826"/>
    <w:rsid w:val="001E28E8"/>
    <w:rsid w:val="001E2B65"/>
    <w:rsid w:val="001E2F8C"/>
    <w:rsid w:val="001E3289"/>
    <w:rsid w:val="001E332C"/>
    <w:rsid w:val="001E34DD"/>
    <w:rsid w:val="001E3526"/>
    <w:rsid w:val="001E359D"/>
    <w:rsid w:val="001E374D"/>
    <w:rsid w:val="001E38C9"/>
    <w:rsid w:val="001E3962"/>
    <w:rsid w:val="001E3977"/>
    <w:rsid w:val="001E3ADE"/>
    <w:rsid w:val="001E3B76"/>
    <w:rsid w:val="001E3C84"/>
    <w:rsid w:val="001E3D69"/>
    <w:rsid w:val="001E3FA9"/>
    <w:rsid w:val="001E4190"/>
    <w:rsid w:val="001E41BD"/>
    <w:rsid w:val="001E4279"/>
    <w:rsid w:val="001E43E1"/>
    <w:rsid w:val="001E44AD"/>
    <w:rsid w:val="001E44F5"/>
    <w:rsid w:val="001E4547"/>
    <w:rsid w:val="001E467A"/>
    <w:rsid w:val="001E478C"/>
    <w:rsid w:val="001E4C32"/>
    <w:rsid w:val="001E4EB7"/>
    <w:rsid w:val="001E4F70"/>
    <w:rsid w:val="001E50EB"/>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AAC"/>
    <w:rsid w:val="001F0B65"/>
    <w:rsid w:val="001F0D23"/>
    <w:rsid w:val="001F0D66"/>
    <w:rsid w:val="001F12E4"/>
    <w:rsid w:val="001F1307"/>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FCA"/>
    <w:rsid w:val="001F47EF"/>
    <w:rsid w:val="001F4893"/>
    <w:rsid w:val="001F4D40"/>
    <w:rsid w:val="001F4D94"/>
    <w:rsid w:val="001F52ED"/>
    <w:rsid w:val="001F53C7"/>
    <w:rsid w:val="001F5484"/>
    <w:rsid w:val="001F57BD"/>
    <w:rsid w:val="001F5CFF"/>
    <w:rsid w:val="001F5EDE"/>
    <w:rsid w:val="001F6094"/>
    <w:rsid w:val="001F6113"/>
    <w:rsid w:val="001F6239"/>
    <w:rsid w:val="001F649D"/>
    <w:rsid w:val="001F678B"/>
    <w:rsid w:val="001F68D6"/>
    <w:rsid w:val="001F6DC8"/>
    <w:rsid w:val="001F7042"/>
    <w:rsid w:val="001F7A64"/>
    <w:rsid w:val="001F7B1A"/>
    <w:rsid w:val="001F7B9F"/>
    <w:rsid w:val="001F7C6D"/>
    <w:rsid w:val="001F7EDC"/>
    <w:rsid w:val="001F7F52"/>
    <w:rsid w:val="00200044"/>
    <w:rsid w:val="002000A6"/>
    <w:rsid w:val="0020011D"/>
    <w:rsid w:val="00200201"/>
    <w:rsid w:val="002003FB"/>
    <w:rsid w:val="00200638"/>
    <w:rsid w:val="002006D9"/>
    <w:rsid w:val="002007F1"/>
    <w:rsid w:val="00200887"/>
    <w:rsid w:val="00200AD6"/>
    <w:rsid w:val="00200F1B"/>
    <w:rsid w:val="00200FA5"/>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86E"/>
    <w:rsid w:val="00205A8A"/>
    <w:rsid w:val="00205C58"/>
    <w:rsid w:val="00205CC9"/>
    <w:rsid w:val="00205FC9"/>
    <w:rsid w:val="0020655B"/>
    <w:rsid w:val="0020677C"/>
    <w:rsid w:val="00206CB7"/>
    <w:rsid w:val="00206D2F"/>
    <w:rsid w:val="00206DA0"/>
    <w:rsid w:val="00206DD7"/>
    <w:rsid w:val="00206EEA"/>
    <w:rsid w:val="00206F5A"/>
    <w:rsid w:val="00207136"/>
    <w:rsid w:val="0020713C"/>
    <w:rsid w:val="00207212"/>
    <w:rsid w:val="0020734F"/>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3018"/>
    <w:rsid w:val="00213182"/>
    <w:rsid w:val="0021347C"/>
    <w:rsid w:val="002135B8"/>
    <w:rsid w:val="002138FA"/>
    <w:rsid w:val="00213AE2"/>
    <w:rsid w:val="00213B48"/>
    <w:rsid w:val="00213C81"/>
    <w:rsid w:val="00213E13"/>
    <w:rsid w:val="00213F5F"/>
    <w:rsid w:val="00213F7E"/>
    <w:rsid w:val="002140A6"/>
    <w:rsid w:val="002140AE"/>
    <w:rsid w:val="0021432F"/>
    <w:rsid w:val="00214353"/>
    <w:rsid w:val="00214543"/>
    <w:rsid w:val="002146A8"/>
    <w:rsid w:val="00214846"/>
    <w:rsid w:val="002149D3"/>
    <w:rsid w:val="00214C34"/>
    <w:rsid w:val="00215092"/>
    <w:rsid w:val="002151C8"/>
    <w:rsid w:val="002154B3"/>
    <w:rsid w:val="002157BD"/>
    <w:rsid w:val="00215939"/>
    <w:rsid w:val="00215EF1"/>
    <w:rsid w:val="00216020"/>
    <w:rsid w:val="00216096"/>
    <w:rsid w:val="0021641A"/>
    <w:rsid w:val="00216719"/>
    <w:rsid w:val="0021681B"/>
    <w:rsid w:val="0021696C"/>
    <w:rsid w:val="00216987"/>
    <w:rsid w:val="00216CFC"/>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72B"/>
    <w:rsid w:val="00222781"/>
    <w:rsid w:val="00222AEC"/>
    <w:rsid w:val="00222B25"/>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3D9"/>
    <w:rsid w:val="002244A2"/>
    <w:rsid w:val="0022499D"/>
    <w:rsid w:val="00224BB0"/>
    <w:rsid w:val="00224BC4"/>
    <w:rsid w:val="00224D92"/>
    <w:rsid w:val="00224E5F"/>
    <w:rsid w:val="00225328"/>
    <w:rsid w:val="00225551"/>
    <w:rsid w:val="00225601"/>
    <w:rsid w:val="00225BE0"/>
    <w:rsid w:val="00225C03"/>
    <w:rsid w:val="00225F67"/>
    <w:rsid w:val="00226132"/>
    <w:rsid w:val="0022618E"/>
    <w:rsid w:val="002263E3"/>
    <w:rsid w:val="002263F4"/>
    <w:rsid w:val="002267FB"/>
    <w:rsid w:val="00226865"/>
    <w:rsid w:val="00226BB0"/>
    <w:rsid w:val="0022746C"/>
    <w:rsid w:val="00227527"/>
    <w:rsid w:val="00227688"/>
    <w:rsid w:val="00227EEB"/>
    <w:rsid w:val="00227FB1"/>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935"/>
    <w:rsid w:val="00231C29"/>
    <w:rsid w:val="00231E3A"/>
    <w:rsid w:val="0023222B"/>
    <w:rsid w:val="002322CE"/>
    <w:rsid w:val="0023230F"/>
    <w:rsid w:val="002323EB"/>
    <w:rsid w:val="0023247D"/>
    <w:rsid w:val="00232877"/>
    <w:rsid w:val="00232958"/>
    <w:rsid w:val="00232BC6"/>
    <w:rsid w:val="00232D09"/>
    <w:rsid w:val="00232D2E"/>
    <w:rsid w:val="00232FEF"/>
    <w:rsid w:val="002331EF"/>
    <w:rsid w:val="00233396"/>
    <w:rsid w:val="0023371B"/>
    <w:rsid w:val="002337A4"/>
    <w:rsid w:val="00233818"/>
    <w:rsid w:val="00233845"/>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A38"/>
    <w:rsid w:val="002361CA"/>
    <w:rsid w:val="00236460"/>
    <w:rsid w:val="0023667C"/>
    <w:rsid w:val="00236850"/>
    <w:rsid w:val="00236AA7"/>
    <w:rsid w:val="00236B8F"/>
    <w:rsid w:val="00236D76"/>
    <w:rsid w:val="00236DD3"/>
    <w:rsid w:val="0023729B"/>
    <w:rsid w:val="0023759F"/>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F1A"/>
    <w:rsid w:val="002462EA"/>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A85"/>
    <w:rsid w:val="00247B2B"/>
    <w:rsid w:val="00247BA4"/>
    <w:rsid w:val="00247EBF"/>
    <w:rsid w:val="00250240"/>
    <w:rsid w:val="002503F2"/>
    <w:rsid w:val="00250425"/>
    <w:rsid w:val="002504E1"/>
    <w:rsid w:val="002506CB"/>
    <w:rsid w:val="00250714"/>
    <w:rsid w:val="002507D6"/>
    <w:rsid w:val="00250912"/>
    <w:rsid w:val="00250A1E"/>
    <w:rsid w:val="00250A44"/>
    <w:rsid w:val="00250E10"/>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4C8E"/>
    <w:rsid w:val="00255022"/>
    <w:rsid w:val="002552C6"/>
    <w:rsid w:val="00255550"/>
    <w:rsid w:val="002555C5"/>
    <w:rsid w:val="002556B4"/>
    <w:rsid w:val="002556DB"/>
    <w:rsid w:val="00255D3F"/>
    <w:rsid w:val="0025615B"/>
    <w:rsid w:val="002563C3"/>
    <w:rsid w:val="00256478"/>
    <w:rsid w:val="00256B58"/>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DC3"/>
    <w:rsid w:val="00260F1E"/>
    <w:rsid w:val="002610EB"/>
    <w:rsid w:val="00261119"/>
    <w:rsid w:val="0026122C"/>
    <w:rsid w:val="0026130C"/>
    <w:rsid w:val="0026178D"/>
    <w:rsid w:val="002617E4"/>
    <w:rsid w:val="00261AA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AC1"/>
    <w:rsid w:val="00266E6B"/>
    <w:rsid w:val="00266EDF"/>
    <w:rsid w:val="002671BE"/>
    <w:rsid w:val="002672BC"/>
    <w:rsid w:val="0026751E"/>
    <w:rsid w:val="00267592"/>
    <w:rsid w:val="00267745"/>
    <w:rsid w:val="002679FA"/>
    <w:rsid w:val="00267D72"/>
    <w:rsid w:val="00267DBA"/>
    <w:rsid w:val="00270002"/>
    <w:rsid w:val="002701A0"/>
    <w:rsid w:val="0027040B"/>
    <w:rsid w:val="00270481"/>
    <w:rsid w:val="00270709"/>
    <w:rsid w:val="0027075E"/>
    <w:rsid w:val="002708B2"/>
    <w:rsid w:val="00270B29"/>
    <w:rsid w:val="00270DD4"/>
    <w:rsid w:val="00271070"/>
    <w:rsid w:val="00271117"/>
    <w:rsid w:val="00271179"/>
    <w:rsid w:val="0027121D"/>
    <w:rsid w:val="0027134E"/>
    <w:rsid w:val="00271400"/>
    <w:rsid w:val="00271441"/>
    <w:rsid w:val="002715AC"/>
    <w:rsid w:val="002717A3"/>
    <w:rsid w:val="002718B4"/>
    <w:rsid w:val="00271EE6"/>
    <w:rsid w:val="0027203E"/>
    <w:rsid w:val="00272414"/>
    <w:rsid w:val="00272443"/>
    <w:rsid w:val="00272807"/>
    <w:rsid w:val="00272B38"/>
    <w:rsid w:val="00272CBB"/>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91E"/>
    <w:rsid w:val="00274A84"/>
    <w:rsid w:val="00274AB3"/>
    <w:rsid w:val="00274B42"/>
    <w:rsid w:val="00274BDE"/>
    <w:rsid w:val="00274EB3"/>
    <w:rsid w:val="00274FDD"/>
    <w:rsid w:val="0027500C"/>
    <w:rsid w:val="00275037"/>
    <w:rsid w:val="0027504D"/>
    <w:rsid w:val="002752DF"/>
    <w:rsid w:val="00275303"/>
    <w:rsid w:val="0027549B"/>
    <w:rsid w:val="002755AF"/>
    <w:rsid w:val="0027581C"/>
    <w:rsid w:val="00275952"/>
    <w:rsid w:val="00275B00"/>
    <w:rsid w:val="00275C1E"/>
    <w:rsid w:val="00275DE4"/>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BE"/>
    <w:rsid w:val="00281762"/>
    <w:rsid w:val="00281F30"/>
    <w:rsid w:val="00281FAD"/>
    <w:rsid w:val="002820FB"/>
    <w:rsid w:val="002824C3"/>
    <w:rsid w:val="00282534"/>
    <w:rsid w:val="002826F1"/>
    <w:rsid w:val="00282704"/>
    <w:rsid w:val="0028270A"/>
    <w:rsid w:val="00282907"/>
    <w:rsid w:val="00282CFE"/>
    <w:rsid w:val="00282F39"/>
    <w:rsid w:val="0028331C"/>
    <w:rsid w:val="00283322"/>
    <w:rsid w:val="0028352E"/>
    <w:rsid w:val="00283536"/>
    <w:rsid w:val="0028356A"/>
    <w:rsid w:val="00283590"/>
    <w:rsid w:val="0028373C"/>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2223"/>
    <w:rsid w:val="002922C9"/>
    <w:rsid w:val="0029239F"/>
    <w:rsid w:val="00292409"/>
    <w:rsid w:val="00292555"/>
    <w:rsid w:val="0029296E"/>
    <w:rsid w:val="002929C2"/>
    <w:rsid w:val="00292C9D"/>
    <w:rsid w:val="00292D14"/>
    <w:rsid w:val="00292D42"/>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1BE"/>
    <w:rsid w:val="002A73FF"/>
    <w:rsid w:val="002A76CA"/>
    <w:rsid w:val="002A7792"/>
    <w:rsid w:val="002A796D"/>
    <w:rsid w:val="002A79B0"/>
    <w:rsid w:val="002A7ADA"/>
    <w:rsid w:val="002A7C3C"/>
    <w:rsid w:val="002A7C77"/>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783"/>
    <w:rsid w:val="002B2F28"/>
    <w:rsid w:val="002B3110"/>
    <w:rsid w:val="002B3132"/>
    <w:rsid w:val="002B3198"/>
    <w:rsid w:val="002B370D"/>
    <w:rsid w:val="002B38AC"/>
    <w:rsid w:val="002B3BC2"/>
    <w:rsid w:val="002B3CBB"/>
    <w:rsid w:val="002B3D27"/>
    <w:rsid w:val="002B42B6"/>
    <w:rsid w:val="002B4587"/>
    <w:rsid w:val="002B4751"/>
    <w:rsid w:val="002B4A62"/>
    <w:rsid w:val="002B4B3F"/>
    <w:rsid w:val="002B4BB9"/>
    <w:rsid w:val="002B4D65"/>
    <w:rsid w:val="002B54F9"/>
    <w:rsid w:val="002B57CE"/>
    <w:rsid w:val="002B5AA6"/>
    <w:rsid w:val="002B5B94"/>
    <w:rsid w:val="002B5BD6"/>
    <w:rsid w:val="002B5E96"/>
    <w:rsid w:val="002B5F54"/>
    <w:rsid w:val="002B5FDD"/>
    <w:rsid w:val="002B6035"/>
    <w:rsid w:val="002B604D"/>
    <w:rsid w:val="002B624E"/>
    <w:rsid w:val="002B62D3"/>
    <w:rsid w:val="002B6767"/>
    <w:rsid w:val="002B68A0"/>
    <w:rsid w:val="002B68E8"/>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FF"/>
    <w:rsid w:val="002C4781"/>
    <w:rsid w:val="002C494B"/>
    <w:rsid w:val="002C49C1"/>
    <w:rsid w:val="002C4C88"/>
    <w:rsid w:val="002C4D6E"/>
    <w:rsid w:val="002C4DD6"/>
    <w:rsid w:val="002C509A"/>
    <w:rsid w:val="002C512F"/>
    <w:rsid w:val="002C5199"/>
    <w:rsid w:val="002C540B"/>
    <w:rsid w:val="002C5536"/>
    <w:rsid w:val="002C5781"/>
    <w:rsid w:val="002C580A"/>
    <w:rsid w:val="002C5B12"/>
    <w:rsid w:val="002C5B65"/>
    <w:rsid w:val="002C5BBA"/>
    <w:rsid w:val="002C5D62"/>
    <w:rsid w:val="002C5E31"/>
    <w:rsid w:val="002C5ED9"/>
    <w:rsid w:val="002C5F67"/>
    <w:rsid w:val="002C6034"/>
    <w:rsid w:val="002C6048"/>
    <w:rsid w:val="002C6126"/>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A5"/>
    <w:rsid w:val="002D0DF9"/>
    <w:rsid w:val="002D1065"/>
    <w:rsid w:val="002D1070"/>
    <w:rsid w:val="002D11D7"/>
    <w:rsid w:val="002D15A9"/>
    <w:rsid w:val="002D166A"/>
    <w:rsid w:val="002D16FF"/>
    <w:rsid w:val="002D17AB"/>
    <w:rsid w:val="002D1A3B"/>
    <w:rsid w:val="002D1BAD"/>
    <w:rsid w:val="002D1D6E"/>
    <w:rsid w:val="002D2074"/>
    <w:rsid w:val="002D2275"/>
    <w:rsid w:val="002D2279"/>
    <w:rsid w:val="002D230B"/>
    <w:rsid w:val="002D2496"/>
    <w:rsid w:val="002D2519"/>
    <w:rsid w:val="002D255C"/>
    <w:rsid w:val="002D2E36"/>
    <w:rsid w:val="002D2F94"/>
    <w:rsid w:val="002D2FB4"/>
    <w:rsid w:val="002D312C"/>
    <w:rsid w:val="002D3399"/>
    <w:rsid w:val="002D340D"/>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79"/>
    <w:rsid w:val="002D67F3"/>
    <w:rsid w:val="002D68A7"/>
    <w:rsid w:val="002D6BB6"/>
    <w:rsid w:val="002D6BD4"/>
    <w:rsid w:val="002D70EB"/>
    <w:rsid w:val="002D7187"/>
    <w:rsid w:val="002D727A"/>
    <w:rsid w:val="002D72CC"/>
    <w:rsid w:val="002D72E5"/>
    <w:rsid w:val="002D74CF"/>
    <w:rsid w:val="002D75EB"/>
    <w:rsid w:val="002D7B73"/>
    <w:rsid w:val="002D7B80"/>
    <w:rsid w:val="002D7CB9"/>
    <w:rsid w:val="002D7EBF"/>
    <w:rsid w:val="002E02E8"/>
    <w:rsid w:val="002E02FE"/>
    <w:rsid w:val="002E0347"/>
    <w:rsid w:val="002E03E4"/>
    <w:rsid w:val="002E04B4"/>
    <w:rsid w:val="002E06BF"/>
    <w:rsid w:val="002E093C"/>
    <w:rsid w:val="002E09CF"/>
    <w:rsid w:val="002E0A15"/>
    <w:rsid w:val="002E0C0F"/>
    <w:rsid w:val="002E0E5B"/>
    <w:rsid w:val="002E0ED6"/>
    <w:rsid w:val="002E16C0"/>
    <w:rsid w:val="002E17C7"/>
    <w:rsid w:val="002E1B11"/>
    <w:rsid w:val="002E1B4A"/>
    <w:rsid w:val="002E1FAD"/>
    <w:rsid w:val="002E2058"/>
    <w:rsid w:val="002E20D2"/>
    <w:rsid w:val="002E210F"/>
    <w:rsid w:val="002E226F"/>
    <w:rsid w:val="002E26D5"/>
    <w:rsid w:val="002E27B2"/>
    <w:rsid w:val="002E2BDE"/>
    <w:rsid w:val="002E2C4F"/>
    <w:rsid w:val="002E31D1"/>
    <w:rsid w:val="002E3317"/>
    <w:rsid w:val="002E3666"/>
    <w:rsid w:val="002E37FA"/>
    <w:rsid w:val="002E38F9"/>
    <w:rsid w:val="002E3B5F"/>
    <w:rsid w:val="002E3B7F"/>
    <w:rsid w:val="002E3F73"/>
    <w:rsid w:val="002E4191"/>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C1"/>
    <w:rsid w:val="002E76E2"/>
    <w:rsid w:val="002E78FC"/>
    <w:rsid w:val="002E79C0"/>
    <w:rsid w:val="002E7AA0"/>
    <w:rsid w:val="002E7D5F"/>
    <w:rsid w:val="002E7F78"/>
    <w:rsid w:val="002F03D1"/>
    <w:rsid w:val="002F052A"/>
    <w:rsid w:val="002F0549"/>
    <w:rsid w:val="002F0F6C"/>
    <w:rsid w:val="002F0F7F"/>
    <w:rsid w:val="002F1134"/>
    <w:rsid w:val="002F1255"/>
    <w:rsid w:val="002F12D9"/>
    <w:rsid w:val="002F1349"/>
    <w:rsid w:val="002F170A"/>
    <w:rsid w:val="002F1C4E"/>
    <w:rsid w:val="002F1CC2"/>
    <w:rsid w:val="002F1DC0"/>
    <w:rsid w:val="002F1DC3"/>
    <w:rsid w:val="002F1F96"/>
    <w:rsid w:val="002F214C"/>
    <w:rsid w:val="002F22CC"/>
    <w:rsid w:val="002F25DF"/>
    <w:rsid w:val="002F276B"/>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A5D"/>
    <w:rsid w:val="002F4ABE"/>
    <w:rsid w:val="002F4C41"/>
    <w:rsid w:val="002F4C5D"/>
    <w:rsid w:val="002F4CC1"/>
    <w:rsid w:val="002F4CCB"/>
    <w:rsid w:val="002F4D6F"/>
    <w:rsid w:val="002F534E"/>
    <w:rsid w:val="002F53C9"/>
    <w:rsid w:val="002F5465"/>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392"/>
    <w:rsid w:val="0030350C"/>
    <w:rsid w:val="00303590"/>
    <w:rsid w:val="003036EA"/>
    <w:rsid w:val="00303734"/>
    <w:rsid w:val="003037A6"/>
    <w:rsid w:val="0030387A"/>
    <w:rsid w:val="003039C9"/>
    <w:rsid w:val="003039E6"/>
    <w:rsid w:val="00303C80"/>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6DA"/>
    <w:rsid w:val="003076FD"/>
    <w:rsid w:val="00307C54"/>
    <w:rsid w:val="00307C82"/>
    <w:rsid w:val="00307D27"/>
    <w:rsid w:val="003100A2"/>
    <w:rsid w:val="00310151"/>
    <w:rsid w:val="0031039C"/>
    <w:rsid w:val="003103A1"/>
    <w:rsid w:val="0031092D"/>
    <w:rsid w:val="00310B14"/>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36E"/>
    <w:rsid w:val="003123AA"/>
    <w:rsid w:val="003123CE"/>
    <w:rsid w:val="0031256E"/>
    <w:rsid w:val="003127A2"/>
    <w:rsid w:val="00312879"/>
    <w:rsid w:val="00313109"/>
    <w:rsid w:val="003131DA"/>
    <w:rsid w:val="00313287"/>
    <w:rsid w:val="003132D7"/>
    <w:rsid w:val="00313473"/>
    <w:rsid w:val="003135A2"/>
    <w:rsid w:val="00313649"/>
    <w:rsid w:val="003138FD"/>
    <w:rsid w:val="00313B07"/>
    <w:rsid w:val="00314056"/>
    <w:rsid w:val="003145CD"/>
    <w:rsid w:val="00314632"/>
    <w:rsid w:val="003149BA"/>
    <w:rsid w:val="00314D4D"/>
    <w:rsid w:val="00314F85"/>
    <w:rsid w:val="00315119"/>
    <w:rsid w:val="003154CD"/>
    <w:rsid w:val="003159C2"/>
    <w:rsid w:val="00315B47"/>
    <w:rsid w:val="00315B89"/>
    <w:rsid w:val="00315D43"/>
    <w:rsid w:val="00315D5E"/>
    <w:rsid w:val="00315FCA"/>
    <w:rsid w:val="003163CC"/>
    <w:rsid w:val="00316464"/>
    <w:rsid w:val="003164C1"/>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CD6"/>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647"/>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9E"/>
    <w:rsid w:val="003239A5"/>
    <w:rsid w:val="00323B32"/>
    <w:rsid w:val="00323D47"/>
    <w:rsid w:val="003242B4"/>
    <w:rsid w:val="0032441E"/>
    <w:rsid w:val="003249C7"/>
    <w:rsid w:val="00324A05"/>
    <w:rsid w:val="00324C52"/>
    <w:rsid w:val="003257CB"/>
    <w:rsid w:val="00325822"/>
    <w:rsid w:val="00325B3A"/>
    <w:rsid w:val="00325DFD"/>
    <w:rsid w:val="00325E81"/>
    <w:rsid w:val="0032602D"/>
    <w:rsid w:val="0032606F"/>
    <w:rsid w:val="003261E7"/>
    <w:rsid w:val="00326492"/>
    <w:rsid w:val="003266C9"/>
    <w:rsid w:val="00326990"/>
    <w:rsid w:val="00326B62"/>
    <w:rsid w:val="00326CF8"/>
    <w:rsid w:val="00326D1B"/>
    <w:rsid w:val="00326D68"/>
    <w:rsid w:val="00326DF6"/>
    <w:rsid w:val="00326E93"/>
    <w:rsid w:val="00327290"/>
    <w:rsid w:val="003277C8"/>
    <w:rsid w:val="0032781A"/>
    <w:rsid w:val="003278F0"/>
    <w:rsid w:val="003302F1"/>
    <w:rsid w:val="00330682"/>
    <w:rsid w:val="0033077D"/>
    <w:rsid w:val="00330794"/>
    <w:rsid w:val="00330A10"/>
    <w:rsid w:val="00330F36"/>
    <w:rsid w:val="003314BC"/>
    <w:rsid w:val="003314F8"/>
    <w:rsid w:val="003315AE"/>
    <w:rsid w:val="003316B7"/>
    <w:rsid w:val="0033172A"/>
    <w:rsid w:val="00331824"/>
    <w:rsid w:val="0033190F"/>
    <w:rsid w:val="0033196D"/>
    <w:rsid w:val="003319A1"/>
    <w:rsid w:val="00331C67"/>
    <w:rsid w:val="00331C78"/>
    <w:rsid w:val="003320B7"/>
    <w:rsid w:val="0033226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BA"/>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05"/>
    <w:rsid w:val="003368BA"/>
    <w:rsid w:val="00336A20"/>
    <w:rsid w:val="00336BDD"/>
    <w:rsid w:val="00336E59"/>
    <w:rsid w:val="00337044"/>
    <w:rsid w:val="003372F2"/>
    <w:rsid w:val="00337316"/>
    <w:rsid w:val="00337445"/>
    <w:rsid w:val="0033752C"/>
    <w:rsid w:val="003377B6"/>
    <w:rsid w:val="0033785A"/>
    <w:rsid w:val="0033790D"/>
    <w:rsid w:val="0033792C"/>
    <w:rsid w:val="00337C48"/>
    <w:rsid w:val="00337F8F"/>
    <w:rsid w:val="00337F9C"/>
    <w:rsid w:val="0034028C"/>
    <w:rsid w:val="00340316"/>
    <w:rsid w:val="0034039F"/>
    <w:rsid w:val="00340AFD"/>
    <w:rsid w:val="00340BB1"/>
    <w:rsid w:val="00340E69"/>
    <w:rsid w:val="00341731"/>
    <w:rsid w:val="00341758"/>
    <w:rsid w:val="003417BB"/>
    <w:rsid w:val="00341ABD"/>
    <w:rsid w:val="00341B2D"/>
    <w:rsid w:val="00341BD7"/>
    <w:rsid w:val="00341DF5"/>
    <w:rsid w:val="003426C7"/>
    <w:rsid w:val="0034291E"/>
    <w:rsid w:val="00342AF5"/>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542"/>
    <w:rsid w:val="003447A0"/>
    <w:rsid w:val="0034480A"/>
    <w:rsid w:val="00344855"/>
    <w:rsid w:val="0034499F"/>
    <w:rsid w:val="00344DB7"/>
    <w:rsid w:val="00344E46"/>
    <w:rsid w:val="00344ECB"/>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CD"/>
    <w:rsid w:val="0035016F"/>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44"/>
    <w:rsid w:val="00351F7D"/>
    <w:rsid w:val="003520BA"/>
    <w:rsid w:val="0035234C"/>
    <w:rsid w:val="003526A9"/>
    <w:rsid w:val="003526D2"/>
    <w:rsid w:val="00352B87"/>
    <w:rsid w:val="00352C3E"/>
    <w:rsid w:val="00352F8B"/>
    <w:rsid w:val="00353048"/>
    <w:rsid w:val="003531F5"/>
    <w:rsid w:val="003533F9"/>
    <w:rsid w:val="00353429"/>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251"/>
    <w:rsid w:val="0035633B"/>
    <w:rsid w:val="0035679F"/>
    <w:rsid w:val="003569E8"/>
    <w:rsid w:val="00356C87"/>
    <w:rsid w:val="00356EDB"/>
    <w:rsid w:val="0035702E"/>
    <w:rsid w:val="00357055"/>
    <w:rsid w:val="00357352"/>
    <w:rsid w:val="00357479"/>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2A2"/>
    <w:rsid w:val="00364344"/>
    <w:rsid w:val="003643C7"/>
    <w:rsid w:val="003646DD"/>
    <w:rsid w:val="003647DD"/>
    <w:rsid w:val="0036481B"/>
    <w:rsid w:val="003648F1"/>
    <w:rsid w:val="00364C51"/>
    <w:rsid w:val="00364D92"/>
    <w:rsid w:val="00364EBF"/>
    <w:rsid w:val="0036544C"/>
    <w:rsid w:val="00365452"/>
    <w:rsid w:val="0036569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AA7"/>
    <w:rsid w:val="00367E11"/>
    <w:rsid w:val="00370092"/>
    <w:rsid w:val="0037031F"/>
    <w:rsid w:val="003704E6"/>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30F"/>
    <w:rsid w:val="003735F6"/>
    <w:rsid w:val="003736F0"/>
    <w:rsid w:val="0037379D"/>
    <w:rsid w:val="00373939"/>
    <w:rsid w:val="0037397C"/>
    <w:rsid w:val="003739CD"/>
    <w:rsid w:val="00373D6C"/>
    <w:rsid w:val="00373EFB"/>
    <w:rsid w:val="00374478"/>
    <w:rsid w:val="00374BDC"/>
    <w:rsid w:val="003752FE"/>
    <w:rsid w:val="00375371"/>
    <w:rsid w:val="003753EE"/>
    <w:rsid w:val="0037540A"/>
    <w:rsid w:val="00375699"/>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439"/>
    <w:rsid w:val="0037749C"/>
    <w:rsid w:val="0037774B"/>
    <w:rsid w:val="00377CDF"/>
    <w:rsid w:val="00377D4E"/>
    <w:rsid w:val="003803E4"/>
    <w:rsid w:val="00380454"/>
    <w:rsid w:val="003805AD"/>
    <w:rsid w:val="0038072C"/>
    <w:rsid w:val="00380A22"/>
    <w:rsid w:val="00380CEC"/>
    <w:rsid w:val="00380D0B"/>
    <w:rsid w:val="003810E6"/>
    <w:rsid w:val="003817C3"/>
    <w:rsid w:val="003819F2"/>
    <w:rsid w:val="00381A2D"/>
    <w:rsid w:val="00381CCA"/>
    <w:rsid w:val="003820D2"/>
    <w:rsid w:val="00382437"/>
    <w:rsid w:val="003824FD"/>
    <w:rsid w:val="00382699"/>
    <w:rsid w:val="0038292E"/>
    <w:rsid w:val="003829DD"/>
    <w:rsid w:val="00382C54"/>
    <w:rsid w:val="00382F03"/>
    <w:rsid w:val="0038335C"/>
    <w:rsid w:val="0038352E"/>
    <w:rsid w:val="003835FA"/>
    <w:rsid w:val="00383918"/>
    <w:rsid w:val="00383E2F"/>
    <w:rsid w:val="00384195"/>
    <w:rsid w:val="003841B2"/>
    <w:rsid w:val="00384268"/>
    <w:rsid w:val="003845FF"/>
    <w:rsid w:val="00384AA4"/>
    <w:rsid w:val="00384CFE"/>
    <w:rsid w:val="00384D81"/>
    <w:rsid w:val="00384EFE"/>
    <w:rsid w:val="0038510A"/>
    <w:rsid w:val="0038526D"/>
    <w:rsid w:val="0038531C"/>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72F"/>
    <w:rsid w:val="00387757"/>
    <w:rsid w:val="00387794"/>
    <w:rsid w:val="003877CD"/>
    <w:rsid w:val="00387A6B"/>
    <w:rsid w:val="00387EC7"/>
    <w:rsid w:val="00387F0E"/>
    <w:rsid w:val="00390059"/>
    <w:rsid w:val="0039020B"/>
    <w:rsid w:val="00390269"/>
    <w:rsid w:val="00390588"/>
    <w:rsid w:val="003906E4"/>
    <w:rsid w:val="00390C9F"/>
    <w:rsid w:val="00390D20"/>
    <w:rsid w:val="00390D3F"/>
    <w:rsid w:val="00390D77"/>
    <w:rsid w:val="00390EC3"/>
    <w:rsid w:val="00391381"/>
    <w:rsid w:val="003916FE"/>
    <w:rsid w:val="003918D0"/>
    <w:rsid w:val="00391970"/>
    <w:rsid w:val="003919B8"/>
    <w:rsid w:val="00391A32"/>
    <w:rsid w:val="00391BE4"/>
    <w:rsid w:val="00391D58"/>
    <w:rsid w:val="00391D6D"/>
    <w:rsid w:val="00392302"/>
    <w:rsid w:val="00392313"/>
    <w:rsid w:val="003923BB"/>
    <w:rsid w:val="003923C8"/>
    <w:rsid w:val="003929AE"/>
    <w:rsid w:val="00392CC9"/>
    <w:rsid w:val="00392EA9"/>
    <w:rsid w:val="00392FAF"/>
    <w:rsid w:val="00392FD6"/>
    <w:rsid w:val="00393034"/>
    <w:rsid w:val="00393052"/>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9CC"/>
    <w:rsid w:val="00395A82"/>
    <w:rsid w:val="00395C52"/>
    <w:rsid w:val="00395C59"/>
    <w:rsid w:val="00395D00"/>
    <w:rsid w:val="00395E3A"/>
    <w:rsid w:val="00395EE4"/>
    <w:rsid w:val="00395F00"/>
    <w:rsid w:val="00396059"/>
    <w:rsid w:val="003960FB"/>
    <w:rsid w:val="0039632E"/>
    <w:rsid w:val="00396715"/>
    <w:rsid w:val="0039679C"/>
    <w:rsid w:val="00396950"/>
    <w:rsid w:val="00396AA8"/>
    <w:rsid w:val="00396ADB"/>
    <w:rsid w:val="00396C26"/>
    <w:rsid w:val="00396CFA"/>
    <w:rsid w:val="00396EAA"/>
    <w:rsid w:val="00396F8B"/>
    <w:rsid w:val="00396FB0"/>
    <w:rsid w:val="003970C9"/>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117A"/>
    <w:rsid w:val="003A166F"/>
    <w:rsid w:val="003A1B3F"/>
    <w:rsid w:val="003A1BD2"/>
    <w:rsid w:val="003A1DA5"/>
    <w:rsid w:val="003A205D"/>
    <w:rsid w:val="003A20CC"/>
    <w:rsid w:val="003A20F3"/>
    <w:rsid w:val="003A216E"/>
    <w:rsid w:val="003A2195"/>
    <w:rsid w:val="003A21EB"/>
    <w:rsid w:val="003A221C"/>
    <w:rsid w:val="003A2B9E"/>
    <w:rsid w:val="003A2CC1"/>
    <w:rsid w:val="003A2E59"/>
    <w:rsid w:val="003A2ED3"/>
    <w:rsid w:val="003A3443"/>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B04F1"/>
    <w:rsid w:val="003B0500"/>
    <w:rsid w:val="003B0527"/>
    <w:rsid w:val="003B0679"/>
    <w:rsid w:val="003B069D"/>
    <w:rsid w:val="003B0E22"/>
    <w:rsid w:val="003B1060"/>
    <w:rsid w:val="003B1590"/>
    <w:rsid w:val="003B15FF"/>
    <w:rsid w:val="003B171A"/>
    <w:rsid w:val="003B1796"/>
    <w:rsid w:val="003B1813"/>
    <w:rsid w:val="003B1913"/>
    <w:rsid w:val="003B1A13"/>
    <w:rsid w:val="003B1A7B"/>
    <w:rsid w:val="003B1B84"/>
    <w:rsid w:val="003B1CD7"/>
    <w:rsid w:val="003B1D53"/>
    <w:rsid w:val="003B1DDB"/>
    <w:rsid w:val="003B20AC"/>
    <w:rsid w:val="003B25B0"/>
    <w:rsid w:val="003B28E3"/>
    <w:rsid w:val="003B2BE6"/>
    <w:rsid w:val="003B2CA4"/>
    <w:rsid w:val="003B2F65"/>
    <w:rsid w:val="003B338C"/>
    <w:rsid w:val="003B359A"/>
    <w:rsid w:val="003B361E"/>
    <w:rsid w:val="003B3977"/>
    <w:rsid w:val="003B3A77"/>
    <w:rsid w:val="003B3E8C"/>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B21"/>
    <w:rsid w:val="003B5B7D"/>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8E9"/>
    <w:rsid w:val="003B7970"/>
    <w:rsid w:val="003B7C0E"/>
    <w:rsid w:val="003B7E81"/>
    <w:rsid w:val="003B7E93"/>
    <w:rsid w:val="003B7F0A"/>
    <w:rsid w:val="003C0287"/>
    <w:rsid w:val="003C0C2D"/>
    <w:rsid w:val="003C0C68"/>
    <w:rsid w:val="003C0C9E"/>
    <w:rsid w:val="003C0CC0"/>
    <w:rsid w:val="003C0D03"/>
    <w:rsid w:val="003C0EFA"/>
    <w:rsid w:val="003C0FE1"/>
    <w:rsid w:val="003C14B1"/>
    <w:rsid w:val="003C1669"/>
    <w:rsid w:val="003C1693"/>
    <w:rsid w:val="003C1C93"/>
    <w:rsid w:val="003C1D80"/>
    <w:rsid w:val="003C2609"/>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62A"/>
    <w:rsid w:val="003C471E"/>
    <w:rsid w:val="003C478D"/>
    <w:rsid w:val="003C5004"/>
    <w:rsid w:val="003C508C"/>
    <w:rsid w:val="003C5322"/>
    <w:rsid w:val="003C5336"/>
    <w:rsid w:val="003C55F6"/>
    <w:rsid w:val="003C570C"/>
    <w:rsid w:val="003C576D"/>
    <w:rsid w:val="003C5DA0"/>
    <w:rsid w:val="003C5DE3"/>
    <w:rsid w:val="003C5E3A"/>
    <w:rsid w:val="003C5F72"/>
    <w:rsid w:val="003C5FA3"/>
    <w:rsid w:val="003C5FE0"/>
    <w:rsid w:val="003C60BD"/>
    <w:rsid w:val="003C6257"/>
    <w:rsid w:val="003C6282"/>
    <w:rsid w:val="003C6322"/>
    <w:rsid w:val="003C6907"/>
    <w:rsid w:val="003C6990"/>
    <w:rsid w:val="003C6CAA"/>
    <w:rsid w:val="003C6CB4"/>
    <w:rsid w:val="003C6D34"/>
    <w:rsid w:val="003C70D4"/>
    <w:rsid w:val="003C710A"/>
    <w:rsid w:val="003C7124"/>
    <w:rsid w:val="003C71B9"/>
    <w:rsid w:val="003C71FE"/>
    <w:rsid w:val="003C7208"/>
    <w:rsid w:val="003C7223"/>
    <w:rsid w:val="003C7247"/>
    <w:rsid w:val="003C7764"/>
    <w:rsid w:val="003C77CE"/>
    <w:rsid w:val="003C7AEA"/>
    <w:rsid w:val="003C7B5B"/>
    <w:rsid w:val="003C7ED7"/>
    <w:rsid w:val="003D0012"/>
    <w:rsid w:val="003D009E"/>
    <w:rsid w:val="003D04E0"/>
    <w:rsid w:val="003D0871"/>
    <w:rsid w:val="003D08AA"/>
    <w:rsid w:val="003D0A0C"/>
    <w:rsid w:val="003D0C16"/>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5119"/>
    <w:rsid w:val="003D5423"/>
    <w:rsid w:val="003D5439"/>
    <w:rsid w:val="003D5735"/>
    <w:rsid w:val="003D5A97"/>
    <w:rsid w:val="003D5B2D"/>
    <w:rsid w:val="003D6067"/>
    <w:rsid w:val="003D616E"/>
    <w:rsid w:val="003D629F"/>
    <w:rsid w:val="003D62F3"/>
    <w:rsid w:val="003D636F"/>
    <w:rsid w:val="003D68BB"/>
    <w:rsid w:val="003D6983"/>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C27"/>
    <w:rsid w:val="003D7D48"/>
    <w:rsid w:val="003E005B"/>
    <w:rsid w:val="003E00F2"/>
    <w:rsid w:val="003E0A9C"/>
    <w:rsid w:val="003E0C6D"/>
    <w:rsid w:val="003E0CEF"/>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A"/>
    <w:rsid w:val="003E2B41"/>
    <w:rsid w:val="003E2FD2"/>
    <w:rsid w:val="003E308A"/>
    <w:rsid w:val="003E325F"/>
    <w:rsid w:val="003E334A"/>
    <w:rsid w:val="003E372B"/>
    <w:rsid w:val="003E3B0B"/>
    <w:rsid w:val="003E3B4C"/>
    <w:rsid w:val="003E3B92"/>
    <w:rsid w:val="003E3C8A"/>
    <w:rsid w:val="003E40C5"/>
    <w:rsid w:val="003E4192"/>
    <w:rsid w:val="003E41E1"/>
    <w:rsid w:val="003E466A"/>
    <w:rsid w:val="003E47B7"/>
    <w:rsid w:val="003E4918"/>
    <w:rsid w:val="003E5021"/>
    <w:rsid w:val="003E5024"/>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ED2"/>
    <w:rsid w:val="003E7ED8"/>
    <w:rsid w:val="003E7FF4"/>
    <w:rsid w:val="003F01D8"/>
    <w:rsid w:val="003F047C"/>
    <w:rsid w:val="003F06AC"/>
    <w:rsid w:val="003F079B"/>
    <w:rsid w:val="003F0860"/>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4066"/>
    <w:rsid w:val="003F4321"/>
    <w:rsid w:val="003F43E2"/>
    <w:rsid w:val="003F454D"/>
    <w:rsid w:val="003F4580"/>
    <w:rsid w:val="003F4A05"/>
    <w:rsid w:val="003F4B60"/>
    <w:rsid w:val="003F4B93"/>
    <w:rsid w:val="003F4BF9"/>
    <w:rsid w:val="003F4C33"/>
    <w:rsid w:val="003F4C39"/>
    <w:rsid w:val="003F4FDE"/>
    <w:rsid w:val="003F5318"/>
    <w:rsid w:val="003F5371"/>
    <w:rsid w:val="003F53A3"/>
    <w:rsid w:val="003F55A0"/>
    <w:rsid w:val="003F56D4"/>
    <w:rsid w:val="003F57F6"/>
    <w:rsid w:val="003F5A2F"/>
    <w:rsid w:val="003F5B55"/>
    <w:rsid w:val="003F5FD7"/>
    <w:rsid w:val="003F6648"/>
    <w:rsid w:val="003F6750"/>
    <w:rsid w:val="003F6809"/>
    <w:rsid w:val="003F6B19"/>
    <w:rsid w:val="003F6C92"/>
    <w:rsid w:val="003F6DFF"/>
    <w:rsid w:val="003F6E83"/>
    <w:rsid w:val="003F6ED2"/>
    <w:rsid w:val="003F71BA"/>
    <w:rsid w:val="003F7433"/>
    <w:rsid w:val="003F76BC"/>
    <w:rsid w:val="003F7734"/>
    <w:rsid w:val="003F7776"/>
    <w:rsid w:val="003F7C3A"/>
    <w:rsid w:val="003F7F31"/>
    <w:rsid w:val="0040000D"/>
    <w:rsid w:val="00400187"/>
    <w:rsid w:val="00400404"/>
    <w:rsid w:val="00400744"/>
    <w:rsid w:val="00400BD6"/>
    <w:rsid w:val="00400C31"/>
    <w:rsid w:val="00400E3E"/>
    <w:rsid w:val="00401174"/>
    <w:rsid w:val="00401756"/>
    <w:rsid w:val="004019C6"/>
    <w:rsid w:val="00401C4E"/>
    <w:rsid w:val="00401CF6"/>
    <w:rsid w:val="00401DD9"/>
    <w:rsid w:val="00401EDC"/>
    <w:rsid w:val="00402193"/>
    <w:rsid w:val="004021D1"/>
    <w:rsid w:val="00402A54"/>
    <w:rsid w:val="00403053"/>
    <w:rsid w:val="004033F5"/>
    <w:rsid w:val="00403540"/>
    <w:rsid w:val="00403E6E"/>
    <w:rsid w:val="00403F78"/>
    <w:rsid w:val="00404371"/>
    <w:rsid w:val="00404D63"/>
    <w:rsid w:val="00404FAA"/>
    <w:rsid w:val="00404FED"/>
    <w:rsid w:val="0040507E"/>
    <w:rsid w:val="004051BA"/>
    <w:rsid w:val="004052EE"/>
    <w:rsid w:val="004055EA"/>
    <w:rsid w:val="004058C2"/>
    <w:rsid w:val="00405A19"/>
    <w:rsid w:val="00405A68"/>
    <w:rsid w:val="00405B40"/>
    <w:rsid w:val="00405E3B"/>
    <w:rsid w:val="00405E94"/>
    <w:rsid w:val="00405FC6"/>
    <w:rsid w:val="0040636A"/>
    <w:rsid w:val="00406652"/>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6EB"/>
    <w:rsid w:val="004118B2"/>
    <w:rsid w:val="00411DEE"/>
    <w:rsid w:val="00411EB5"/>
    <w:rsid w:val="00412203"/>
    <w:rsid w:val="004123BC"/>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A8B"/>
    <w:rsid w:val="00414AA4"/>
    <w:rsid w:val="00414B35"/>
    <w:rsid w:val="00414BA2"/>
    <w:rsid w:val="00414CFC"/>
    <w:rsid w:val="00414D76"/>
    <w:rsid w:val="00414E85"/>
    <w:rsid w:val="00414EC2"/>
    <w:rsid w:val="00414F2A"/>
    <w:rsid w:val="004152FC"/>
    <w:rsid w:val="004154C1"/>
    <w:rsid w:val="004154F7"/>
    <w:rsid w:val="00415624"/>
    <w:rsid w:val="004158C1"/>
    <w:rsid w:val="004159E5"/>
    <w:rsid w:val="00415D90"/>
    <w:rsid w:val="00415DAE"/>
    <w:rsid w:val="004161C9"/>
    <w:rsid w:val="00416450"/>
    <w:rsid w:val="0041646B"/>
    <w:rsid w:val="00416625"/>
    <w:rsid w:val="00416BCC"/>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FBC"/>
    <w:rsid w:val="0042001D"/>
    <w:rsid w:val="00420177"/>
    <w:rsid w:val="004201C4"/>
    <w:rsid w:val="0042035D"/>
    <w:rsid w:val="00420688"/>
    <w:rsid w:val="004207BC"/>
    <w:rsid w:val="0042089E"/>
    <w:rsid w:val="004209B9"/>
    <w:rsid w:val="00420B77"/>
    <w:rsid w:val="00420BEE"/>
    <w:rsid w:val="00420E6D"/>
    <w:rsid w:val="00421071"/>
    <w:rsid w:val="0042114C"/>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BB8"/>
    <w:rsid w:val="00425BCC"/>
    <w:rsid w:val="00425BDB"/>
    <w:rsid w:val="00425DD1"/>
    <w:rsid w:val="00425E4D"/>
    <w:rsid w:val="00425F67"/>
    <w:rsid w:val="00426251"/>
    <w:rsid w:val="004264B7"/>
    <w:rsid w:val="00426763"/>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20E"/>
    <w:rsid w:val="004313E7"/>
    <w:rsid w:val="00431B3E"/>
    <w:rsid w:val="00431B5D"/>
    <w:rsid w:val="00431C84"/>
    <w:rsid w:val="00431CAB"/>
    <w:rsid w:val="00431D36"/>
    <w:rsid w:val="00431DBA"/>
    <w:rsid w:val="00431E8E"/>
    <w:rsid w:val="00431FAE"/>
    <w:rsid w:val="004326F7"/>
    <w:rsid w:val="0043298C"/>
    <w:rsid w:val="00432AE5"/>
    <w:rsid w:val="00432BA8"/>
    <w:rsid w:val="00432CF8"/>
    <w:rsid w:val="00432E63"/>
    <w:rsid w:val="00432F29"/>
    <w:rsid w:val="00432FD0"/>
    <w:rsid w:val="00433186"/>
    <w:rsid w:val="00433259"/>
    <w:rsid w:val="00433404"/>
    <w:rsid w:val="004338BA"/>
    <w:rsid w:val="004339DA"/>
    <w:rsid w:val="00433A94"/>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6F5"/>
    <w:rsid w:val="0043788F"/>
    <w:rsid w:val="0043790C"/>
    <w:rsid w:val="004379E1"/>
    <w:rsid w:val="00437C33"/>
    <w:rsid w:val="00437C65"/>
    <w:rsid w:val="00437CE5"/>
    <w:rsid w:val="00437F16"/>
    <w:rsid w:val="004402CA"/>
    <w:rsid w:val="00440408"/>
    <w:rsid w:val="00440575"/>
    <w:rsid w:val="0044058C"/>
    <w:rsid w:val="004408E6"/>
    <w:rsid w:val="00440F19"/>
    <w:rsid w:val="00441029"/>
    <w:rsid w:val="00441035"/>
    <w:rsid w:val="00441067"/>
    <w:rsid w:val="004410CA"/>
    <w:rsid w:val="004413F4"/>
    <w:rsid w:val="00441431"/>
    <w:rsid w:val="0044153B"/>
    <w:rsid w:val="004415C1"/>
    <w:rsid w:val="004416BE"/>
    <w:rsid w:val="0044185A"/>
    <w:rsid w:val="004418EE"/>
    <w:rsid w:val="004418F2"/>
    <w:rsid w:val="004419AE"/>
    <w:rsid w:val="00441C7B"/>
    <w:rsid w:val="00441D12"/>
    <w:rsid w:val="00442400"/>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B4A"/>
    <w:rsid w:val="00444D20"/>
    <w:rsid w:val="00444D3E"/>
    <w:rsid w:val="00444F2C"/>
    <w:rsid w:val="0044501F"/>
    <w:rsid w:val="004451D3"/>
    <w:rsid w:val="00445708"/>
    <w:rsid w:val="00445A64"/>
    <w:rsid w:val="00445A6D"/>
    <w:rsid w:val="00445B35"/>
    <w:rsid w:val="00445C0D"/>
    <w:rsid w:val="00445CEC"/>
    <w:rsid w:val="00445DF9"/>
    <w:rsid w:val="0044612C"/>
    <w:rsid w:val="004463B0"/>
    <w:rsid w:val="004465EE"/>
    <w:rsid w:val="004467E3"/>
    <w:rsid w:val="00446870"/>
    <w:rsid w:val="00446990"/>
    <w:rsid w:val="00446B65"/>
    <w:rsid w:val="00446DF0"/>
    <w:rsid w:val="00446DFA"/>
    <w:rsid w:val="00446E3B"/>
    <w:rsid w:val="00446EAC"/>
    <w:rsid w:val="00447208"/>
    <w:rsid w:val="0044733F"/>
    <w:rsid w:val="0044744A"/>
    <w:rsid w:val="004474DA"/>
    <w:rsid w:val="00447501"/>
    <w:rsid w:val="004475BC"/>
    <w:rsid w:val="00447ACA"/>
    <w:rsid w:val="00447BB4"/>
    <w:rsid w:val="00447C37"/>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3268"/>
    <w:rsid w:val="0045330F"/>
    <w:rsid w:val="0045331B"/>
    <w:rsid w:val="00453401"/>
    <w:rsid w:val="004535C3"/>
    <w:rsid w:val="0045364D"/>
    <w:rsid w:val="00453853"/>
    <w:rsid w:val="004538F9"/>
    <w:rsid w:val="0045390E"/>
    <w:rsid w:val="00453B79"/>
    <w:rsid w:val="00453C54"/>
    <w:rsid w:val="00453D1D"/>
    <w:rsid w:val="00454066"/>
    <w:rsid w:val="004540B1"/>
    <w:rsid w:val="0045473C"/>
    <w:rsid w:val="0045474F"/>
    <w:rsid w:val="004547B0"/>
    <w:rsid w:val="0045487B"/>
    <w:rsid w:val="00454937"/>
    <w:rsid w:val="00454949"/>
    <w:rsid w:val="00454A6C"/>
    <w:rsid w:val="00454B85"/>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EF3"/>
    <w:rsid w:val="004620B3"/>
    <w:rsid w:val="00462107"/>
    <w:rsid w:val="004621E0"/>
    <w:rsid w:val="0046266E"/>
    <w:rsid w:val="004626D1"/>
    <w:rsid w:val="004627DA"/>
    <w:rsid w:val="0046284A"/>
    <w:rsid w:val="004628E0"/>
    <w:rsid w:val="00462952"/>
    <w:rsid w:val="00462D8D"/>
    <w:rsid w:val="004630AB"/>
    <w:rsid w:val="004634F2"/>
    <w:rsid w:val="00463599"/>
    <w:rsid w:val="00463879"/>
    <w:rsid w:val="00463A16"/>
    <w:rsid w:val="00463A8F"/>
    <w:rsid w:val="00463AF1"/>
    <w:rsid w:val="00463BA0"/>
    <w:rsid w:val="004646C3"/>
    <w:rsid w:val="00464825"/>
    <w:rsid w:val="00464852"/>
    <w:rsid w:val="00464C7A"/>
    <w:rsid w:val="00464C9E"/>
    <w:rsid w:val="00464E1B"/>
    <w:rsid w:val="00465136"/>
    <w:rsid w:val="00465233"/>
    <w:rsid w:val="004653A2"/>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DD7"/>
    <w:rsid w:val="00470007"/>
    <w:rsid w:val="004701D3"/>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72A"/>
    <w:rsid w:val="0047277D"/>
    <w:rsid w:val="00472A65"/>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349"/>
    <w:rsid w:val="00475A8D"/>
    <w:rsid w:val="00475AEC"/>
    <w:rsid w:val="00475B73"/>
    <w:rsid w:val="00475D36"/>
    <w:rsid w:val="00475E79"/>
    <w:rsid w:val="00475F1D"/>
    <w:rsid w:val="00475F82"/>
    <w:rsid w:val="004760C4"/>
    <w:rsid w:val="0047639E"/>
    <w:rsid w:val="004765DF"/>
    <w:rsid w:val="004766C4"/>
    <w:rsid w:val="00476790"/>
    <w:rsid w:val="00476862"/>
    <w:rsid w:val="00476C54"/>
    <w:rsid w:val="00476CC4"/>
    <w:rsid w:val="00476E86"/>
    <w:rsid w:val="004771D3"/>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253"/>
    <w:rsid w:val="0048152B"/>
    <w:rsid w:val="00481873"/>
    <w:rsid w:val="00481A2A"/>
    <w:rsid w:val="00481A85"/>
    <w:rsid w:val="00481AF2"/>
    <w:rsid w:val="00481BB9"/>
    <w:rsid w:val="00481D0B"/>
    <w:rsid w:val="00481FB9"/>
    <w:rsid w:val="004822E9"/>
    <w:rsid w:val="004823A3"/>
    <w:rsid w:val="00482773"/>
    <w:rsid w:val="00482AA0"/>
    <w:rsid w:val="00482C8D"/>
    <w:rsid w:val="00482D0D"/>
    <w:rsid w:val="00483752"/>
    <w:rsid w:val="004837A8"/>
    <w:rsid w:val="004838D3"/>
    <w:rsid w:val="0048399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DA4"/>
    <w:rsid w:val="00485F31"/>
    <w:rsid w:val="00486058"/>
    <w:rsid w:val="0048611F"/>
    <w:rsid w:val="0048633A"/>
    <w:rsid w:val="004864AD"/>
    <w:rsid w:val="004866AE"/>
    <w:rsid w:val="004866B4"/>
    <w:rsid w:val="00486918"/>
    <w:rsid w:val="00486923"/>
    <w:rsid w:val="00486D6C"/>
    <w:rsid w:val="004872B8"/>
    <w:rsid w:val="00487408"/>
    <w:rsid w:val="00487627"/>
    <w:rsid w:val="0048781D"/>
    <w:rsid w:val="004879F9"/>
    <w:rsid w:val="00487C92"/>
    <w:rsid w:val="00487E36"/>
    <w:rsid w:val="00487E61"/>
    <w:rsid w:val="00487F31"/>
    <w:rsid w:val="004900BE"/>
    <w:rsid w:val="00490258"/>
    <w:rsid w:val="0049055C"/>
    <w:rsid w:val="00490991"/>
    <w:rsid w:val="00490C33"/>
    <w:rsid w:val="00490D4A"/>
    <w:rsid w:val="00490E27"/>
    <w:rsid w:val="0049117C"/>
    <w:rsid w:val="004911AE"/>
    <w:rsid w:val="004911E0"/>
    <w:rsid w:val="00491267"/>
    <w:rsid w:val="004913E5"/>
    <w:rsid w:val="004915D5"/>
    <w:rsid w:val="0049176C"/>
    <w:rsid w:val="004917FC"/>
    <w:rsid w:val="0049189E"/>
    <w:rsid w:val="0049191F"/>
    <w:rsid w:val="00491988"/>
    <w:rsid w:val="00491AC7"/>
    <w:rsid w:val="00491ADE"/>
    <w:rsid w:val="00491AF0"/>
    <w:rsid w:val="00491B4D"/>
    <w:rsid w:val="00491D73"/>
    <w:rsid w:val="00491DDE"/>
    <w:rsid w:val="00492104"/>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4422"/>
    <w:rsid w:val="00494424"/>
    <w:rsid w:val="004945E1"/>
    <w:rsid w:val="004946E8"/>
    <w:rsid w:val="0049485B"/>
    <w:rsid w:val="004949BB"/>
    <w:rsid w:val="00494BFE"/>
    <w:rsid w:val="00494F8B"/>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58"/>
    <w:rsid w:val="00496D75"/>
    <w:rsid w:val="00496E2B"/>
    <w:rsid w:val="00496E53"/>
    <w:rsid w:val="00496E72"/>
    <w:rsid w:val="00496FC0"/>
    <w:rsid w:val="00497123"/>
    <w:rsid w:val="00497152"/>
    <w:rsid w:val="00497568"/>
    <w:rsid w:val="0049759D"/>
    <w:rsid w:val="0049776D"/>
    <w:rsid w:val="00497A55"/>
    <w:rsid w:val="00497AF0"/>
    <w:rsid w:val="00497D5D"/>
    <w:rsid w:val="00497D9E"/>
    <w:rsid w:val="004A00CB"/>
    <w:rsid w:val="004A0106"/>
    <w:rsid w:val="004A0233"/>
    <w:rsid w:val="004A0269"/>
    <w:rsid w:val="004A037D"/>
    <w:rsid w:val="004A050D"/>
    <w:rsid w:val="004A06D3"/>
    <w:rsid w:val="004A09E3"/>
    <w:rsid w:val="004A0C13"/>
    <w:rsid w:val="004A10F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E5D"/>
    <w:rsid w:val="004A3F5F"/>
    <w:rsid w:val="004A3FF5"/>
    <w:rsid w:val="004A485A"/>
    <w:rsid w:val="004A493E"/>
    <w:rsid w:val="004A49D0"/>
    <w:rsid w:val="004A4B82"/>
    <w:rsid w:val="004A4C22"/>
    <w:rsid w:val="004A4D05"/>
    <w:rsid w:val="004A4DF5"/>
    <w:rsid w:val="004A4E75"/>
    <w:rsid w:val="004A5340"/>
    <w:rsid w:val="004A5363"/>
    <w:rsid w:val="004A5624"/>
    <w:rsid w:val="004A5626"/>
    <w:rsid w:val="004A56CB"/>
    <w:rsid w:val="004A5C13"/>
    <w:rsid w:val="004A5C1A"/>
    <w:rsid w:val="004A5D81"/>
    <w:rsid w:val="004A5EA2"/>
    <w:rsid w:val="004A5FF1"/>
    <w:rsid w:val="004A613E"/>
    <w:rsid w:val="004A6321"/>
    <w:rsid w:val="004A64D5"/>
    <w:rsid w:val="004A65FE"/>
    <w:rsid w:val="004A6818"/>
    <w:rsid w:val="004A6C49"/>
    <w:rsid w:val="004A7174"/>
    <w:rsid w:val="004A71B8"/>
    <w:rsid w:val="004A736A"/>
    <w:rsid w:val="004A7399"/>
    <w:rsid w:val="004A7777"/>
    <w:rsid w:val="004B0161"/>
    <w:rsid w:val="004B0301"/>
    <w:rsid w:val="004B0450"/>
    <w:rsid w:val="004B04C4"/>
    <w:rsid w:val="004B0E00"/>
    <w:rsid w:val="004B0E17"/>
    <w:rsid w:val="004B0FFF"/>
    <w:rsid w:val="004B1182"/>
    <w:rsid w:val="004B11D3"/>
    <w:rsid w:val="004B121B"/>
    <w:rsid w:val="004B12FD"/>
    <w:rsid w:val="004B1302"/>
    <w:rsid w:val="004B13FE"/>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124"/>
    <w:rsid w:val="004B31D0"/>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61C0"/>
    <w:rsid w:val="004C6243"/>
    <w:rsid w:val="004C636B"/>
    <w:rsid w:val="004C6473"/>
    <w:rsid w:val="004C654C"/>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452"/>
    <w:rsid w:val="004D0581"/>
    <w:rsid w:val="004D0C46"/>
    <w:rsid w:val="004D0C60"/>
    <w:rsid w:val="004D0CD2"/>
    <w:rsid w:val="004D0F3F"/>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38"/>
    <w:rsid w:val="004D48C0"/>
    <w:rsid w:val="004D48FC"/>
    <w:rsid w:val="004D4B1A"/>
    <w:rsid w:val="004D4FCE"/>
    <w:rsid w:val="004D4FE8"/>
    <w:rsid w:val="004D51FE"/>
    <w:rsid w:val="004D55FA"/>
    <w:rsid w:val="004D56AC"/>
    <w:rsid w:val="004D581D"/>
    <w:rsid w:val="004D5F1F"/>
    <w:rsid w:val="004D6274"/>
    <w:rsid w:val="004D6300"/>
    <w:rsid w:val="004D6787"/>
    <w:rsid w:val="004D6AB1"/>
    <w:rsid w:val="004D6F1C"/>
    <w:rsid w:val="004D7018"/>
    <w:rsid w:val="004D7034"/>
    <w:rsid w:val="004D7187"/>
    <w:rsid w:val="004D73D2"/>
    <w:rsid w:val="004D747A"/>
    <w:rsid w:val="004D76B4"/>
    <w:rsid w:val="004D7B1E"/>
    <w:rsid w:val="004D7D4C"/>
    <w:rsid w:val="004E00CF"/>
    <w:rsid w:val="004E0261"/>
    <w:rsid w:val="004E0482"/>
    <w:rsid w:val="004E059A"/>
    <w:rsid w:val="004E0ABD"/>
    <w:rsid w:val="004E0B51"/>
    <w:rsid w:val="004E0D29"/>
    <w:rsid w:val="004E0D2B"/>
    <w:rsid w:val="004E0E8E"/>
    <w:rsid w:val="004E0EF8"/>
    <w:rsid w:val="004E0F46"/>
    <w:rsid w:val="004E0FBE"/>
    <w:rsid w:val="004E0FF1"/>
    <w:rsid w:val="004E1000"/>
    <w:rsid w:val="004E1003"/>
    <w:rsid w:val="004E112F"/>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3100"/>
    <w:rsid w:val="004E33D4"/>
    <w:rsid w:val="004E35AF"/>
    <w:rsid w:val="004E3753"/>
    <w:rsid w:val="004E381C"/>
    <w:rsid w:val="004E3DDD"/>
    <w:rsid w:val="004E3EED"/>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28C"/>
    <w:rsid w:val="004E7364"/>
    <w:rsid w:val="004E7405"/>
    <w:rsid w:val="004E74C4"/>
    <w:rsid w:val="004E7752"/>
    <w:rsid w:val="004E78E8"/>
    <w:rsid w:val="004E7A5B"/>
    <w:rsid w:val="004E7B7C"/>
    <w:rsid w:val="004E7CB4"/>
    <w:rsid w:val="004E7CFE"/>
    <w:rsid w:val="004F03AA"/>
    <w:rsid w:val="004F03AB"/>
    <w:rsid w:val="004F0889"/>
    <w:rsid w:val="004F0B10"/>
    <w:rsid w:val="004F0B79"/>
    <w:rsid w:val="004F0C24"/>
    <w:rsid w:val="004F0C2D"/>
    <w:rsid w:val="004F0CCF"/>
    <w:rsid w:val="004F0FE9"/>
    <w:rsid w:val="004F1063"/>
    <w:rsid w:val="004F107B"/>
    <w:rsid w:val="004F11FF"/>
    <w:rsid w:val="004F1797"/>
    <w:rsid w:val="004F1AB2"/>
    <w:rsid w:val="004F1B0F"/>
    <w:rsid w:val="004F1BD0"/>
    <w:rsid w:val="004F21DF"/>
    <w:rsid w:val="004F222E"/>
    <w:rsid w:val="004F25F4"/>
    <w:rsid w:val="004F2612"/>
    <w:rsid w:val="004F271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759"/>
    <w:rsid w:val="004F70A8"/>
    <w:rsid w:val="004F728D"/>
    <w:rsid w:val="004F7427"/>
    <w:rsid w:val="004F753A"/>
    <w:rsid w:val="004F75CB"/>
    <w:rsid w:val="004F7635"/>
    <w:rsid w:val="004F765E"/>
    <w:rsid w:val="004F7919"/>
    <w:rsid w:val="004F7D45"/>
    <w:rsid w:val="004F7D86"/>
    <w:rsid w:val="004F7E8E"/>
    <w:rsid w:val="00500E42"/>
    <w:rsid w:val="0050150B"/>
    <w:rsid w:val="0050169A"/>
    <w:rsid w:val="0050195F"/>
    <w:rsid w:val="00501A33"/>
    <w:rsid w:val="00501DCE"/>
    <w:rsid w:val="00501E9B"/>
    <w:rsid w:val="005021C7"/>
    <w:rsid w:val="005023BB"/>
    <w:rsid w:val="00502564"/>
    <w:rsid w:val="00502A4F"/>
    <w:rsid w:val="00502B94"/>
    <w:rsid w:val="00502E1B"/>
    <w:rsid w:val="00502EC3"/>
    <w:rsid w:val="005030D4"/>
    <w:rsid w:val="0050318D"/>
    <w:rsid w:val="005031AA"/>
    <w:rsid w:val="00503474"/>
    <w:rsid w:val="00503484"/>
    <w:rsid w:val="005036A2"/>
    <w:rsid w:val="00503880"/>
    <w:rsid w:val="00503930"/>
    <w:rsid w:val="00503996"/>
    <w:rsid w:val="005039C8"/>
    <w:rsid w:val="00503AE2"/>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6A"/>
    <w:rsid w:val="0051003E"/>
    <w:rsid w:val="005101AF"/>
    <w:rsid w:val="005101CA"/>
    <w:rsid w:val="005101F5"/>
    <w:rsid w:val="00510291"/>
    <w:rsid w:val="005103BA"/>
    <w:rsid w:val="00510623"/>
    <w:rsid w:val="00510D29"/>
    <w:rsid w:val="00511013"/>
    <w:rsid w:val="0051109E"/>
    <w:rsid w:val="0051128D"/>
    <w:rsid w:val="00511417"/>
    <w:rsid w:val="00511462"/>
    <w:rsid w:val="00511483"/>
    <w:rsid w:val="00512192"/>
    <w:rsid w:val="0051255D"/>
    <w:rsid w:val="00512580"/>
    <w:rsid w:val="005126E3"/>
    <w:rsid w:val="00512995"/>
    <w:rsid w:val="00512CEF"/>
    <w:rsid w:val="00512E1C"/>
    <w:rsid w:val="00513509"/>
    <w:rsid w:val="00513511"/>
    <w:rsid w:val="005135F6"/>
    <w:rsid w:val="0051398C"/>
    <w:rsid w:val="00513A4E"/>
    <w:rsid w:val="00513C97"/>
    <w:rsid w:val="00513DC1"/>
    <w:rsid w:val="00513F6D"/>
    <w:rsid w:val="00513F9D"/>
    <w:rsid w:val="005142C4"/>
    <w:rsid w:val="005145A1"/>
    <w:rsid w:val="00514638"/>
    <w:rsid w:val="00514669"/>
    <w:rsid w:val="0051485F"/>
    <w:rsid w:val="00514AA4"/>
    <w:rsid w:val="00514B24"/>
    <w:rsid w:val="00514C61"/>
    <w:rsid w:val="00514C6D"/>
    <w:rsid w:val="00514CD4"/>
    <w:rsid w:val="00514E03"/>
    <w:rsid w:val="005150E3"/>
    <w:rsid w:val="005151A4"/>
    <w:rsid w:val="0051531E"/>
    <w:rsid w:val="00515448"/>
    <w:rsid w:val="005156B5"/>
    <w:rsid w:val="0051594D"/>
    <w:rsid w:val="00515AE4"/>
    <w:rsid w:val="005160CF"/>
    <w:rsid w:val="0051625B"/>
    <w:rsid w:val="0051645C"/>
    <w:rsid w:val="00516550"/>
    <w:rsid w:val="005167F3"/>
    <w:rsid w:val="00516B38"/>
    <w:rsid w:val="00516E78"/>
    <w:rsid w:val="00516E96"/>
    <w:rsid w:val="00516EE3"/>
    <w:rsid w:val="005170ED"/>
    <w:rsid w:val="0051726E"/>
    <w:rsid w:val="00517521"/>
    <w:rsid w:val="00517566"/>
    <w:rsid w:val="005176D6"/>
    <w:rsid w:val="00517BF7"/>
    <w:rsid w:val="00517D6C"/>
    <w:rsid w:val="00517E65"/>
    <w:rsid w:val="00517EF4"/>
    <w:rsid w:val="00517FD2"/>
    <w:rsid w:val="00520063"/>
    <w:rsid w:val="005204BA"/>
    <w:rsid w:val="00520686"/>
    <w:rsid w:val="0052084E"/>
    <w:rsid w:val="00520A75"/>
    <w:rsid w:val="00520B5F"/>
    <w:rsid w:val="00520C75"/>
    <w:rsid w:val="00520D71"/>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ED"/>
    <w:rsid w:val="00523251"/>
    <w:rsid w:val="00523279"/>
    <w:rsid w:val="005234E3"/>
    <w:rsid w:val="00523541"/>
    <w:rsid w:val="00523757"/>
    <w:rsid w:val="005238C8"/>
    <w:rsid w:val="005239C2"/>
    <w:rsid w:val="00523A57"/>
    <w:rsid w:val="00523A6F"/>
    <w:rsid w:val="00523BC5"/>
    <w:rsid w:val="00523F32"/>
    <w:rsid w:val="00523F7A"/>
    <w:rsid w:val="00524359"/>
    <w:rsid w:val="005245BE"/>
    <w:rsid w:val="00524613"/>
    <w:rsid w:val="00524678"/>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AF1"/>
    <w:rsid w:val="00527C00"/>
    <w:rsid w:val="00527E34"/>
    <w:rsid w:val="00527F4E"/>
    <w:rsid w:val="005305D8"/>
    <w:rsid w:val="005307DF"/>
    <w:rsid w:val="005308F8"/>
    <w:rsid w:val="00530A60"/>
    <w:rsid w:val="00530B12"/>
    <w:rsid w:val="00530D50"/>
    <w:rsid w:val="00530F50"/>
    <w:rsid w:val="005315BE"/>
    <w:rsid w:val="005317D0"/>
    <w:rsid w:val="00531A76"/>
    <w:rsid w:val="005321CA"/>
    <w:rsid w:val="005322E3"/>
    <w:rsid w:val="0053237C"/>
    <w:rsid w:val="0053290F"/>
    <w:rsid w:val="00532921"/>
    <w:rsid w:val="00532EB8"/>
    <w:rsid w:val="00533119"/>
    <w:rsid w:val="00533354"/>
    <w:rsid w:val="005334A8"/>
    <w:rsid w:val="00533555"/>
    <w:rsid w:val="0053362A"/>
    <w:rsid w:val="005337A7"/>
    <w:rsid w:val="00533BB4"/>
    <w:rsid w:val="00533C6B"/>
    <w:rsid w:val="00533DEE"/>
    <w:rsid w:val="00533FBD"/>
    <w:rsid w:val="005341E5"/>
    <w:rsid w:val="005342F5"/>
    <w:rsid w:val="0053446A"/>
    <w:rsid w:val="00534768"/>
    <w:rsid w:val="00534D32"/>
    <w:rsid w:val="00534DF8"/>
    <w:rsid w:val="005350C2"/>
    <w:rsid w:val="00535113"/>
    <w:rsid w:val="0053546D"/>
    <w:rsid w:val="005354A9"/>
    <w:rsid w:val="005355DC"/>
    <w:rsid w:val="00535748"/>
    <w:rsid w:val="00535AC2"/>
    <w:rsid w:val="00535D24"/>
    <w:rsid w:val="00535E81"/>
    <w:rsid w:val="00536047"/>
    <w:rsid w:val="0053604C"/>
    <w:rsid w:val="0053604F"/>
    <w:rsid w:val="00536382"/>
    <w:rsid w:val="005367BE"/>
    <w:rsid w:val="005369B8"/>
    <w:rsid w:val="00536B5C"/>
    <w:rsid w:val="00536C3C"/>
    <w:rsid w:val="00536D5A"/>
    <w:rsid w:val="00536F9E"/>
    <w:rsid w:val="00536FB6"/>
    <w:rsid w:val="0053711E"/>
    <w:rsid w:val="00537131"/>
    <w:rsid w:val="005371F4"/>
    <w:rsid w:val="00537305"/>
    <w:rsid w:val="00537376"/>
    <w:rsid w:val="005373AA"/>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663"/>
    <w:rsid w:val="0054178B"/>
    <w:rsid w:val="00541852"/>
    <w:rsid w:val="00541929"/>
    <w:rsid w:val="00541F7D"/>
    <w:rsid w:val="00542117"/>
    <w:rsid w:val="00542408"/>
    <w:rsid w:val="0054252F"/>
    <w:rsid w:val="0054253C"/>
    <w:rsid w:val="0054255C"/>
    <w:rsid w:val="0054269B"/>
    <w:rsid w:val="0054288C"/>
    <w:rsid w:val="00542986"/>
    <w:rsid w:val="00542B9C"/>
    <w:rsid w:val="00542BC0"/>
    <w:rsid w:val="00543184"/>
    <w:rsid w:val="00543212"/>
    <w:rsid w:val="005432DB"/>
    <w:rsid w:val="0054344F"/>
    <w:rsid w:val="005434F7"/>
    <w:rsid w:val="005435AD"/>
    <w:rsid w:val="0054367B"/>
    <w:rsid w:val="005437E1"/>
    <w:rsid w:val="00543809"/>
    <w:rsid w:val="00543C53"/>
    <w:rsid w:val="00543D28"/>
    <w:rsid w:val="00543F06"/>
    <w:rsid w:val="00543F14"/>
    <w:rsid w:val="005441C9"/>
    <w:rsid w:val="00544282"/>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915"/>
    <w:rsid w:val="00545ABD"/>
    <w:rsid w:val="00545EC5"/>
    <w:rsid w:val="0054670D"/>
    <w:rsid w:val="00546C59"/>
    <w:rsid w:val="00546D85"/>
    <w:rsid w:val="00546E73"/>
    <w:rsid w:val="005470F8"/>
    <w:rsid w:val="005471BF"/>
    <w:rsid w:val="005473A5"/>
    <w:rsid w:val="00547555"/>
    <w:rsid w:val="005476D4"/>
    <w:rsid w:val="0054783A"/>
    <w:rsid w:val="005478FD"/>
    <w:rsid w:val="00547AB8"/>
    <w:rsid w:val="00547BF5"/>
    <w:rsid w:val="00547D7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368"/>
    <w:rsid w:val="00553710"/>
    <w:rsid w:val="0055387C"/>
    <w:rsid w:val="00553B8A"/>
    <w:rsid w:val="0055460D"/>
    <w:rsid w:val="0055474D"/>
    <w:rsid w:val="0055477E"/>
    <w:rsid w:val="00554A93"/>
    <w:rsid w:val="00554C08"/>
    <w:rsid w:val="00554E04"/>
    <w:rsid w:val="00554E15"/>
    <w:rsid w:val="00554E32"/>
    <w:rsid w:val="005551AD"/>
    <w:rsid w:val="00555305"/>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8E5"/>
    <w:rsid w:val="00557929"/>
    <w:rsid w:val="00557B0E"/>
    <w:rsid w:val="00557B1A"/>
    <w:rsid w:val="00560091"/>
    <w:rsid w:val="00560099"/>
    <w:rsid w:val="00560311"/>
    <w:rsid w:val="00560352"/>
    <w:rsid w:val="00560416"/>
    <w:rsid w:val="005604AC"/>
    <w:rsid w:val="00560525"/>
    <w:rsid w:val="0056088B"/>
    <w:rsid w:val="005610A4"/>
    <w:rsid w:val="005610F1"/>
    <w:rsid w:val="0056110C"/>
    <w:rsid w:val="005611BD"/>
    <w:rsid w:val="0056138E"/>
    <w:rsid w:val="0056141C"/>
    <w:rsid w:val="00561672"/>
    <w:rsid w:val="005618B7"/>
    <w:rsid w:val="00561A29"/>
    <w:rsid w:val="00561EF7"/>
    <w:rsid w:val="00561F09"/>
    <w:rsid w:val="00562157"/>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9FB"/>
    <w:rsid w:val="00572A04"/>
    <w:rsid w:val="00572AA3"/>
    <w:rsid w:val="00572B82"/>
    <w:rsid w:val="00572E46"/>
    <w:rsid w:val="00573299"/>
    <w:rsid w:val="005732D7"/>
    <w:rsid w:val="00573585"/>
    <w:rsid w:val="00573623"/>
    <w:rsid w:val="005736E0"/>
    <w:rsid w:val="00573748"/>
    <w:rsid w:val="00573D3D"/>
    <w:rsid w:val="00573F18"/>
    <w:rsid w:val="00574007"/>
    <w:rsid w:val="00574202"/>
    <w:rsid w:val="005742E0"/>
    <w:rsid w:val="00574329"/>
    <w:rsid w:val="0057446E"/>
    <w:rsid w:val="005744D7"/>
    <w:rsid w:val="0057465B"/>
    <w:rsid w:val="00574BDC"/>
    <w:rsid w:val="00574C33"/>
    <w:rsid w:val="00574E49"/>
    <w:rsid w:val="00574FE1"/>
    <w:rsid w:val="00575443"/>
    <w:rsid w:val="00575674"/>
    <w:rsid w:val="005758EB"/>
    <w:rsid w:val="00575AB9"/>
    <w:rsid w:val="00575C56"/>
    <w:rsid w:val="00575EA9"/>
    <w:rsid w:val="00575F9C"/>
    <w:rsid w:val="005761CD"/>
    <w:rsid w:val="00576417"/>
    <w:rsid w:val="0057656D"/>
    <w:rsid w:val="005766EC"/>
    <w:rsid w:val="005767D9"/>
    <w:rsid w:val="005769A9"/>
    <w:rsid w:val="00576B5E"/>
    <w:rsid w:val="00576BC3"/>
    <w:rsid w:val="00576E07"/>
    <w:rsid w:val="00576EA2"/>
    <w:rsid w:val="0057703F"/>
    <w:rsid w:val="00577146"/>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A07"/>
    <w:rsid w:val="00580C71"/>
    <w:rsid w:val="00580D80"/>
    <w:rsid w:val="00580DD1"/>
    <w:rsid w:val="00580E60"/>
    <w:rsid w:val="00580EA3"/>
    <w:rsid w:val="00580F61"/>
    <w:rsid w:val="00580F85"/>
    <w:rsid w:val="0058107E"/>
    <w:rsid w:val="00581110"/>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E3E"/>
    <w:rsid w:val="00583043"/>
    <w:rsid w:val="0058334C"/>
    <w:rsid w:val="00583561"/>
    <w:rsid w:val="00583689"/>
    <w:rsid w:val="00583812"/>
    <w:rsid w:val="00583C58"/>
    <w:rsid w:val="00583F73"/>
    <w:rsid w:val="00584050"/>
    <w:rsid w:val="005840D3"/>
    <w:rsid w:val="00584208"/>
    <w:rsid w:val="005843D8"/>
    <w:rsid w:val="0058451E"/>
    <w:rsid w:val="00584C4A"/>
    <w:rsid w:val="00584C54"/>
    <w:rsid w:val="00584CF3"/>
    <w:rsid w:val="0058501F"/>
    <w:rsid w:val="005854F2"/>
    <w:rsid w:val="00585525"/>
    <w:rsid w:val="00585538"/>
    <w:rsid w:val="0058570E"/>
    <w:rsid w:val="00585A6B"/>
    <w:rsid w:val="00585B28"/>
    <w:rsid w:val="00585F03"/>
    <w:rsid w:val="00585FEB"/>
    <w:rsid w:val="005860CF"/>
    <w:rsid w:val="005860EA"/>
    <w:rsid w:val="005861E2"/>
    <w:rsid w:val="0058651D"/>
    <w:rsid w:val="00586A1F"/>
    <w:rsid w:val="00586D72"/>
    <w:rsid w:val="005877F0"/>
    <w:rsid w:val="00587991"/>
    <w:rsid w:val="00587A2B"/>
    <w:rsid w:val="00590020"/>
    <w:rsid w:val="00590085"/>
    <w:rsid w:val="005902E4"/>
    <w:rsid w:val="00590326"/>
    <w:rsid w:val="005903B8"/>
    <w:rsid w:val="005903CD"/>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6B"/>
    <w:rsid w:val="0059417A"/>
    <w:rsid w:val="0059419D"/>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31"/>
    <w:rsid w:val="005962C8"/>
    <w:rsid w:val="005967B8"/>
    <w:rsid w:val="00596A07"/>
    <w:rsid w:val="00596C0A"/>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B8"/>
    <w:rsid w:val="005A1C35"/>
    <w:rsid w:val="005A1EFC"/>
    <w:rsid w:val="005A2234"/>
    <w:rsid w:val="005A239F"/>
    <w:rsid w:val="005A26DB"/>
    <w:rsid w:val="005A27F0"/>
    <w:rsid w:val="005A2A23"/>
    <w:rsid w:val="005A2C5F"/>
    <w:rsid w:val="005A2E47"/>
    <w:rsid w:val="005A34F5"/>
    <w:rsid w:val="005A3957"/>
    <w:rsid w:val="005A3AD5"/>
    <w:rsid w:val="005A3C75"/>
    <w:rsid w:val="005A402F"/>
    <w:rsid w:val="005A40EF"/>
    <w:rsid w:val="005A40FD"/>
    <w:rsid w:val="005A4146"/>
    <w:rsid w:val="005A4159"/>
    <w:rsid w:val="005A4223"/>
    <w:rsid w:val="005A42C4"/>
    <w:rsid w:val="005A452B"/>
    <w:rsid w:val="005A469A"/>
    <w:rsid w:val="005A475A"/>
    <w:rsid w:val="005A4D6A"/>
    <w:rsid w:val="005A551C"/>
    <w:rsid w:val="005A5648"/>
    <w:rsid w:val="005A5A9E"/>
    <w:rsid w:val="005A5B16"/>
    <w:rsid w:val="005A606D"/>
    <w:rsid w:val="005A62A2"/>
    <w:rsid w:val="005A6AEE"/>
    <w:rsid w:val="005A6C88"/>
    <w:rsid w:val="005A6C8B"/>
    <w:rsid w:val="005A6F0C"/>
    <w:rsid w:val="005A7118"/>
    <w:rsid w:val="005A719F"/>
    <w:rsid w:val="005A7217"/>
    <w:rsid w:val="005A7322"/>
    <w:rsid w:val="005A744E"/>
    <w:rsid w:val="005A7568"/>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1112"/>
    <w:rsid w:val="005B11B5"/>
    <w:rsid w:val="005B14AC"/>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32B6"/>
    <w:rsid w:val="005B3E37"/>
    <w:rsid w:val="005B3F30"/>
    <w:rsid w:val="005B412A"/>
    <w:rsid w:val="005B41AD"/>
    <w:rsid w:val="005B42B9"/>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313"/>
    <w:rsid w:val="005B64CC"/>
    <w:rsid w:val="005B66AB"/>
    <w:rsid w:val="005B6759"/>
    <w:rsid w:val="005B6BC6"/>
    <w:rsid w:val="005B6C5A"/>
    <w:rsid w:val="005B6D58"/>
    <w:rsid w:val="005B728E"/>
    <w:rsid w:val="005B734B"/>
    <w:rsid w:val="005B7452"/>
    <w:rsid w:val="005B7652"/>
    <w:rsid w:val="005B77F0"/>
    <w:rsid w:val="005B787B"/>
    <w:rsid w:val="005B78FD"/>
    <w:rsid w:val="005B7AA3"/>
    <w:rsid w:val="005B7D90"/>
    <w:rsid w:val="005B7DB6"/>
    <w:rsid w:val="005B7FCA"/>
    <w:rsid w:val="005C01B8"/>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AD2"/>
    <w:rsid w:val="005C3B25"/>
    <w:rsid w:val="005C411A"/>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1EEA"/>
    <w:rsid w:val="005D2389"/>
    <w:rsid w:val="005D26B8"/>
    <w:rsid w:val="005D27AA"/>
    <w:rsid w:val="005D2E7F"/>
    <w:rsid w:val="005D2E82"/>
    <w:rsid w:val="005D2F26"/>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DE9"/>
    <w:rsid w:val="005E615E"/>
    <w:rsid w:val="005E62A2"/>
    <w:rsid w:val="005E63C9"/>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C5"/>
    <w:rsid w:val="005F02E9"/>
    <w:rsid w:val="005F044F"/>
    <w:rsid w:val="005F05C5"/>
    <w:rsid w:val="005F0633"/>
    <w:rsid w:val="005F08BB"/>
    <w:rsid w:val="005F08F4"/>
    <w:rsid w:val="005F0905"/>
    <w:rsid w:val="005F0925"/>
    <w:rsid w:val="005F0C54"/>
    <w:rsid w:val="005F0F5F"/>
    <w:rsid w:val="005F161A"/>
    <w:rsid w:val="005F1699"/>
    <w:rsid w:val="005F17D6"/>
    <w:rsid w:val="005F18CB"/>
    <w:rsid w:val="005F191F"/>
    <w:rsid w:val="005F19DB"/>
    <w:rsid w:val="005F1A87"/>
    <w:rsid w:val="005F1BDC"/>
    <w:rsid w:val="005F1CD8"/>
    <w:rsid w:val="005F2567"/>
    <w:rsid w:val="005F2772"/>
    <w:rsid w:val="005F2910"/>
    <w:rsid w:val="005F29F4"/>
    <w:rsid w:val="005F2A77"/>
    <w:rsid w:val="005F2B02"/>
    <w:rsid w:val="005F2D82"/>
    <w:rsid w:val="005F2F80"/>
    <w:rsid w:val="005F33AE"/>
    <w:rsid w:val="005F348D"/>
    <w:rsid w:val="005F3AB4"/>
    <w:rsid w:val="005F3C6E"/>
    <w:rsid w:val="005F3D4B"/>
    <w:rsid w:val="005F3E02"/>
    <w:rsid w:val="005F3EE3"/>
    <w:rsid w:val="005F4094"/>
    <w:rsid w:val="005F4114"/>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664"/>
    <w:rsid w:val="005F66E7"/>
    <w:rsid w:val="005F697A"/>
    <w:rsid w:val="005F6BAA"/>
    <w:rsid w:val="005F6BCC"/>
    <w:rsid w:val="005F6EA9"/>
    <w:rsid w:val="005F6EB7"/>
    <w:rsid w:val="005F726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8C4"/>
    <w:rsid w:val="00601D90"/>
    <w:rsid w:val="00602302"/>
    <w:rsid w:val="0060261A"/>
    <w:rsid w:val="006026A1"/>
    <w:rsid w:val="006027DB"/>
    <w:rsid w:val="006028DD"/>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F27"/>
    <w:rsid w:val="006101DC"/>
    <w:rsid w:val="006101FD"/>
    <w:rsid w:val="00610372"/>
    <w:rsid w:val="00610683"/>
    <w:rsid w:val="00610C1F"/>
    <w:rsid w:val="00610CA2"/>
    <w:rsid w:val="006112D0"/>
    <w:rsid w:val="0061196B"/>
    <w:rsid w:val="00611BF4"/>
    <w:rsid w:val="00611EC8"/>
    <w:rsid w:val="00611F40"/>
    <w:rsid w:val="0061202A"/>
    <w:rsid w:val="00612232"/>
    <w:rsid w:val="00612241"/>
    <w:rsid w:val="00612246"/>
    <w:rsid w:val="006122D7"/>
    <w:rsid w:val="006123CD"/>
    <w:rsid w:val="006123F5"/>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E95"/>
    <w:rsid w:val="00614010"/>
    <w:rsid w:val="00614061"/>
    <w:rsid w:val="00614076"/>
    <w:rsid w:val="006141A6"/>
    <w:rsid w:val="006143E8"/>
    <w:rsid w:val="006143F7"/>
    <w:rsid w:val="00614AD3"/>
    <w:rsid w:val="00614D25"/>
    <w:rsid w:val="00614D4E"/>
    <w:rsid w:val="00614D9D"/>
    <w:rsid w:val="00614DBE"/>
    <w:rsid w:val="006157AC"/>
    <w:rsid w:val="006158A2"/>
    <w:rsid w:val="0061599F"/>
    <w:rsid w:val="00615CF4"/>
    <w:rsid w:val="00615DA7"/>
    <w:rsid w:val="00615F40"/>
    <w:rsid w:val="00615F82"/>
    <w:rsid w:val="006160A7"/>
    <w:rsid w:val="00616467"/>
    <w:rsid w:val="00616503"/>
    <w:rsid w:val="00616C29"/>
    <w:rsid w:val="00616DFE"/>
    <w:rsid w:val="00616F57"/>
    <w:rsid w:val="006174C9"/>
    <w:rsid w:val="006179A5"/>
    <w:rsid w:val="00617B67"/>
    <w:rsid w:val="00617C3F"/>
    <w:rsid w:val="00617CC1"/>
    <w:rsid w:val="00617EE0"/>
    <w:rsid w:val="006201F3"/>
    <w:rsid w:val="00620496"/>
    <w:rsid w:val="0062056C"/>
    <w:rsid w:val="006205E0"/>
    <w:rsid w:val="006206FC"/>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B8"/>
    <w:rsid w:val="006257C1"/>
    <w:rsid w:val="00625996"/>
    <w:rsid w:val="00625A6F"/>
    <w:rsid w:val="00625CA1"/>
    <w:rsid w:val="00625ECE"/>
    <w:rsid w:val="00626091"/>
    <w:rsid w:val="006260D0"/>
    <w:rsid w:val="006262E0"/>
    <w:rsid w:val="00626712"/>
    <w:rsid w:val="00626BC5"/>
    <w:rsid w:val="00626E43"/>
    <w:rsid w:val="00626F90"/>
    <w:rsid w:val="00627224"/>
    <w:rsid w:val="0062778F"/>
    <w:rsid w:val="0062791D"/>
    <w:rsid w:val="00627A0A"/>
    <w:rsid w:val="00627EEC"/>
    <w:rsid w:val="00630130"/>
    <w:rsid w:val="006302E1"/>
    <w:rsid w:val="00630372"/>
    <w:rsid w:val="006304C6"/>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8AA"/>
    <w:rsid w:val="00634C39"/>
    <w:rsid w:val="00634D0D"/>
    <w:rsid w:val="00635185"/>
    <w:rsid w:val="00635296"/>
    <w:rsid w:val="006352F1"/>
    <w:rsid w:val="0063553A"/>
    <w:rsid w:val="00635602"/>
    <w:rsid w:val="006357CD"/>
    <w:rsid w:val="00635BA7"/>
    <w:rsid w:val="00635C7F"/>
    <w:rsid w:val="00635C86"/>
    <w:rsid w:val="00635CF1"/>
    <w:rsid w:val="00635EE1"/>
    <w:rsid w:val="00635F33"/>
    <w:rsid w:val="00635F5D"/>
    <w:rsid w:val="00636495"/>
    <w:rsid w:val="006367A3"/>
    <w:rsid w:val="006374BD"/>
    <w:rsid w:val="0063774D"/>
    <w:rsid w:val="006379F0"/>
    <w:rsid w:val="00637C9E"/>
    <w:rsid w:val="00637F0B"/>
    <w:rsid w:val="00637F9A"/>
    <w:rsid w:val="00640177"/>
    <w:rsid w:val="0064029A"/>
    <w:rsid w:val="00640333"/>
    <w:rsid w:val="00640641"/>
    <w:rsid w:val="00640958"/>
    <w:rsid w:val="00640A71"/>
    <w:rsid w:val="00640A76"/>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4EE"/>
    <w:rsid w:val="0064252D"/>
    <w:rsid w:val="00642739"/>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30"/>
    <w:rsid w:val="00644BFA"/>
    <w:rsid w:val="00644F1A"/>
    <w:rsid w:val="00644FD3"/>
    <w:rsid w:val="0064518D"/>
    <w:rsid w:val="006451D8"/>
    <w:rsid w:val="006453A7"/>
    <w:rsid w:val="0064541F"/>
    <w:rsid w:val="006455B2"/>
    <w:rsid w:val="00645666"/>
    <w:rsid w:val="006457EF"/>
    <w:rsid w:val="00645D84"/>
    <w:rsid w:val="00645F7E"/>
    <w:rsid w:val="006462D0"/>
    <w:rsid w:val="00646686"/>
    <w:rsid w:val="00646C48"/>
    <w:rsid w:val="00646C4E"/>
    <w:rsid w:val="00646D65"/>
    <w:rsid w:val="00646E34"/>
    <w:rsid w:val="006471D1"/>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D0"/>
    <w:rsid w:val="0065146B"/>
    <w:rsid w:val="00651696"/>
    <w:rsid w:val="006516E6"/>
    <w:rsid w:val="00651710"/>
    <w:rsid w:val="0065172D"/>
    <w:rsid w:val="006517F1"/>
    <w:rsid w:val="006517F2"/>
    <w:rsid w:val="006519E4"/>
    <w:rsid w:val="00651AC0"/>
    <w:rsid w:val="00651BC5"/>
    <w:rsid w:val="00651C60"/>
    <w:rsid w:val="00651C67"/>
    <w:rsid w:val="00652124"/>
    <w:rsid w:val="00652148"/>
    <w:rsid w:val="0065241D"/>
    <w:rsid w:val="006524B0"/>
    <w:rsid w:val="00652B4C"/>
    <w:rsid w:val="00652B97"/>
    <w:rsid w:val="00652BC8"/>
    <w:rsid w:val="00652BDB"/>
    <w:rsid w:val="00652CF4"/>
    <w:rsid w:val="00652DE0"/>
    <w:rsid w:val="0065301A"/>
    <w:rsid w:val="006533DC"/>
    <w:rsid w:val="006533F9"/>
    <w:rsid w:val="00653561"/>
    <w:rsid w:val="00653578"/>
    <w:rsid w:val="00653780"/>
    <w:rsid w:val="006538DD"/>
    <w:rsid w:val="006539E6"/>
    <w:rsid w:val="00653BBD"/>
    <w:rsid w:val="00653DB6"/>
    <w:rsid w:val="00654037"/>
    <w:rsid w:val="00654111"/>
    <w:rsid w:val="0065413F"/>
    <w:rsid w:val="006544E5"/>
    <w:rsid w:val="0065455F"/>
    <w:rsid w:val="0065459D"/>
    <w:rsid w:val="006547C3"/>
    <w:rsid w:val="006548D2"/>
    <w:rsid w:val="0065498F"/>
    <w:rsid w:val="00654B9D"/>
    <w:rsid w:val="00654D45"/>
    <w:rsid w:val="0065508A"/>
    <w:rsid w:val="00655E71"/>
    <w:rsid w:val="00655F9E"/>
    <w:rsid w:val="0065654B"/>
    <w:rsid w:val="0065660C"/>
    <w:rsid w:val="00656874"/>
    <w:rsid w:val="006569D4"/>
    <w:rsid w:val="00656AB4"/>
    <w:rsid w:val="0065709A"/>
    <w:rsid w:val="0065710B"/>
    <w:rsid w:val="006571F7"/>
    <w:rsid w:val="006573F8"/>
    <w:rsid w:val="006574FF"/>
    <w:rsid w:val="00657574"/>
    <w:rsid w:val="006575B2"/>
    <w:rsid w:val="006575C9"/>
    <w:rsid w:val="00657609"/>
    <w:rsid w:val="00657761"/>
    <w:rsid w:val="00657B3D"/>
    <w:rsid w:val="00657EF5"/>
    <w:rsid w:val="0066015D"/>
    <w:rsid w:val="006603B5"/>
    <w:rsid w:val="00660578"/>
    <w:rsid w:val="00660791"/>
    <w:rsid w:val="006609EC"/>
    <w:rsid w:val="00660A22"/>
    <w:rsid w:val="00660AAE"/>
    <w:rsid w:val="00660B02"/>
    <w:rsid w:val="00660B30"/>
    <w:rsid w:val="00660B3B"/>
    <w:rsid w:val="00660BC0"/>
    <w:rsid w:val="00660C15"/>
    <w:rsid w:val="006611C8"/>
    <w:rsid w:val="006615CD"/>
    <w:rsid w:val="00661714"/>
    <w:rsid w:val="006619BF"/>
    <w:rsid w:val="00661AE1"/>
    <w:rsid w:val="00661CBB"/>
    <w:rsid w:val="00661EDD"/>
    <w:rsid w:val="00661FEB"/>
    <w:rsid w:val="006622B9"/>
    <w:rsid w:val="006624A8"/>
    <w:rsid w:val="00662576"/>
    <w:rsid w:val="0066282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44"/>
    <w:rsid w:val="0066422B"/>
    <w:rsid w:val="00664582"/>
    <w:rsid w:val="006646C6"/>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5FA4"/>
    <w:rsid w:val="00666001"/>
    <w:rsid w:val="006662D0"/>
    <w:rsid w:val="006662DD"/>
    <w:rsid w:val="00666437"/>
    <w:rsid w:val="006665AE"/>
    <w:rsid w:val="006668C2"/>
    <w:rsid w:val="00666946"/>
    <w:rsid w:val="006669D2"/>
    <w:rsid w:val="006669E0"/>
    <w:rsid w:val="00666CA7"/>
    <w:rsid w:val="00666DCF"/>
    <w:rsid w:val="006673DF"/>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10C7"/>
    <w:rsid w:val="00671167"/>
    <w:rsid w:val="0067158A"/>
    <w:rsid w:val="00671590"/>
    <w:rsid w:val="006715E2"/>
    <w:rsid w:val="0067172B"/>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F30"/>
    <w:rsid w:val="00675144"/>
    <w:rsid w:val="00675359"/>
    <w:rsid w:val="00675BB8"/>
    <w:rsid w:val="00676192"/>
    <w:rsid w:val="00676357"/>
    <w:rsid w:val="006764CB"/>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C9"/>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D69"/>
    <w:rsid w:val="0069050E"/>
    <w:rsid w:val="00690918"/>
    <w:rsid w:val="00690933"/>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A2"/>
    <w:rsid w:val="00692557"/>
    <w:rsid w:val="006926B1"/>
    <w:rsid w:val="00692B83"/>
    <w:rsid w:val="00692FF4"/>
    <w:rsid w:val="006930DA"/>
    <w:rsid w:val="00693404"/>
    <w:rsid w:val="006937FB"/>
    <w:rsid w:val="00693A18"/>
    <w:rsid w:val="00693CF2"/>
    <w:rsid w:val="00693ED3"/>
    <w:rsid w:val="00694105"/>
    <w:rsid w:val="00694336"/>
    <w:rsid w:val="0069477F"/>
    <w:rsid w:val="006947B6"/>
    <w:rsid w:val="00694BD0"/>
    <w:rsid w:val="00694CB2"/>
    <w:rsid w:val="00694F03"/>
    <w:rsid w:val="00694F8C"/>
    <w:rsid w:val="0069501D"/>
    <w:rsid w:val="006952DE"/>
    <w:rsid w:val="006955D6"/>
    <w:rsid w:val="006958D5"/>
    <w:rsid w:val="00695E1C"/>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ADA"/>
    <w:rsid w:val="00697D6F"/>
    <w:rsid w:val="00697E9B"/>
    <w:rsid w:val="00697EB0"/>
    <w:rsid w:val="006A0083"/>
    <w:rsid w:val="006A049C"/>
    <w:rsid w:val="006A0558"/>
    <w:rsid w:val="006A0845"/>
    <w:rsid w:val="006A1116"/>
    <w:rsid w:val="006A1403"/>
    <w:rsid w:val="006A147E"/>
    <w:rsid w:val="006A151D"/>
    <w:rsid w:val="006A153A"/>
    <w:rsid w:val="006A179D"/>
    <w:rsid w:val="006A17E2"/>
    <w:rsid w:val="006A17F7"/>
    <w:rsid w:val="006A1821"/>
    <w:rsid w:val="006A19AA"/>
    <w:rsid w:val="006A19ED"/>
    <w:rsid w:val="006A1A1C"/>
    <w:rsid w:val="006A1A73"/>
    <w:rsid w:val="006A1E3B"/>
    <w:rsid w:val="006A2041"/>
    <w:rsid w:val="006A24A7"/>
    <w:rsid w:val="006A2903"/>
    <w:rsid w:val="006A2CA1"/>
    <w:rsid w:val="006A2FDF"/>
    <w:rsid w:val="006A30CB"/>
    <w:rsid w:val="006A31AD"/>
    <w:rsid w:val="006A32C9"/>
    <w:rsid w:val="006A3375"/>
    <w:rsid w:val="006A346B"/>
    <w:rsid w:val="006A3617"/>
    <w:rsid w:val="006A36C8"/>
    <w:rsid w:val="006A3804"/>
    <w:rsid w:val="006A3964"/>
    <w:rsid w:val="006A3CE2"/>
    <w:rsid w:val="006A3DE8"/>
    <w:rsid w:val="006A3F00"/>
    <w:rsid w:val="006A43E5"/>
    <w:rsid w:val="006A444D"/>
    <w:rsid w:val="006A44A4"/>
    <w:rsid w:val="006A44CE"/>
    <w:rsid w:val="006A4712"/>
    <w:rsid w:val="006A47AA"/>
    <w:rsid w:val="006A47C5"/>
    <w:rsid w:val="006A4A44"/>
    <w:rsid w:val="006A4B54"/>
    <w:rsid w:val="006A4BC9"/>
    <w:rsid w:val="006A4F47"/>
    <w:rsid w:val="006A4F77"/>
    <w:rsid w:val="006A502E"/>
    <w:rsid w:val="006A51FF"/>
    <w:rsid w:val="006A520C"/>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265"/>
    <w:rsid w:val="006A7321"/>
    <w:rsid w:val="006A738D"/>
    <w:rsid w:val="006A76AF"/>
    <w:rsid w:val="006A7784"/>
    <w:rsid w:val="006A787C"/>
    <w:rsid w:val="006A78CC"/>
    <w:rsid w:val="006A7994"/>
    <w:rsid w:val="006A7AF2"/>
    <w:rsid w:val="006A7BAA"/>
    <w:rsid w:val="006A7BEE"/>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CBC"/>
    <w:rsid w:val="006B1FC5"/>
    <w:rsid w:val="006B2195"/>
    <w:rsid w:val="006B237B"/>
    <w:rsid w:val="006B266A"/>
    <w:rsid w:val="006B28B1"/>
    <w:rsid w:val="006B2B1E"/>
    <w:rsid w:val="006B2B65"/>
    <w:rsid w:val="006B2BCA"/>
    <w:rsid w:val="006B2BD9"/>
    <w:rsid w:val="006B2E4E"/>
    <w:rsid w:val="006B2F30"/>
    <w:rsid w:val="006B312A"/>
    <w:rsid w:val="006B3229"/>
    <w:rsid w:val="006B3234"/>
    <w:rsid w:val="006B35C8"/>
    <w:rsid w:val="006B3A0F"/>
    <w:rsid w:val="006B3BE2"/>
    <w:rsid w:val="006B3E3B"/>
    <w:rsid w:val="006B3FBB"/>
    <w:rsid w:val="006B40AA"/>
    <w:rsid w:val="006B417E"/>
    <w:rsid w:val="006B4263"/>
    <w:rsid w:val="006B4423"/>
    <w:rsid w:val="006B4642"/>
    <w:rsid w:val="006B4820"/>
    <w:rsid w:val="006B4A0C"/>
    <w:rsid w:val="006B4A53"/>
    <w:rsid w:val="006B4AD7"/>
    <w:rsid w:val="006B4B20"/>
    <w:rsid w:val="006B4C73"/>
    <w:rsid w:val="006B4DC6"/>
    <w:rsid w:val="006B4EAB"/>
    <w:rsid w:val="006B51ED"/>
    <w:rsid w:val="006B528E"/>
    <w:rsid w:val="006B5532"/>
    <w:rsid w:val="006B561C"/>
    <w:rsid w:val="006B5B9A"/>
    <w:rsid w:val="006B5D0C"/>
    <w:rsid w:val="006B5D5E"/>
    <w:rsid w:val="006B5F12"/>
    <w:rsid w:val="006B6071"/>
    <w:rsid w:val="006B61C7"/>
    <w:rsid w:val="006B61D9"/>
    <w:rsid w:val="006B6241"/>
    <w:rsid w:val="006B6589"/>
    <w:rsid w:val="006B658C"/>
    <w:rsid w:val="006B69E9"/>
    <w:rsid w:val="006B6A3A"/>
    <w:rsid w:val="006B6BDC"/>
    <w:rsid w:val="006B6C86"/>
    <w:rsid w:val="006B6F3C"/>
    <w:rsid w:val="006B7033"/>
    <w:rsid w:val="006B7225"/>
    <w:rsid w:val="006B78D0"/>
    <w:rsid w:val="006B7AA0"/>
    <w:rsid w:val="006B7AC4"/>
    <w:rsid w:val="006B7B16"/>
    <w:rsid w:val="006B7D00"/>
    <w:rsid w:val="006B7E6C"/>
    <w:rsid w:val="006B7E6E"/>
    <w:rsid w:val="006B7E7F"/>
    <w:rsid w:val="006C00B3"/>
    <w:rsid w:val="006C0328"/>
    <w:rsid w:val="006C0563"/>
    <w:rsid w:val="006C06E4"/>
    <w:rsid w:val="006C0A56"/>
    <w:rsid w:val="006C0AF9"/>
    <w:rsid w:val="006C0CD9"/>
    <w:rsid w:val="006C0DB0"/>
    <w:rsid w:val="006C0E04"/>
    <w:rsid w:val="006C0E07"/>
    <w:rsid w:val="006C0F16"/>
    <w:rsid w:val="006C0F64"/>
    <w:rsid w:val="006C1401"/>
    <w:rsid w:val="006C142E"/>
    <w:rsid w:val="006C15D2"/>
    <w:rsid w:val="006C1F22"/>
    <w:rsid w:val="006C2119"/>
    <w:rsid w:val="006C240B"/>
    <w:rsid w:val="006C2507"/>
    <w:rsid w:val="006C2530"/>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CE9"/>
    <w:rsid w:val="006C5DF2"/>
    <w:rsid w:val="006C6038"/>
    <w:rsid w:val="006C61FD"/>
    <w:rsid w:val="006C6470"/>
    <w:rsid w:val="006C6520"/>
    <w:rsid w:val="006C65E2"/>
    <w:rsid w:val="006C68AD"/>
    <w:rsid w:val="006C6C50"/>
    <w:rsid w:val="006C6EB4"/>
    <w:rsid w:val="006C6EBE"/>
    <w:rsid w:val="006C6F76"/>
    <w:rsid w:val="006C6FF1"/>
    <w:rsid w:val="006C700F"/>
    <w:rsid w:val="006C703C"/>
    <w:rsid w:val="006C70A4"/>
    <w:rsid w:val="006C7189"/>
    <w:rsid w:val="006C73DA"/>
    <w:rsid w:val="006C7655"/>
    <w:rsid w:val="006C7870"/>
    <w:rsid w:val="006C78A5"/>
    <w:rsid w:val="006C7CB6"/>
    <w:rsid w:val="006C7D1E"/>
    <w:rsid w:val="006C7E2A"/>
    <w:rsid w:val="006C7F52"/>
    <w:rsid w:val="006C7F83"/>
    <w:rsid w:val="006D005E"/>
    <w:rsid w:val="006D00C0"/>
    <w:rsid w:val="006D02FF"/>
    <w:rsid w:val="006D03DD"/>
    <w:rsid w:val="006D04AC"/>
    <w:rsid w:val="006D0D50"/>
    <w:rsid w:val="006D0D68"/>
    <w:rsid w:val="006D0E6E"/>
    <w:rsid w:val="006D12FA"/>
    <w:rsid w:val="006D13F9"/>
    <w:rsid w:val="006D1463"/>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E51"/>
    <w:rsid w:val="006D2FC8"/>
    <w:rsid w:val="006D335B"/>
    <w:rsid w:val="006D342D"/>
    <w:rsid w:val="006D349F"/>
    <w:rsid w:val="006D355F"/>
    <w:rsid w:val="006D3A5E"/>
    <w:rsid w:val="006D3BDB"/>
    <w:rsid w:val="006D3F39"/>
    <w:rsid w:val="006D3F73"/>
    <w:rsid w:val="006D3FA9"/>
    <w:rsid w:val="006D415E"/>
    <w:rsid w:val="006D41A6"/>
    <w:rsid w:val="006D42CD"/>
    <w:rsid w:val="006D43AD"/>
    <w:rsid w:val="006D452D"/>
    <w:rsid w:val="006D45FC"/>
    <w:rsid w:val="006D4781"/>
    <w:rsid w:val="006D4940"/>
    <w:rsid w:val="006D4A23"/>
    <w:rsid w:val="006D5175"/>
    <w:rsid w:val="006D5314"/>
    <w:rsid w:val="006D5330"/>
    <w:rsid w:val="006D5711"/>
    <w:rsid w:val="006D5AE1"/>
    <w:rsid w:val="006D5F3F"/>
    <w:rsid w:val="006D60D8"/>
    <w:rsid w:val="006D6129"/>
    <w:rsid w:val="006D6380"/>
    <w:rsid w:val="006D63E6"/>
    <w:rsid w:val="006D6530"/>
    <w:rsid w:val="006D6782"/>
    <w:rsid w:val="006D6A57"/>
    <w:rsid w:val="006D6C87"/>
    <w:rsid w:val="006D6D20"/>
    <w:rsid w:val="006D6DF5"/>
    <w:rsid w:val="006D6E96"/>
    <w:rsid w:val="006D6FCB"/>
    <w:rsid w:val="006D73C1"/>
    <w:rsid w:val="006D76F1"/>
    <w:rsid w:val="006D7963"/>
    <w:rsid w:val="006D79D7"/>
    <w:rsid w:val="006D79DA"/>
    <w:rsid w:val="006D7A19"/>
    <w:rsid w:val="006D7A74"/>
    <w:rsid w:val="006D7A8D"/>
    <w:rsid w:val="006D7B4A"/>
    <w:rsid w:val="006D7C4D"/>
    <w:rsid w:val="006D7D7D"/>
    <w:rsid w:val="006D7E25"/>
    <w:rsid w:val="006E0232"/>
    <w:rsid w:val="006E0601"/>
    <w:rsid w:val="006E0951"/>
    <w:rsid w:val="006E0A7C"/>
    <w:rsid w:val="006E0D01"/>
    <w:rsid w:val="006E12DF"/>
    <w:rsid w:val="006E149F"/>
    <w:rsid w:val="006E14F9"/>
    <w:rsid w:val="006E151D"/>
    <w:rsid w:val="006E159F"/>
    <w:rsid w:val="006E16C5"/>
    <w:rsid w:val="006E16E4"/>
    <w:rsid w:val="006E1731"/>
    <w:rsid w:val="006E1827"/>
    <w:rsid w:val="006E19CD"/>
    <w:rsid w:val="006E1C24"/>
    <w:rsid w:val="006E2A18"/>
    <w:rsid w:val="006E2BC8"/>
    <w:rsid w:val="006E2E4C"/>
    <w:rsid w:val="006E31E9"/>
    <w:rsid w:val="006E328A"/>
    <w:rsid w:val="006E343F"/>
    <w:rsid w:val="006E3530"/>
    <w:rsid w:val="006E3A6A"/>
    <w:rsid w:val="006E3CE0"/>
    <w:rsid w:val="006E3DBD"/>
    <w:rsid w:val="006E3DEF"/>
    <w:rsid w:val="006E411F"/>
    <w:rsid w:val="006E44A2"/>
    <w:rsid w:val="006E4AF5"/>
    <w:rsid w:val="006E4CD8"/>
    <w:rsid w:val="006E534C"/>
    <w:rsid w:val="006E537C"/>
    <w:rsid w:val="006E53B4"/>
    <w:rsid w:val="006E58AB"/>
    <w:rsid w:val="006E592E"/>
    <w:rsid w:val="006E59AF"/>
    <w:rsid w:val="006E5A9A"/>
    <w:rsid w:val="006E5FCC"/>
    <w:rsid w:val="006E61A7"/>
    <w:rsid w:val="006E61AC"/>
    <w:rsid w:val="006E64FD"/>
    <w:rsid w:val="006E6655"/>
    <w:rsid w:val="006E66FB"/>
    <w:rsid w:val="006E6819"/>
    <w:rsid w:val="006E692F"/>
    <w:rsid w:val="006E69BA"/>
    <w:rsid w:val="006E6CDE"/>
    <w:rsid w:val="006E6FF6"/>
    <w:rsid w:val="006E70A1"/>
    <w:rsid w:val="006E72A9"/>
    <w:rsid w:val="006E7358"/>
    <w:rsid w:val="006E75BE"/>
    <w:rsid w:val="006E7690"/>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4D9"/>
    <w:rsid w:val="006F4610"/>
    <w:rsid w:val="006F4680"/>
    <w:rsid w:val="006F4739"/>
    <w:rsid w:val="006F479D"/>
    <w:rsid w:val="006F486C"/>
    <w:rsid w:val="006F48A0"/>
    <w:rsid w:val="006F48C4"/>
    <w:rsid w:val="006F4966"/>
    <w:rsid w:val="006F4CBD"/>
    <w:rsid w:val="006F4ED2"/>
    <w:rsid w:val="006F50D0"/>
    <w:rsid w:val="006F54ED"/>
    <w:rsid w:val="006F5807"/>
    <w:rsid w:val="006F582F"/>
    <w:rsid w:val="006F59B7"/>
    <w:rsid w:val="006F5E0B"/>
    <w:rsid w:val="006F6460"/>
    <w:rsid w:val="006F6731"/>
    <w:rsid w:val="006F678E"/>
    <w:rsid w:val="006F683D"/>
    <w:rsid w:val="006F6875"/>
    <w:rsid w:val="006F6999"/>
    <w:rsid w:val="006F69B5"/>
    <w:rsid w:val="006F6B67"/>
    <w:rsid w:val="006F6BDE"/>
    <w:rsid w:val="006F6C6F"/>
    <w:rsid w:val="006F6CB8"/>
    <w:rsid w:val="006F6F23"/>
    <w:rsid w:val="006F7034"/>
    <w:rsid w:val="006F7098"/>
    <w:rsid w:val="006F70A0"/>
    <w:rsid w:val="006F70B7"/>
    <w:rsid w:val="006F7382"/>
    <w:rsid w:val="006F7562"/>
    <w:rsid w:val="006F787E"/>
    <w:rsid w:val="006F79BF"/>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21"/>
    <w:rsid w:val="00704083"/>
    <w:rsid w:val="007040DB"/>
    <w:rsid w:val="0070418B"/>
    <w:rsid w:val="0070437D"/>
    <w:rsid w:val="00704598"/>
    <w:rsid w:val="00704762"/>
    <w:rsid w:val="00704974"/>
    <w:rsid w:val="00704C0E"/>
    <w:rsid w:val="00704C54"/>
    <w:rsid w:val="00704EEA"/>
    <w:rsid w:val="00704F7A"/>
    <w:rsid w:val="00704F85"/>
    <w:rsid w:val="00704FAF"/>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512"/>
    <w:rsid w:val="00710B16"/>
    <w:rsid w:val="00710C98"/>
    <w:rsid w:val="00711006"/>
    <w:rsid w:val="00711016"/>
    <w:rsid w:val="00711060"/>
    <w:rsid w:val="007111A4"/>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D3"/>
    <w:rsid w:val="007128C0"/>
    <w:rsid w:val="00712B0C"/>
    <w:rsid w:val="00712B23"/>
    <w:rsid w:val="00712B2D"/>
    <w:rsid w:val="0071316C"/>
    <w:rsid w:val="00713349"/>
    <w:rsid w:val="00713426"/>
    <w:rsid w:val="00713B22"/>
    <w:rsid w:val="00713CF0"/>
    <w:rsid w:val="00713D36"/>
    <w:rsid w:val="00713EA2"/>
    <w:rsid w:val="00713F48"/>
    <w:rsid w:val="00714067"/>
    <w:rsid w:val="0071409F"/>
    <w:rsid w:val="0071435D"/>
    <w:rsid w:val="007149BF"/>
    <w:rsid w:val="00714A9D"/>
    <w:rsid w:val="0071502F"/>
    <w:rsid w:val="007152F6"/>
    <w:rsid w:val="007155B0"/>
    <w:rsid w:val="00715854"/>
    <w:rsid w:val="007158C6"/>
    <w:rsid w:val="00715965"/>
    <w:rsid w:val="007159A6"/>
    <w:rsid w:val="00715B82"/>
    <w:rsid w:val="00715E8E"/>
    <w:rsid w:val="00716084"/>
    <w:rsid w:val="0071621E"/>
    <w:rsid w:val="00716298"/>
    <w:rsid w:val="007163AB"/>
    <w:rsid w:val="007163B9"/>
    <w:rsid w:val="007163F2"/>
    <w:rsid w:val="00716CFD"/>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813"/>
    <w:rsid w:val="00720A08"/>
    <w:rsid w:val="00720D5B"/>
    <w:rsid w:val="00720DFE"/>
    <w:rsid w:val="00721024"/>
    <w:rsid w:val="0072111B"/>
    <w:rsid w:val="007213B4"/>
    <w:rsid w:val="0072150D"/>
    <w:rsid w:val="007215FF"/>
    <w:rsid w:val="00721D5D"/>
    <w:rsid w:val="00722212"/>
    <w:rsid w:val="007224E1"/>
    <w:rsid w:val="007225F2"/>
    <w:rsid w:val="0072289A"/>
    <w:rsid w:val="00722946"/>
    <w:rsid w:val="007229AC"/>
    <w:rsid w:val="00722A4D"/>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4D1"/>
    <w:rsid w:val="00725667"/>
    <w:rsid w:val="00725669"/>
    <w:rsid w:val="00725755"/>
    <w:rsid w:val="00725854"/>
    <w:rsid w:val="00725B32"/>
    <w:rsid w:val="00725B83"/>
    <w:rsid w:val="00725C29"/>
    <w:rsid w:val="00725E68"/>
    <w:rsid w:val="00725F82"/>
    <w:rsid w:val="00725F92"/>
    <w:rsid w:val="00726066"/>
    <w:rsid w:val="00726135"/>
    <w:rsid w:val="007264A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4C6"/>
    <w:rsid w:val="0073096A"/>
    <w:rsid w:val="00730A00"/>
    <w:rsid w:val="00730A6E"/>
    <w:rsid w:val="00730AAF"/>
    <w:rsid w:val="00730AB2"/>
    <w:rsid w:val="00730CDA"/>
    <w:rsid w:val="0073108F"/>
    <w:rsid w:val="00731427"/>
    <w:rsid w:val="00731447"/>
    <w:rsid w:val="0073157B"/>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B9C"/>
    <w:rsid w:val="00740BCC"/>
    <w:rsid w:val="00740D27"/>
    <w:rsid w:val="00740E8C"/>
    <w:rsid w:val="00740EEB"/>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B3F"/>
    <w:rsid w:val="00742CD2"/>
    <w:rsid w:val="00742F67"/>
    <w:rsid w:val="00742FC5"/>
    <w:rsid w:val="00743041"/>
    <w:rsid w:val="00743078"/>
    <w:rsid w:val="007430E9"/>
    <w:rsid w:val="007431FD"/>
    <w:rsid w:val="00743399"/>
    <w:rsid w:val="00743503"/>
    <w:rsid w:val="007437F4"/>
    <w:rsid w:val="00743902"/>
    <w:rsid w:val="007442D2"/>
    <w:rsid w:val="00744372"/>
    <w:rsid w:val="007447D8"/>
    <w:rsid w:val="00744868"/>
    <w:rsid w:val="00744C20"/>
    <w:rsid w:val="007451BC"/>
    <w:rsid w:val="0074524C"/>
    <w:rsid w:val="007452F4"/>
    <w:rsid w:val="007455B4"/>
    <w:rsid w:val="007455D3"/>
    <w:rsid w:val="00745983"/>
    <w:rsid w:val="00745A03"/>
    <w:rsid w:val="00745C55"/>
    <w:rsid w:val="00745D3D"/>
    <w:rsid w:val="00745D99"/>
    <w:rsid w:val="00745E64"/>
    <w:rsid w:val="007461C2"/>
    <w:rsid w:val="0074624B"/>
    <w:rsid w:val="007462B2"/>
    <w:rsid w:val="00746427"/>
    <w:rsid w:val="00746757"/>
    <w:rsid w:val="00746793"/>
    <w:rsid w:val="007468EC"/>
    <w:rsid w:val="00746B1D"/>
    <w:rsid w:val="00746E9F"/>
    <w:rsid w:val="0074704C"/>
    <w:rsid w:val="007470BB"/>
    <w:rsid w:val="007470D3"/>
    <w:rsid w:val="007472D8"/>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E"/>
    <w:rsid w:val="0075093F"/>
    <w:rsid w:val="00750A83"/>
    <w:rsid w:val="00750AEA"/>
    <w:rsid w:val="00750D81"/>
    <w:rsid w:val="00750EC8"/>
    <w:rsid w:val="00750FCC"/>
    <w:rsid w:val="00751037"/>
    <w:rsid w:val="007510D0"/>
    <w:rsid w:val="00751783"/>
    <w:rsid w:val="007517F8"/>
    <w:rsid w:val="00751A25"/>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3380"/>
    <w:rsid w:val="0075344C"/>
    <w:rsid w:val="0075349E"/>
    <w:rsid w:val="007536AE"/>
    <w:rsid w:val="007536C1"/>
    <w:rsid w:val="00753971"/>
    <w:rsid w:val="007539D2"/>
    <w:rsid w:val="00753B91"/>
    <w:rsid w:val="00753C02"/>
    <w:rsid w:val="00753D6D"/>
    <w:rsid w:val="00753E20"/>
    <w:rsid w:val="00753E22"/>
    <w:rsid w:val="00754098"/>
    <w:rsid w:val="0075457D"/>
    <w:rsid w:val="00754588"/>
    <w:rsid w:val="0075463D"/>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11D"/>
    <w:rsid w:val="00756191"/>
    <w:rsid w:val="00756422"/>
    <w:rsid w:val="0075643F"/>
    <w:rsid w:val="007564B2"/>
    <w:rsid w:val="00756513"/>
    <w:rsid w:val="0075662F"/>
    <w:rsid w:val="00756AD1"/>
    <w:rsid w:val="00756B83"/>
    <w:rsid w:val="00756C66"/>
    <w:rsid w:val="00756D2B"/>
    <w:rsid w:val="00756DF7"/>
    <w:rsid w:val="00756EFE"/>
    <w:rsid w:val="00756FFA"/>
    <w:rsid w:val="00757192"/>
    <w:rsid w:val="007575AF"/>
    <w:rsid w:val="00757ACE"/>
    <w:rsid w:val="0076012A"/>
    <w:rsid w:val="0076013F"/>
    <w:rsid w:val="0076017C"/>
    <w:rsid w:val="00760427"/>
    <w:rsid w:val="00760463"/>
    <w:rsid w:val="00760537"/>
    <w:rsid w:val="007607B1"/>
    <w:rsid w:val="007608D7"/>
    <w:rsid w:val="00760A83"/>
    <w:rsid w:val="00760D21"/>
    <w:rsid w:val="00761143"/>
    <w:rsid w:val="0076181B"/>
    <w:rsid w:val="0076184C"/>
    <w:rsid w:val="00761993"/>
    <w:rsid w:val="00761BA2"/>
    <w:rsid w:val="00761C27"/>
    <w:rsid w:val="00761D74"/>
    <w:rsid w:val="00761EE6"/>
    <w:rsid w:val="00761EE7"/>
    <w:rsid w:val="00761EEF"/>
    <w:rsid w:val="0076217A"/>
    <w:rsid w:val="007628CE"/>
    <w:rsid w:val="00762957"/>
    <w:rsid w:val="00762A38"/>
    <w:rsid w:val="00762A7E"/>
    <w:rsid w:val="00762AB6"/>
    <w:rsid w:val="00762C12"/>
    <w:rsid w:val="00762D30"/>
    <w:rsid w:val="00762DB4"/>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53"/>
    <w:rsid w:val="00765B32"/>
    <w:rsid w:val="00765D39"/>
    <w:rsid w:val="00765FC8"/>
    <w:rsid w:val="0076608C"/>
    <w:rsid w:val="007661EF"/>
    <w:rsid w:val="00766357"/>
    <w:rsid w:val="0076641E"/>
    <w:rsid w:val="007669F8"/>
    <w:rsid w:val="00766BE5"/>
    <w:rsid w:val="00766CF1"/>
    <w:rsid w:val="00766E39"/>
    <w:rsid w:val="00766E7C"/>
    <w:rsid w:val="00766F81"/>
    <w:rsid w:val="007674AC"/>
    <w:rsid w:val="007678AE"/>
    <w:rsid w:val="00767A59"/>
    <w:rsid w:val="007700D9"/>
    <w:rsid w:val="007702BB"/>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5DA"/>
    <w:rsid w:val="00772760"/>
    <w:rsid w:val="00772772"/>
    <w:rsid w:val="007727B5"/>
    <w:rsid w:val="00772ADA"/>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593"/>
    <w:rsid w:val="00774A25"/>
    <w:rsid w:val="00774DFF"/>
    <w:rsid w:val="00774E10"/>
    <w:rsid w:val="007750A6"/>
    <w:rsid w:val="00775152"/>
    <w:rsid w:val="0077537C"/>
    <w:rsid w:val="00775395"/>
    <w:rsid w:val="0077541E"/>
    <w:rsid w:val="0077541F"/>
    <w:rsid w:val="00775BFF"/>
    <w:rsid w:val="00775DDB"/>
    <w:rsid w:val="00775EDB"/>
    <w:rsid w:val="007760F8"/>
    <w:rsid w:val="0077615E"/>
    <w:rsid w:val="00776269"/>
    <w:rsid w:val="007769EF"/>
    <w:rsid w:val="00776ADD"/>
    <w:rsid w:val="00776C8A"/>
    <w:rsid w:val="00776CF8"/>
    <w:rsid w:val="00776D50"/>
    <w:rsid w:val="00776E3A"/>
    <w:rsid w:val="00777210"/>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87"/>
    <w:rsid w:val="0078183A"/>
    <w:rsid w:val="007818F8"/>
    <w:rsid w:val="007818F9"/>
    <w:rsid w:val="00781CB0"/>
    <w:rsid w:val="00781E4F"/>
    <w:rsid w:val="00782030"/>
    <w:rsid w:val="00782085"/>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4463"/>
    <w:rsid w:val="00784557"/>
    <w:rsid w:val="00784777"/>
    <w:rsid w:val="00784790"/>
    <w:rsid w:val="00784B69"/>
    <w:rsid w:val="00784DAB"/>
    <w:rsid w:val="00784F4E"/>
    <w:rsid w:val="00785445"/>
    <w:rsid w:val="00785713"/>
    <w:rsid w:val="007860F3"/>
    <w:rsid w:val="007866F3"/>
    <w:rsid w:val="00786709"/>
    <w:rsid w:val="00786962"/>
    <w:rsid w:val="00786FD4"/>
    <w:rsid w:val="00787410"/>
    <w:rsid w:val="00787857"/>
    <w:rsid w:val="007878D3"/>
    <w:rsid w:val="00787F01"/>
    <w:rsid w:val="00790313"/>
    <w:rsid w:val="0079036A"/>
    <w:rsid w:val="0079038F"/>
    <w:rsid w:val="00790499"/>
    <w:rsid w:val="00790888"/>
    <w:rsid w:val="00790A12"/>
    <w:rsid w:val="00790AFD"/>
    <w:rsid w:val="00790B19"/>
    <w:rsid w:val="00790BE7"/>
    <w:rsid w:val="00790F90"/>
    <w:rsid w:val="00791035"/>
    <w:rsid w:val="007914FD"/>
    <w:rsid w:val="007916C7"/>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7D6"/>
    <w:rsid w:val="007939DA"/>
    <w:rsid w:val="00793A25"/>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6C7"/>
    <w:rsid w:val="0079672B"/>
    <w:rsid w:val="0079691F"/>
    <w:rsid w:val="00796D72"/>
    <w:rsid w:val="00796F2E"/>
    <w:rsid w:val="00797220"/>
    <w:rsid w:val="00797502"/>
    <w:rsid w:val="007975D3"/>
    <w:rsid w:val="00797722"/>
    <w:rsid w:val="00797968"/>
    <w:rsid w:val="00797F5D"/>
    <w:rsid w:val="00797FE5"/>
    <w:rsid w:val="007A0004"/>
    <w:rsid w:val="007A00EC"/>
    <w:rsid w:val="007A045E"/>
    <w:rsid w:val="007A0463"/>
    <w:rsid w:val="007A0812"/>
    <w:rsid w:val="007A0895"/>
    <w:rsid w:val="007A0B87"/>
    <w:rsid w:val="007A0EF2"/>
    <w:rsid w:val="007A1012"/>
    <w:rsid w:val="007A128E"/>
    <w:rsid w:val="007A12AD"/>
    <w:rsid w:val="007A12FE"/>
    <w:rsid w:val="007A16D8"/>
    <w:rsid w:val="007A16F7"/>
    <w:rsid w:val="007A1774"/>
    <w:rsid w:val="007A1D88"/>
    <w:rsid w:val="007A1E64"/>
    <w:rsid w:val="007A1EFD"/>
    <w:rsid w:val="007A20CC"/>
    <w:rsid w:val="007A20D5"/>
    <w:rsid w:val="007A214E"/>
    <w:rsid w:val="007A22BE"/>
    <w:rsid w:val="007A23CC"/>
    <w:rsid w:val="007A2452"/>
    <w:rsid w:val="007A25D2"/>
    <w:rsid w:val="007A260B"/>
    <w:rsid w:val="007A288C"/>
    <w:rsid w:val="007A28CD"/>
    <w:rsid w:val="007A2D7F"/>
    <w:rsid w:val="007A2F9F"/>
    <w:rsid w:val="007A314D"/>
    <w:rsid w:val="007A3312"/>
    <w:rsid w:val="007A33F6"/>
    <w:rsid w:val="007A349A"/>
    <w:rsid w:val="007A37B1"/>
    <w:rsid w:val="007A3A96"/>
    <w:rsid w:val="007A3B3F"/>
    <w:rsid w:val="007A3B6B"/>
    <w:rsid w:val="007A3C16"/>
    <w:rsid w:val="007A3C72"/>
    <w:rsid w:val="007A3C9F"/>
    <w:rsid w:val="007A3CA8"/>
    <w:rsid w:val="007A3D6A"/>
    <w:rsid w:val="007A3D73"/>
    <w:rsid w:val="007A3E60"/>
    <w:rsid w:val="007A3E95"/>
    <w:rsid w:val="007A408B"/>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2E"/>
    <w:rsid w:val="007A5C72"/>
    <w:rsid w:val="007A5CDB"/>
    <w:rsid w:val="007A5E6E"/>
    <w:rsid w:val="007A5FA1"/>
    <w:rsid w:val="007A61C4"/>
    <w:rsid w:val="007A69E3"/>
    <w:rsid w:val="007A6B75"/>
    <w:rsid w:val="007A6C5A"/>
    <w:rsid w:val="007A6DA1"/>
    <w:rsid w:val="007A6E63"/>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E"/>
    <w:rsid w:val="007B11DA"/>
    <w:rsid w:val="007B1441"/>
    <w:rsid w:val="007B14AB"/>
    <w:rsid w:val="007B14C2"/>
    <w:rsid w:val="007B1687"/>
    <w:rsid w:val="007B173E"/>
    <w:rsid w:val="007B1A37"/>
    <w:rsid w:val="007B1C8B"/>
    <w:rsid w:val="007B1C98"/>
    <w:rsid w:val="007B1F5D"/>
    <w:rsid w:val="007B2196"/>
    <w:rsid w:val="007B2611"/>
    <w:rsid w:val="007B2CA2"/>
    <w:rsid w:val="007B2E70"/>
    <w:rsid w:val="007B3254"/>
    <w:rsid w:val="007B3435"/>
    <w:rsid w:val="007B3497"/>
    <w:rsid w:val="007B38FD"/>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E49"/>
    <w:rsid w:val="007B7FFD"/>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9F6"/>
    <w:rsid w:val="007C4AB8"/>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E1"/>
    <w:rsid w:val="007C6CA8"/>
    <w:rsid w:val="007C6D9B"/>
    <w:rsid w:val="007C6EB4"/>
    <w:rsid w:val="007C700E"/>
    <w:rsid w:val="007C7219"/>
    <w:rsid w:val="007C7688"/>
    <w:rsid w:val="007C7761"/>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36E"/>
    <w:rsid w:val="007D13E2"/>
    <w:rsid w:val="007D1462"/>
    <w:rsid w:val="007D1968"/>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4008"/>
    <w:rsid w:val="007D4105"/>
    <w:rsid w:val="007D4190"/>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815"/>
    <w:rsid w:val="007D7F6A"/>
    <w:rsid w:val="007E011E"/>
    <w:rsid w:val="007E0262"/>
    <w:rsid w:val="007E0290"/>
    <w:rsid w:val="007E038F"/>
    <w:rsid w:val="007E092D"/>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A95"/>
    <w:rsid w:val="007E3B07"/>
    <w:rsid w:val="007E3BCD"/>
    <w:rsid w:val="007E3C2C"/>
    <w:rsid w:val="007E3DB4"/>
    <w:rsid w:val="007E3F91"/>
    <w:rsid w:val="007E3FB4"/>
    <w:rsid w:val="007E4071"/>
    <w:rsid w:val="007E41E8"/>
    <w:rsid w:val="007E426E"/>
    <w:rsid w:val="007E42C7"/>
    <w:rsid w:val="007E432A"/>
    <w:rsid w:val="007E44BD"/>
    <w:rsid w:val="007E488D"/>
    <w:rsid w:val="007E4A7D"/>
    <w:rsid w:val="007E4C21"/>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370"/>
    <w:rsid w:val="007F15A7"/>
    <w:rsid w:val="007F1801"/>
    <w:rsid w:val="007F1947"/>
    <w:rsid w:val="007F1FD8"/>
    <w:rsid w:val="007F2044"/>
    <w:rsid w:val="007F210F"/>
    <w:rsid w:val="007F21E9"/>
    <w:rsid w:val="007F23E1"/>
    <w:rsid w:val="007F26F7"/>
    <w:rsid w:val="007F2780"/>
    <w:rsid w:val="007F284F"/>
    <w:rsid w:val="007F2C53"/>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91D"/>
    <w:rsid w:val="007F4998"/>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66B"/>
    <w:rsid w:val="007F76F9"/>
    <w:rsid w:val="007F777F"/>
    <w:rsid w:val="007F77C9"/>
    <w:rsid w:val="007F7841"/>
    <w:rsid w:val="007F7858"/>
    <w:rsid w:val="007F790C"/>
    <w:rsid w:val="007F794D"/>
    <w:rsid w:val="007F7A65"/>
    <w:rsid w:val="007F7AE2"/>
    <w:rsid w:val="007F7CF1"/>
    <w:rsid w:val="007F7D29"/>
    <w:rsid w:val="007F7D4B"/>
    <w:rsid w:val="007F7F1A"/>
    <w:rsid w:val="007F7FC6"/>
    <w:rsid w:val="008006AC"/>
    <w:rsid w:val="008008DA"/>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2D9D"/>
    <w:rsid w:val="008030F0"/>
    <w:rsid w:val="008033E4"/>
    <w:rsid w:val="00803408"/>
    <w:rsid w:val="00803CF1"/>
    <w:rsid w:val="00804011"/>
    <w:rsid w:val="00804087"/>
    <w:rsid w:val="008040BB"/>
    <w:rsid w:val="0080432C"/>
    <w:rsid w:val="00804439"/>
    <w:rsid w:val="00804440"/>
    <w:rsid w:val="0080455B"/>
    <w:rsid w:val="00804A20"/>
    <w:rsid w:val="00804B93"/>
    <w:rsid w:val="00804E5A"/>
    <w:rsid w:val="008050C1"/>
    <w:rsid w:val="00805111"/>
    <w:rsid w:val="00805140"/>
    <w:rsid w:val="008051D0"/>
    <w:rsid w:val="00805239"/>
    <w:rsid w:val="00805463"/>
    <w:rsid w:val="008054CD"/>
    <w:rsid w:val="008054DD"/>
    <w:rsid w:val="008054F5"/>
    <w:rsid w:val="00805531"/>
    <w:rsid w:val="008055B4"/>
    <w:rsid w:val="00805794"/>
    <w:rsid w:val="008059A9"/>
    <w:rsid w:val="008059E6"/>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702"/>
    <w:rsid w:val="00810842"/>
    <w:rsid w:val="0081087F"/>
    <w:rsid w:val="00810881"/>
    <w:rsid w:val="00810C45"/>
    <w:rsid w:val="0081101D"/>
    <w:rsid w:val="0081104D"/>
    <w:rsid w:val="008110E5"/>
    <w:rsid w:val="0081113E"/>
    <w:rsid w:val="00811690"/>
    <w:rsid w:val="00811752"/>
    <w:rsid w:val="008117D5"/>
    <w:rsid w:val="008119F1"/>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E5C"/>
    <w:rsid w:val="0082203E"/>
    <w:rsid w:val="008223F1"/>
    <w:rsid w:val="008224D2"/>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4BD"/>
    <w:rsid w:val="00824502"/>
    <w:rsid w:val="0082478A"/>
    <w:rsid w:val="008248A8"/>
    <w:rsid w:val="00824C14"/>
    <w:rsid w:val="00824D28"/>
    <w:rsid w:val="00825447"/>
    <w:rsid w:val="00825492"/>
    <w:rsid w:val="008255C8"/>
    <w:rsid w:val="0082574B"/>
    <w:rsid w:val="008258DD"/>
    <w:rsid w:val="0082595D"/>
    <w:rsid w:val="00825DE4"/>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BC"/>
    <w:rsid w:val="008274CD"/>
    <w:rsid w:val="00827941"/>
    <w:rsid w:val="00827976"/>
    <w:rsid w:val="00827DF7"/>
    <w:rsid w:val="00827EB7"/>
    <w:rsid w:val="00830109"/>
    <w:rsid w:val="00830589"/>
    <w:rsid w:val="008306D9"/>
    <w:rsid w:val="0083072B"/>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419"/>
    <w:rsid w:val="00833458"/>
    <w:rsid w:val="00833474"/>
    <w:rsid w:val="00833498"/>
    <w:rsid w:val="00833705"/>
    <w:rsid w:val="0083395E"/>
    <w:rsid w:val="00833E78"/>
    <w:rsid w:val="008341D8"/>
    <w:rsid w:val="00834534"/>
    <w:rsid w:val="008347AD"/>
    <w:rsid w:val="00834883"/>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686"/>
    <w:rsid w:val="00846E5A"/>
    <w:rsid w:val="00846F4F"/>
    <w:rsid w:val="008470E7"/>
    <w:rsid w:val="0084745B"/>
    <w:rsid w:val="0084749E"/>
    <w:rsid w:val="008474A5"/>
    <w:rsid w:val="008474D9"/>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E6"/>
    <w:rsid w:val="00850998"/>
    <w:rsid w:val="00850C83"/>
    <w:rsid w:val="00850DF2"/>
    <w:rsid w:val="00850F67"/>
    <w:rsid w:val="00851185"/>
    <w:rsid w:val="008511EE"/>
    <w:rsid w:val="0085131B"/>
    <w:rsid w:val="00851561"/>
    <w:rsid w:val="0085172A"/>
    <w:rsid w:val="00851BDC"/>
    <w:rsid w:val="00851D86"/>
    <w:rsid w:val="00851DFA"/>
    <w:rsid w:val="00851F70"/>
    <w:rsid w:val="0085201A"/>
    <w:rsid w:val="008527BD"/>
    <w:rsid w:val="00852CF1"/>
    <w:rsid w:val="00852EF7"/>
    <w:rsid w:val="0085307B"/>
    <w:rsid w:val="008530D7"/>
    <w:rsid w:val="008530E2"/>
    <w:rsid w:val="00853113"/>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4F77"/>
    <w:rsid w:val="008555D5"/>
    <w:rsid w:val="008558CC"/>
    <w:rsid w:val="0085597D"/>
    <w:rsid w:val="00855AF6"/>
    <w:rsid w:val="008562FB"/>
    <w:rsid w:val="008563D7"/>
    <w:rsid w:val="0085652B"/>
    <w:rsid w:val="008569BD"/>
    <w:rsid w:val="00856CCB"/>
    <w:rsid w:val="00856D9A"/>
    <w:rsid w:val="00857232"/>
    <w:rsid w:val="00857246"/>
    <w:rsid w:val="0085738F"/>
    <w:rsid w:val="008573A2"/>
    <w:rsid w:val="00857482"/>
    <w:rsid w:val="00857514"/>
    <w:rsid w:val="0085762C"/>
    <w:rsid w:val="008577D8"/>
    <w:rsid w:val="008578CA"/>
    <w:rsid w:val="00857D01"/>
    <w:rsid w:val="00860037"/>
    <w:rsid w:val="0086023C"/>
    <w:rsid w:val="008602B4"/>
    <w:rsid w:val="00860395"/>
    <w:rsid w:val="00860AF3"/>
    <w:rsid w:val="00860F65"/>
    <w:rsid w:val="008610D9"/>
    <w:rsid w:val="0086117F"/>
    <w:rsid w:val="008611CD"/>
    <w:rsid w:val="0086182D"/>
    <w:rsid w:val="0086189E"/>
    <w:rsid w:val="0086199A"/>
    <w:rsid w:val="00861A97"/>
    <w:rsid w:val="00861FAA"/>
    <w:rsid w:val="00861FC4"/>
    <w:rsid w:val="00862155"/>
    <w:rsid w:val="008626E4"/>
    <w:rsid w:val="008627E1"/>
    <w:rsid w:val="0086285E"/>
    <w:rsid w:val="00862940"/>
    <w:rsid w:val="00862A60"/>
    <w:rsid w:val="00862C52"/>
    <w:rsid w:val="00862D7E"/>
    <w:rsid w:val="00862E3B"/>
    <w:rsid w:val="00862F19"/>
    <w:rsid w:val="00863044"/>
    <w:rsid w:val="0086310B"/>
    <w:rsid w:val="0086319C"/>
    <w:rsid w:val="00863352"/>
    <w:rsid w:val="00863743"/>
    <w:rsid w:val="008644B1"/>
    <w:rsid w:val="008644E5"/>
    <w:rsid w:val="0086479A"/>
    <w:rsid w:val="008647F3"/>
    <w:rsid w:val="008647F9"/>
    <w:rsid w:val="00864929"/>
    <w:rsid w:val="00864B7F"/>
    <w:rsid w:val="00864B9F"/>
    <w:rsid w:val="00864DF0"/>
    <w:rsid w:val="00865282"/>
    <w:rsid w:val="008652AB"/>
    <w:rsid w:val="008654C3"/>
    <w:rsid w:val="0086556A"/>
    <w:rsid w:val="008657C5"/>
    <w:rsid w:val="00865AA0"/>
    <w:rsid w:val="00865B0E"/>
    <w:rsid w:val="00865B8B"/>
    <w:rsid w:val="00865C1A"/>
    <w:rsid w:val="00865EEB"/>
    <w:rsid w:val="00865F35"/>
    <w:rsid w:val="00866069"/>
    <w:rsid w:val="0086610C"/>
    <w:rsid w:val="00866147"/>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75D"/>
    <w:rsid w:val="00867853"/>
    <w:rsid w:val="008678CB"/>
    <w:rsid w:val="0086798E"/>
    <w:rsid w:val="00867A40"/>
    <w:rsid w:val="00867A9E"/>
    <w:rsid w:val="00867C0E"/>
    <w:rsid w:val="00867D0A"/>
    <w:rsid w:val="00867D47"/>
    <w:rsid w:val="00867D9A"/>
    <w:rsid w:val="0087045C"/>
    <w:rsid w:val="008706CA"/>
    <w:rsid w:val="008707DB"/>
    <w:rsid w:val="00870B5F"/>
    <w:rsid w:val="00871267"/>
    <w:rsid w:val="008714BE"/>
    <w:rsid w:val="008717CE"/>
    <w:rsid w:val="00871867"/>
    <w:rsid w:val="008718F1"/>
    <w:rsid w:val="00871A7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599"/>
    <w:rsid w:val="00876A70"/>
    <w:rsid w:val="00876BAC"/>
    <w:rsid w:val="00876C6B"/>
    <w:rsid w:val="00876CEB"/>
    <w:rsid w:val="00876D36"/>
    <w:rsid w:val="00876E3F"/>
    <w:rsid w:val="00876F1B"/>
    <w:rsid w:val="00877107"/>
    <w:rsid w:val="00877232"/>
    <w:rsid w:val="00877329"/>
    <w:rsid w:val="00877336"/>
    <w:rsid w:val="00877A0D"/>
    <w:rsid w:val="00877E19"/>
    <w:rsid w:val="00877EA7"/>
    <w:rsid w:val="00877F12"/>
    <w:rsid w:val="00880063"/>
    <w:rsid w:val="0088010F"/>
    <w:rsid w:val="008802BB"/>
    <w:rsid w:val="008803F7"/>
    <w:rsid w:val="00880438"/>
    <w:rsid w:val="008805DF"/>
    <w:rsid w:val="008807D9"/>
    <w:rsid w:val="00880B16"/>
    <w:rsid w:val="00880C73"/>
    <w:rsid w:val="00880CD1"/>
    <w:rsid w:val="00880E34"/>
    <w:rsid w:val="00880F00"/>
    <w:rsid w:val="0088128C"/>
    <w:rsid w:val="008812BB"/>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7C9"/>
    <w:rsid w:val="008848BC"/>
    <w:rsid w:val="0088494F"/>
    <w:rsid w:val="00884A09"/>
    <w:rsid w:val="00884A54"/>
    <w:rsid w:val="00884AB9"/>
    <w:rsid w:val="00884B75"/>
    <w:rsid w:val="00884F29"/>
    <w:rsid w:val="00885074"/>
    <w:rsid w:val="008855B4"/>
    <w:rsid w:val="00885879"/>
    <w:rsid w:val="008859EB"/>
    <w:rsid w:val="00885BB6"/>
    <w:rsid w:val="00885BE4"/>
    <w:rsid w:val="008861F2"/>
    <w:rsid w:val="008861F5"/>
    <w:rsid w:val="00886211"/>
    <w:rsid w:val="008863C1"/>
    <w:rsid w:val="0088642C"/>
    <w:rsid w:val="00886456"/>
    <w:rsid w:val="008864AE"/>
    <w:rsid w:val="008867B6"/>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F05"/>
    <w:rsid w:val="00891F54"/>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450"/>
    <w:rsid w:val="00894548"/>
    <w:rsid w:val="00894A17"/>
    <w:rsid w:val="00894C02"/>
    <w:rsid w:val="00894D08"/>
    <w:rsid w:val="00894E24"/>
    <w:rsid w:val="008952B9"/>
    <w:rsid w:val="0089534A"/>
    <w:rsid w:val="00895389"/>
    <w:rsid w:val="008953DF"/>
    <w:rsid w:val="0089559F"/>
    <w:rsid w:val="00895AB7"/>
    <w:rsid w:val="00895C11"/>
    <w:rsid w:val="00895CD6"/>
    <w:rsid w:val="00895DB2"/>
    <w:rsid w:val="00896124"/>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D1E"/>
    <w:rsid w:val="00897D76"/>
    <w:rsid w:val="00897E01"/>
    <w:rsid w:val="00897F45"/>
    <w:rsid w:val="008A0071"/>
    <w:rsid w:val="008A00B9"/>
    <w:rsid w:val="008A00E4"/>
    <w:rsid w:val="008A02AD"/>
    <w:rsid w:val="008A06A8"/>
    <w:rsid w:val="008A0719"/>
    <w:rsid w:val="008A0EAB"/>
    <w:rsid w:val="008A0F07"/>
    <w:rsid w:val="008A124D"/>
    <w:rsid w:val="008A17B1"/>
    <w:rsid w:val="008A1FFA"/>
    <w:rsid w:val="008A2196"/>
    <w:rsid w:val="008A26CC"/>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1C5"/>
    <w:rsid w:val="008A42C1"/>
    <w:rsid w:val="008A4538"/>
    <w:rsid w:val="008A494F"/>
    <w:rsid w:val="008A49D2"/>
    <w:rsid w:val="008A4A09"/>
    <w:rsid w:val="008A4B2C"/>
    <w:rsid w:val="008A4D18"/>
    <w:rsid w:val="008A5037"/>
    <w:rsid w:val="008A5102"/>
    <w:rsid w:val="008A54DC"/>
    <w:rsid w:val="008A587E"/>
    <w:rsid w:val="008A59FD"/>
    <w:rsid w:val="008A5C7B"/>
    <w:rsid w:val="008A5E2C"/>
    <w:rsid w:val="008A602B"/>
    <w:rsid w:val="008A6219"/>
    <w:rsid w:val="008A622F"/>
    <w:rsid w:val="008A6369"/>
    <w:rsid w:val="008A640C"/>
    <w:rsid w:val="008A647C"/>
    <w:rsid w:val="008A6731"/>
    <w:rsid w:val="008A67D7"/>
    <w:rsid w:val="008A684C"/>
    <w:rsid w:val="008A6A4C"/>
    <w:rsid w:val="008A6AD6"/>
    <w:rsid w:val="008A6B71"/>
    <w:rsid w:val="008A6E9F"/>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5A"/>
    <w:rsid w:val="008B15FB"/>
    <w:rsid w:val="008B178F"/>
    <w:rsid w:val="008B17A3"/>
    <w:rsid w:val="008B18CE"/>
    <w:rsid w:val="008B1B90"/>
    <w:rsid w:val="008B1F86"/>
    <w:rsid w:val="008B20B2"/>
    <w:rsid w:val="008B2509"/>
    <w:rsid w:val="008B269F"/>
    <w:rsid w:val="008B2804"/>
    <w:rsid w:val="008B28C7"/>
    <w:rsid w:val="008B2AA0"/>
    <w:rsid w:val="008B3848"/>
    <w:rsid w:val="008B397D"/>
    <w:rsid w:val="008B3980"/>
    <w:rsid w:val="008B3B1C"/>
    <w:rsid w:val="008B3BEB"/>
    <w:rsid w:val="008B3C0D"/>
    <w:rsid w:val="008B3C58"/>
    <w:rsid w:val="008B415F"/>
    <w:rsid w:val="008B428D"/>
    <w:rsid w:val="008B42AA"/>
    <w:rsid w:val="008B4699"/>
    <w:rsid w:val="008B4764"/>
    <w:rsid w:val="008B4A5D"/>
    <w:rsid w:val="008B4F83"/>
    <w:rsid w:val="008B5109"/>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B7DF9"/>
    <w:rsid w:val="008C0040"/>
    <w:rsid w:val="008C01D0"/>
    <w:rsid w:val="008C028A"/>
    <w:rsid w:val="008C05EE"/>
    <w:rsid w:val="008C05F3"/>
    <w:rsid w:val="008C0A0B"/>
    <w:rsid w:val="008C0AAA"/>
    <w:rsid w:val="008C0BF7"/>
    <w:rsid w:val="008C0DEA"/>
    <w:rsid w:val="008C0F40"/>
    <w:rsid w:val="008C0F92"/>
    <w:rsid w:val="008C1080"/>
    <w:rsid w:val="008C10C1"/>
    <w:rsid w:val="008C1225"/>
    <w:rsid w:val="008C131A"/>
    <w:rsid w:val="008C1406"/>
    <w:rsid w:val="008C1728"/>
    <w:rsid w:val="008C1821"/>
    <w:rsid w:val="008C1847"/>
    <w:rsid w:val="008C186F"/>
    <w:rsid w:val="008C1CFB"/>
    <w:rsid w:val="008C1F78"/>
    <w:rsid w:val="008C1FB3"/>
    <w:rsid w:val="008C21CA"/>
    <w:rsid w:val="008C22A7"/>
    <w:rsid w:val="008C23A8"/>
    <w:rsid w:val="008C24A5"/>
    <w:rsid w:val="008C25CC"/>
    <w:rsid w:val="008C28C7"/>
    <w:rsid w:val="008C292E"/>
    <w:rsid w:val="008C2BE3"/>
    <w:rsid w:val="008C2CBA"/>
    <w:rsid w:val="008C2D29"/>
    <w:rsid w:val="008C2DFB"/>
    <w:rsid w:val="008C3279"/>
    <w:rsid w:val="008C334C"/>
    <w:rsid w:val="008C3678"/>
    <w:rsid w:val="008C371A"/>
    <w:rsid w:val="008C3AEC"/>
    <w:rsid w:val="008C3C14"/>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6FB1"/>
    <w:rsid w:val="008C70AD"/>
    <w:rsid w:val="008C7405"/>
    <w:rsid w:val="008C7558"/>
    <w:rsid w:val="008C770A"/>
    <w:rsid w:val="008C78CF"/>
    <w:rsid w:val="008C78DF"/>
    <w:rsid w:val="008C793C"/>
    <w:rsid w:val="008C7D55"/>
    <w:rsid w:val="008C7DBF"/>
    <w:rsid w:val="008C7F10"/>
    <w:rsid w:val="008C7F4D"/>
    <w:rsid w:val="008D0290"/>
    <w:rsid w:val="008D02F0"/>
    <w:rsid w:val="008D02FD"/>
    <w:rsid w:val="008D036A"/>
    <w:rsid w:val="008D0372"/>
    <w:rsid w:val="008D0663"/>
    <w:rsid w:val="008D0688"/>
    <w:rsid w:val="008D06B2"/>
    <w:rsid w:val="008D0814"/>
    <w:rsid w:val="008D0B49"/>
    <w:rsid w:val="008D0E79"/>
    <w:rsid w:val="008D0FFA"/>
    <w:rsid w:val="008D1142"/>
    <w:rsid w:val="008D114F"/>
    <w:rsid w:val="008D1303"/>
    <w:rsid w:val="008D1464"/>
    <w:rsid w:val="008D165B"/>
    <w:rsid w:val="008D1AA2"/>
    <w:rsid w:val="008D1CA0"/>
    <w:rsid w:val="008D1D53"/>
    <w:rsid w:val="008D1EBC"/>
    <w:rsid w:val="008D1F87"/>
    <w:rsid w:val="008D2014"/>
    <w:rsid w:val="008D2527"/>
    <w:rsid w:val="008D276E"/>
    <w:rsid w:val="008D2788"/>
    <w:rsid w:val="008D2F16"/>
    <w:rsid w:val="008D2F89"/>
    <w:rsid w:val="008D32A9"/>
    <w:rsid w:val="008D35CD"/>
    <w:rsid w:val="008D37A0"/>
    <w:rsid w:val="008D3F8E"/>
    <w:rsid w:val="008D4008"/>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0E6"/>
    <w:rsid w:val="008D5541"/>
    <w:rsid w:val="008D56B3"/>
    <w:rsid w:val="008D5804"/>
    <w:rsid w:val="008D5BE7"/>
    <w:rsid w:val="008D5C81"/>
    <w:rsid w:val="008D5EBF"/>
    <w:rsid w:val="008D6077"/>
    <w:rsid w:val="008D611D"/>
    <w:rsid w:val="008D6376"/>
    <w:rsid w:val="008D6773"/>
    <w:rsid w:val="008D6A40"/>
    <w:rsid w:val="008D70D8"/>
    <w:rsid w:val="008D7465"/>
    <w:rsid w:val="008D7641"/>
    <w:rsid w:val="008D774E"/>
    <w:rsid w:val="008D7758"/>
    <w:rsid w:val="008D7952"/>
    <w:rsid w:val="008D7D02"/>
    <w:rsid w:val="008D7DAE"/>
    <w:rsid w:val="008D7DE9"/>
    <w:rsid w:val="008E01AC"/>
    <w:rsid w:val="008E01D0"/>
    <w:rsid w:val="008E0421"/>
    <w:rsid w:val="008E044B"/>
    <w:rsid w:val="008E0705"/>
    <w:rsid w:val="008E074A"/>
    <w:rsid w:val="008E0A0C"/>
    <w:rsid w:val="008E0A11"/>
    <w:rsid w:val="008E0A63"/>
    <w:rsid w:val="008E1067"/>
    <w:rsid w:val="008E10FD"/>
    <w:rsid w:val="008E116C"/>
    <w:rsid w:val="008E119F"/>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73"/>
    <w:rsid w:val="008E3A42"/>
    <w:rsid w:val="008E3B1C"/>
    <w:rsid w:val="008E3C68"/>
    <w:rsid w:val="008E3E68"/>
    <w:rsid w:val="008E3EFB"/>
    <w:rsid w:val="008E3F0E"/>
    <w:rsid w:val="008E42F8"/>
    <w:rsid w:val="008E45B9"/>
    <w:rsid w:val="008E45E9"/>
    <w:rsid w:val="008E499F"/>
    <w:rsid w:val="008E4BD6"/>
    <w:rsid w:val="008E4C64"/>
    <w:rsid w:val="008E4E0B"/>
    <w:rsid w:val="008E537F"/>
    <w:rsid w:val="008E54D5"/>
    <w:rsid w:val="008E5771"/>
    <w:rsid w:val="008E5A24"/>
    <w:rsid w:val="008E5B93"/>
    <w:rsid w:val="008E5F2D"/>
    <w:rsid w:val="008E604E"/>
    <w:rsid w:val="008E60CE"/>
    <w:rsid w:val="008E64BD"/>
    <w:rsid w:val="008E662A"/>
    <w:rsid w:val="008E6A1E"/>
    <w:rsid w:val="008E6BAB"/>
    <w:rsid w:val="008E6CB7"/>
    <w:rsid w:val="008E6D36"/>
    <w:rsid w:val="008E6DC1"/>
    <w:rsid w:val="008E718B"/>
    <w:rsid w:val="008E7241"/>
    <w:rsid w:val="008E7358"/>
    <w:rsid w:val="008E786F"/>
    <w:rsid w:val="008E793F"/>
    <w:rsid w:val="008E7DFA"/>
    <w:rsid w:val="008E7E3E"/>
    <w:rsid w:val="008E7F23"/>
    <w:rsid w:val="008F06FC"/>
    <w:rsid w:val="008F0D49"/>
    <w:rsid w:val="008F10CA"/>
    <w:rsid w:val="008F11C6"/>
    <w:rsid w:val="008F11D3"/>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2CA9"/>
    <w:rsid w:val="008F3218"/>
    <w:rsid w:val="008F375C"/>
    <w:rsid w:val="008F3798"/>
    <w:rsid w:val="008F38BB"/>
    <w:rsid w:val="008F397D"/>
    <w:rsid w:val="008F446C"/>
    <w:rsid w:val="008F4541"/>
    <w:rsid w:val="008F4589"/>
    <w:rsid w:val="008F477F"/>
    <w:rsid w:val="008F478A"/>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87D"/>
    <w:rsid w:val="008F690D"/>
    <w:rsid w:val="008F694A"/>
    <w:rsid w:val="008F6A38"/>
    <w:rsid w:val="008F6B17"/>
    <w:rsid w:val="008F73EB"/>
    <w:rsid w:val="008F7431"/>
    <w:rsid w:val="008F77CF"/>
    <w:rsid w:val="008F7900"/>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A97"/>
    <w:rsid w:val="00902CC8"/>
    <w:rsid w:val="00902DDE"/>
    <w:rsid w:val="00902EAF"/>
    <w:rsid w:val="00903208"/>
    <w:rsid w:val="009033ED"/>
    <w:rsid w:val="00903A52"/>
    <w:rsid w:val="00903E2D"/>
    <w:rsid w:val="00903EDB"/>
    <w:rsid w:val="009040E6"/>
    <w:rsid w:val="0090418D"/>
    <w:rsid w:val="0090420A"/>
    <w:rsid w:val="009043C7"/>
    <w:rsid w:val="00904494"/>
    <w:rsid w:val="009044C2"/>
    <w:rsid w:val="009044EB"/>
    <w:rsid w:val="0090482B"/>
    <w:rsid w:val="00904D2F"/>
    <w:rsid w:val="00904EF3"/>
    <w:rsid w:val="00905060"/>
    <w:rsid w:val="0090530C"/>
    <w:rsid w:val="00905316"/>
    <w:rsid w:val="0090533B"/>
    <w:rsid w:val="009054FD"/>
    <w:rsid w:val="0090561D"/>
    <w:rsid w:val="00905752"/>
    <w:rsid w:val="00905A2C"/>
    <w:rsid w:val="00905C46"/>
    <w:rsid w:val="00905EE4"/>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611"/>
    <w:rsid w:val="00910731"/>
    <w:rsid w:val="00910852"/>
    <w:rsid w:val="009108A6"/>
    <w:rsid w:val="009109C8"/>
    <w:rsid w:val="00910D19"/>
    <w:rsid w:val="00910D61"/>
    <w:rsid w:val="00910EF9"/>
    <w:rsid w:val="009111C6"/>
    <w:rsid w:val="00911258"/>
    <w:rsid w:val="00911711"/>
    <w:rsid w:val="009118F9"/>
    <w:rsid w:val="00911BF0"/>
    <w:rsid w:val="00911C1A"/>
    <w:rsid w:val="00911C34"/>
    <w:rsid w:val="00911E3A"/>
    <w:rsid w:val="00912241"/>
    <w:rsid w:val="009126C4"/>
    <w:rsid w:val="0091292C"/>
    <w:rsid w:val="00912D26"/>
    <w:rsid w:val="00912D3D"/>
    <w:rsid w:val="00912F27"/>
    <w:rsid w:val="009131FF"/>
    <w:rsid w:val="0091321C"/>
    <w:rsid w:val="009137FC"/>
    <w:rsid w:val="00913977"/>
    <w:rsid w:val="00913A4B"/>
    <w:rsid w:val="00913A6D"/>
    <w:rsid w:val="00913B67"/>
    <w:rsid w:val="00913FA0"/>
    <w:rsid w:val="0091409C"/>
    <w:rsid w:val="00914203"/>
    <w:rsid w:val="009143B2"/>
    <w:rsid w:val="009147BE"/>
    <w:rsid w:val="00914BF1"/>
    <w:rsid w:val="00914D70"/>
    <w:rsid w:val="00914DB8"/>
    <w:rsid w:val="00914E9D"/>
    <w:rsid w:val="00914EF4"/>
    <w:rsid w:val="00915323"/>
    <w:rsid w:val="0091542E"/>
    <w:rsid w:val="0091544D"/>
    <w:rsid w:val="0091556D"/>
    <w:rsid w:val="0091593F"/>
    <w:rsid w:val="00915BCD"/>
    <w:rsid w:val="00915DD4"/>
    <w:rsid w:val="00915FD8"/>
    <w:rsid w:val="0091605A"/>
    <w:rsid w:val="009162B8"/>
    <w:rsid w:val="009163F2"/>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690"/>
    <w:rsid w:val="0092398C"/>
    <w:rsid w:val="009239E5"/>
    <w:rsid w:val="00923E59"/>
    <w:rsid w:val="009244F3"/>
    <w:rsid w:val="009248FB"/>
    <w:rsid w:val="00924A8A"/>
    <w:rsid w:val="00924C89"/>
    <w:rsid w:val="009252E5"/>
    <w:rsid w:val="0092560D"/>
    <w:rsid w:val="0092570F"/>
    <w:rsid w:val="00925757"/>
    <w:rsid w:val="00925867"/>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73"/>
    <w:rsid w:val="00927DDF"/>
    <w:rsid w:val="00927E27"/>
    <w:rsid w:val="00927F34"/>
    <w:rsid w:val="00930216"/>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A3"/>
    <w:rsid w:val="00932A94"/>
    <w:rsid w:val="0093336C"/>
    <w:rsid w:val="009335CA"/>
    <w:rsid w:val="00933951"/>
    <w:rsid w:val="009339E6"/>
    <w:rsid w:val="00933ABA"/>
    <w:rsid w:val="00933CDC"/>
    <w:rsid w:val="009340C4"/>
    <w:rsid w:val="009343DC"/>
    <w:rsid w:val="00934469"/>
    <w:rsid w:val="00934643"/>
    <w:rsid w:val="00934780"/>
    <w:rsid w:val="009347BA"/>
    <w:rsid w:val="009348A1"/>
    <w:rsid w:val="00934935"/>
    <w:rsid w:val="00934988"/>
    <w:rsid w:val="00934ED1"/>
    <w:rsid w:val="009350BB"/>
    <w:rsid w:val="009352AC"/>
    <w:rsid w:val="00935420"/>
    <w:rsid w:val="0093542E"/>
    <w:rsid w:val="00935493"/>
    <w:rsid w:val="00935587"/>
    <w:rsid w:val="0093561F"/>
    <w:rsid w:val="009356A2"/>
    <w:rsid w:val="00935D20"/>
    <w:rsid w:val="0093611F"/>
    <w:rsid w:val="0093628B"/>
    <w:rsid w:val="00936291"/>
    <w:rsid w:val="00936520"/>
    <w:rsid w:val="009365D7"/>
    <w:rsid w:val="00936646"/>
    <w:rsid w:val="00936703"/>
    <w:rsid w:val="00936ED8"/>
    <w:rsid w:val="009370E1"/>
    <w:rsid w:val="009370FC"/>
    <w:rsid w:val="009374AF"/>
    <w:rsid w:val="0093776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AB2"/>
    <w:rsid w:val="00940B6F"/>
    <w:rsid w:val="00940BD8"/>
    <w:rsid w:val="00940D46"/>
    <w:rsid w:val="00940DB8"/>
    <w:rsid w:val="00941155"/>
    <w:rsid w:val="0094131A"/>
    <w:rsid w:val="009415D0"/>
    <w:rsid w:val="00941815"/>
    <w:rsid w:val="00941821"/>
    <w:rsid w:val="009419A4"/>
    <w:rsid w:val="00941BD9"/>
    <w:rsid w:val="00941C32"/>
    <w:rsid w:val="00941F2A"/>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788"/>
    <w:rsid w:val="00945823"/>
    <w:rsid w:val="00945833"/>
    <w:rsid w:val="0094586C"/>
    <w:rsid w:val="00945A25"/>
    <w:rsid w:val="00945A2D"/>
    <w:rsid w:val="00945D36"/>
    <w:rsid w:val="00945FC0"/>
    <w:rsid w:val="00946190"/>
    <w:rsid w:val="009463E2"/>
    <w:rsid w:val="009464C8"/>
    <w:rsid w:val="009465CB"/>
    <w:rsid w:val="0094696E"/>
    <w:rsid w:val="00946A0A"/>
    <w:rsid w:val="00946B9E"/>
    <w:rsid w:val="00946E10"/>
    <w:rsid w:val="009470C2"/>
    <w:rsid w:val="00947469"/>
    <w:rsid w:val="00947740"/>
    <w:rsid w:val="00947975"/>
    <w:rsid w:val="00947D28"/>
    <w:rsid w:val="009500C5"/>
    <w:rsid w:val="00950474"/>
    <w:rsid w:val="009506BE"/>
    <w:rsid w:val="0095098C"/>
    <w:rsid w:val="009509FD"/>
    <w:rsid w:val="00950A66"/>
    <w:rsid w:val="00950CE7"/>
    <w:rsid w:val="00951132"/>
    <w:rsid w:val="009511B4"/>
    <w:rsid w:val="0095122D"/>
    <w:rsid w:val="009512D7"/>
    <w:rsid w:val="0095131F"/>
    <w:rsid w:val="00951973"/>
    <w:rsid w:val="00951AE4"/>
    <w:rsid w:val="0095213C"/>
    <w:rsid w:val="0095232A"/>
    <w:rsid w:val="009523DB"/>
    <w:rsid w:val="00952885"/>
    <w:rsid w:val="00952E07"/>
    <w:rsid w:val="00952E5B"/>
    <w:rsid w:val="00952ECE"/>
    <w:rsid w:val="00952FCE"/>
    <w:rsid w:val="00953100"/>
    <w:rsid w:val="00953349"/>
    <w:rsid w:val="00953A37"/>
    <w:rsid w:val="00953CA4"/>
    <w:rsid w:val="00954A06"/>
    <w:rsid w:val="00954A09"/>
    <w:rsid w:val="00954AD6"/>
    <w:rsid w:val="00954B9B"/>
    <w:rsid w:val="00955105"/>
    <w:rsid w:val="0095512F"/>
    <w:rsid w:val="00955481"/>
    <w:rsid w:val="00955537"/>
    <w:rsid w:val="00955679"/>
    <w:rsid w:val="00955916"/>
    <w:rsid w:val="0095598E"/>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88"/>
    <w:rsid w:val="00957885"/>
    <w:rsid w:val="009578FD"/>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3B8"/>
    <w:rsid w:val="00966423"/>
    <w:rsid w:val="009664C7"/>
    <w:rsid w:val="00966519"/>
    <w:rsid w:val="00966574"/>
    <w:rsid w:val="0096659D"/>
    <w:rsid w:val="009665E0"/>
    <w:rsid w:val="00966645"/>
    <w:rsid w:val="009667B6"/>
    <w:rsid w:val="00966A46"/>
    <w:rsid w:val="00966EEC"/>
    <w:rsid w:val="00967054"/>
    <w:rsid w:val="0096751D"/>
    <w:rsid w:val="00967576"/>
    <w:rsid w:val="009675D7"/>
    <w:rsid w:val="00967628"/>
    <w:rsid w:val="0096782B"/>
    <w:rsid w:val="00967978"/>
    <w:rsid w:val="00967AE5"/>
    <w:rsid w:val="00967AED"/>
    <w:rsid w:val="00967D4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B8F"/>
    <w:rsid w:val="00971DB8"/>
    <w:rsid w:val="00971DFF"/>
    <w:rsid w:val="00972243"/>
    <w:rsid w:val="009725D7"/>
    <w:rsid w:val="00972BDD"/>
    <w:rsid w:val="00972C0B"/>
    <w:rsid w:val="00972C89"/>
    <w:rsid w:val="00972D34"/>
    <w:rsid w:val="00972E91"/>
    <w:rsid w:val="009732AB"/>
    <w:rsid w:val="00973376"/>
    <w:rsid w:val="009735F0"/>
    <w:rsid w:val="009735F9"/>
    <w:rsid w:val="00973D90"/>
    <w:rsid w:val="00974037"/>
    <w:rsid w:val="0097405B"/>
    <w:rsid w:val="00974113"/>
    <w:rsid w:val="00974156"/>
    <w:rsid w:val="009741E4"/>
    <w:rsid w:val="00974207"/>
    <w:rsid w:val="0097427D"/>
    <w:rsid w:val="009746FE"/>
    <w:rsid w:val="0097478E"/>
    <w:rsid w:val="00974CF5"/>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B3B"/>
    <w:rsid w:val="00981D62"/>
    <w:rsid w:val="00981DF3"/>
    <w:rsid w:val="00981E93"/>
    <w:rsid w:val="00981FBC"/>
    <w:rsid w:val="0098216F"/>
    <w:rsid w:val="00982353"/>
    <w:rsid w:val="009825B6"/>
    <w:rsid w:val="009826CF"/>
    <w:rsid w:val="00982786"/>
    <w:rsid w:val="00982AAE"/>
    <w:rsid w:val="00982BE2"/>
    <w:rsid w:val="00982C3A"/>
    <w:rsid w:val="00982D39"/>
    <w:rsid w:val="00982FF2"/>
    <w:rsid w:val="0098322E"/>
    <w:rsid w:val="009832C1"/>
    <w:rsid w:val="0098392E"/>
    <w:rsid w:val="00983A4F"/>
    <w:rsid w:val="00983E60"/>
    <w:rsid w:val="00983E72"/>
    <w:rsid w:val="00983EAE"/>
    <w:rsid w:val="00983F39"/>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3AF"/>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251"/>
    <w:rsid w:val="009A0411"/>
    <w:rsid w:val="009A0427"/>
    <w:rsid w:val="009A0550"/>
    <w:rsid w:val="009A0634"/>
    <w:rsid w:val="009A067B"/>
    <w:rsid w:val="009A0733"/>
    <w:rsid w:val="009A0737"/>
    <w:rsid w:val="009A08E2"/>
    <w:rsid w:val="009A0D09"/>
    <w:rsid w:val="009A0FEE"/>
    <w:rsid w:val="009A120C"/>
    <w:rsid w:val="009A14FF"/>
    <w:rsid w:val="009A167C"/>
    <w:rsid w:val="009A16CC"/>
    <w:rsid w:val="009A1843"/>
    <w:rsid w:val="009A1966"/>
    <w:rsid w:val="009A19B1"/>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EF3"/>
    <w:rsid w:val="009B1F99"/>
    <w:rsid w:val="009B2038"/>
    <w:rsid w:val="009B208F"/>
    <w:rsid w:val="009B2287"/>
    <w:rsid w:val="009B260A"/>
    <w:rsid w:val="009B266E"/>
    <w:rsid w:val="009B2845"/>
    <w:rsid w:val="009B2875"/>
    <w:rsid w:val="009B2B09"/>
    <w:rsid w:val="009B2CE8"/>
    <w:rsid w:val="009B2E09"/>
    <w:rsid w:val="009B2E0E"/>
    <w:rsid w:val="009B2FC7"/>
    <w:rsid w:val="009B30ED"/>
    <w:rsid w:val="009B34E1"/>
    <w:rsid w:val="009B3697"/>
    <w:rsid w:val="009B39AE"/>
    <w:rsid w:val="009B3A86"/>
    <w:rsid w:val="009B3AF5"/>
    <w:rsid w:val="009B3CA9"/>
    <w:rsid w:val="009B41B2"/>
    <w:rsid w:val="009B420C"/>
    <w:rsid w:val="009B420E"/>
    <w:rsid w:val="009B433E"/>
    <w:rsid w:val="009B4784"/>
    <w:rsid w:val="009B4813"/>
    <w:rsid w:val="009B4CB4"/>
    <w:rsid w:val="009B508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92E"/>
    <w:rsid w:val="009B69AF"/>
    <w:rsid w:val="009B6CAB"/>
    <w:rsid w:val="009B6CBD"/>
    <w:rsid w:val="009B6CD8"/>
    <w:rsid w:val="009B6D1E"/>
    <w:rsid w:val="009B7080"/>
    <w:rsid w:val="009B7681"/>
    <w:rsid w:val="009B7828"/>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B7D"/>
    <w:rsid w:val="009C1D6A"/>
    <w:rsid w:val="009C1EC8"/>
    <w:rsid w:val="009C1F45"/>
    <w:rsid w:val="009C204F"/>
    <w:rsid w:val="009C2060"/>
    <w:rsid w:val="009C22CF"/>
    <w:rsid w:val="009C239E"/>
    <w:rsid w:val="009C28AD"/>
    <w:rsid w:val="009C2A8F"/>
    <w:rsid w:val="009C2CB3"/>
    <w:rsid w:val="009C2DDE"/>
    <w:rsid w:val="009C2F52"/>
    <w:rsid w:val="009C32B0"/>
    <w:rsid w:val="009C32C7"/>
    <w:rsid w:val="009C32CF"/>
    <w:rsid w:val="009C34A9"/>
    <w:rsid w:val="009C351F"/>
    <w:rsid w:val="009C35B2"/>
    <w:rsid w:val="009C3656"/>
    <w:rsid w:val="009C375E"/>
    <w:rsid w:val="009C37DE"/>
    <w:rsid w:val="009C392E"/>
    <w:rsid w:val="009C3B5D"/>
    <w:rsid w:val="009C3BF1"/>
    <w:rsid w:val="009C3F02"/>
    <w:rsid w:val="009C4091"/>
    <w:rsid w:val="009C4305"/>
    <w:rsid w:val="009C440F"/>
    <w:rsid w:val="009C4481"/>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8B4"/>
    <w:rsid w:val="009C5957"/>
    <w:rsid w:val="009C5A97"/>
    <w:rsid w:val="009C5B1A"/>
    <w:rsid w:val="009C5DE2"/>
    <w:rsid w:val="009C5F02"/>
    <w:rsid w:val="009C5F22"/>
    <w:rsid w:val="009C6430"/>
    <w:rsid w:val="009C6466"/>
    <w:rsid w:val="009C6665"/>
    <w:rsid w:val="009C6740"/>
    <w:rsid w:val="009C6A3A"/>
    <w:rsid w:val="009C6DC6"/>
    <w:rsid w:val="009C7250"/>
    <w:rsid w:val="009C73A0"/>
    <w:rsid w:val="009C74DA"/>
    <w:rsid w:val="009C7691"/>
    <w:rsid w:val="009C76FD"/>
    <w:rsid w:val="009C77CB"/>
    <w:rsid w:val="009C7CE7"/>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BA9"/>
    <w:rsid w:val="009D1DD9"/>
    <w:rsid w:val="009D1FF9"/>
    <w:rsid w:val="009D214A"/>
    <w:rsid w:val="009D2277"/>
    <w:rsid w:val="009D2576"/>
    <w:rsid w:val="009D2589"/>
    <w:rsid w:val="009D2644"/>
    <w:rsid w:val="009D26DF"/>
    <w:rsid w:val="009D2CAD"/>
    <w:rsid w:val="009D2CCE"/>
    <w:rsid w:val="009D2DB8"/>
    <w:rsid w:val="009D2DC9"/>
    <w:rsid w:val="009D2E58"/>
    <w:rsid w:val="009D301C"/>
    <w:rsid w:val="009D3046"/>
    <w:rsid w:val="009D31BB"/>
    <w:rsid w:val="009D34BD"/>
    <w:rsid w:val="009D3654"/>
    <w:rsid w:val="009D3BA3"/>
    <w:rsid w:val="009D3EF2"/>
    <w:rsid w:val="009D4214"/>
    <w:rsid w:val="009D4810"/>
    <w:rsid w:val="009D483F"/>
    <w:rsid w:val="009D4855"/>
    <w:rsid w:val="009D48A3"/>
    <w:rsid w:val="009D48D4"/>
    <w:rsid w:val="009D48DA"/>
    <w:rsid w:val="009D4E77"/>
    <w:rsid w:val="009D5134"/>
    <w:rsid w:val="009D51C4"/>
    <w:rsid w:val="009D51CD"/>
    <w:rsid w:val="009D5223"/>
    <w:rsid w:val="009D5453"/>
    <w:rsid w:val="009D557D"/>
    <w:rsid w:val="009D5735"/>
    <w:rsid w:val="009D5B06"/>
    <w:rsid w:val="009D5B40"/>
    <w:rsid w:val="009D601C"/>
    <w:rsid w:val="009D60EF"/>
    <w:rsid w:val="009D6141"/>
    <w:rsid w:val="009D668B"/>
    <w:rsid w:val="009D66E2"/>
    <w:rsid w:val="009D6BEB"/>
    <w:rsid w:val="009D6CA8"/>
    <w:rsid w:val="009D6FFC"/>
    <w:rsid w:val="009D746B"/>
    <w:rsid w:val="009D75B8"/>
    <w:rsid w:val="009D7996"/>
    <w:rsid w:val="009D7C86"/>
    <w:rsid w:val="009D7DAE"/>
    <w:rsid w:val="009E00FD"/>
    <w:rsid w:val="009E0119"/>
    <w:rsid w:val="009E022C"/>
    <w:rsid w:val="009E043E"/>
    <w:rsid w:val="009E057C"/>
    <w:rsid w:val="009E06EC"/>
    <w:rsid w:val="009E0749"/>
    <w:rsid w:val="009E0ABC"/>
    <w:rsid w:val="009E0C5D"/>
    <w:rsid w:val="009E0EED"/>
    <w:rsid w:val="009E145A"/>
    <w:rsid w:val="009E157A"/>
    <w:rsid w:val="009E174E"/>
    <w:rsid w:val="009E1E56"/>
    <w:rsid w:val="009E20E0"/>
    <w:rsid w:val="009E2179"/>
    <w:rsid w:val="009E222A"/>
    <w:rsid w:val="009E2269"/>
    <w:rsid w:val="009E2371"/>
    <w:rsid w:val="009E244C"/>
    <w:rsid w:val="009E24B4"/>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47D"/>
    <w:rsid w:val="009E4922"/>
    <w:rsid w:val="009E4A0D"/>
    <w:rsid w:val="009E4A86"/>
    <w:rsid w:val="009E4B1D"/>
    <w:rsid w:val="009E4B3D"/>
    <w:rsid w:val="009E5064"/>
    <w:rsid w:val="009E5078"/>
    <w:rsid w:val="009E51A3"/>
    <w:rsid w:val="009E523F"/>
    <w:rsid w:val="009E5489"/>
    <w:rsid w:val="009E549B"/>
    <w:rsid w:val="009E595A"/>
    <w:rsid w:val="009E5A84"/>
    <w:rsid w:val="009E5B6D"/>
    <w:rsid w:val="009E5CC1"/>
    <w:rsid w:val="009E5E3F"/>
    <w:rsid w:val="009E6237"/>
    <w:rsid w:val="009E663C"/>
    <w:rsid w:val="009E66EC"/>
    <w:rsid w:val="009E67DD"/>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6A"/>
    <w:rsid w:val="009F6FBF"/>
    <w:rsid w:val="009F6FED"/>
    <w:rsid w:val="009F7028"/>
    <w:rsid w:val="009F7032"/>
    <w:rsid w:val="009F722B"/>
    <w:rsid w:val="009F7410"/>
    <w:rsid w:val="009F7601"/>
    <w:rsid w:val="009F7722"/>
    <w:rsid w:val="009F786E"/>
    <w:rsid w:val="00A00023"/>
    <w:rsid w:val="00A00306"/>
    <w:rsid w:val="00A003C5"/>
    <w:rsid w:val="00A0047A"/>
    <w:rsid w:val="00A00491"/>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A3C"/>
    <w:rsid w:val="00A02B33"/>
    <w:rsid w:val="00A02BE8"/>
    <w:rsid w:val="00A02F11"/>
    <w:rsid w:val="00A03334"/>
    <w:rsid w:val="00A0336E"/>
    <w:rsid w:val="00A033AB"/>
    <w:rsid w:val="00A03780"/>
    <w:rsid w:val="00A03A0C"/>
    <w:rsid w:val="00A03A27"/>
    <w:rsid w:val="00A04231"/>
    <w:rsid w:val="00A0449A"/>
    <w:rsid w:val="00A049C1"/>
    <w:rsid w:val="00A04B2F"/>
    <w:rsid w:val="00A04BA7"/>
    <w:rsid w:val="00A05601"/>
    <w:rsid w:val="00A0572E"/>
    <w:rsid w:val="00A05821"/>
    <w:rsid w:val="00A0585A"/>
    <w:rsid w:val="00A05A0D"/>
    <w:rsid w:val="00A05B66"/>
    <w:rsid w:val="00A05DFB"/>
    <w:rsid w:val="00A06460"/>
    <w:rsid w:val="00A06D0B"/>
    <w:rsid w:val="00A06DCB"/>
    <w:rsid w:val="00A06E73"/>
    <w:rsid w:val="00A070DA"/>
    <w:rsid w:val="00A0764B"/>
    <w:rsid w:val="00A0778F"/>
    <w:rsid w:val="00A07A9D"/>
    <w:rsid w:val="00A1001A"/>
    <w:rsid w:val="00A10082"/>
    <w:rsid w:val="00A101FF"/>
    <w:rsid w:val="00A10568"/>
    <w:rsid w:val="00A10862"/>
    <w:rsid w:val="00A10D9F"/>
    <w:rsid w:val="00A11033"/>
    <w:rsid w:val="00A11260"/>
    <w:rsid w:val="00A1131E"/>
    <w:rsid w:val="00A11415"/>
    <w:rsid w:val="00A11472"/>
    <w:rsid w:val="00A114C9"/>
    <w:rsid w:val="00A11572"/>
    <w:rsid w:val="00A11C08"/>
    <w:rsid w:val="00A11CD2"/>
    <w:rsid w:val="00A11D6C"/>
    <w:rsid w:val="00A11E96"/>
    <w:rsid w:val="00A12167"/>
    <w:rsid w:val="00A123B2"/>
    <w:rsid w:val="00A12539"/>
    <w:rsid w:val="00A1295B"/>
    <w:rsid w:val="00A12A0F"/>
    <w:rsid w:val="00A12B59"/>
    <w:rsid w:val="00A12F6E"/>
    <w:rsid w:val="00A13163"/>
    <w:rsid w:val="00A1320E"/>
    <w:rsid w:val="00A137D1"/>
    <w:rsid w:val="00A137F2"/>
    <w:rsid w:val="00A138A8"/>
    <w:rsid w:val="00A13AAD"/>
    <w:rsid w:val="00A13AE2"/>
    <w:rsid w:val="00A13AEA"/>
    <w:rsid w:val="00A13B1B"/>
    <w:rsid w:val="00A13E05"/>
    <w:rsid w:val="00A13F6E"/>
    <w:rsid w:val="00A14124"/>
    <w:rsid w:val="00A14392"/>
    <w:rsid w:val="00A144FC"/>
    <w:rsid w:val="00A14792"/>
    <w:rsid w:val="00A14842"/>
    <w:rsid w:val="00A1485F"/>
    <w:rsid w:val="00A148C4"/>
    <w:rsid w:val="00A14A65"/>
    <w:rsid w:val="00A14A97"/>
    <w:rsid w:val="00A14B00"/>
    <w:rsid w:val="00A14E6A"/>
    <w:rsid w:val="00A14F11"/>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20177"/>
    <w:rsid w:val="00A202F6"/>
    <w:rsid w:val="00A207AB"/>
    <w:rsid w:val="00A208D2"/>
    <w:rsid w:val="00A209C8"/>
    <w:rsid w:val="00A20E15"/>
    <w:rsid w:val="00A210B6"/>
    <w:rsid w:val="00A2110E"/>
    <w:rsid w:val="00A2130B"/>
    <w:rsid w:val="00A213E7"/>
    <w:rsid w:val="00A219DE"/>
    <w:rsid w:val="00A21A35"/>
    <w:rsid w:val="00A21A47"/>
    <w:rsid w:val="00A21A57"/>
    <w:rsid w:val="00A21AC7"/>
    <w:rsid w:val="00A21CAF"/>
    <w:rsid w:val="00A21EF6"/>
    <w:rsid w:val="00A221AF"/>
    <w:rsid w:val="00A226BC"/>
    <w:rsid w:val="00A22A29"/>
    <w:rsid w:val="00A22B58"/>
    <w:rsid w:val="00A22E45"/>
    <w:rsid w:val="00A231B6"/>
    <w:rsid w:val="00A23221"/>
    <w:rsid w:val="00A2359B"/>
    <w:rsid w:val="00A2362F"/>
    <w:rsid w:val="00A23666"/>
    <w:rsid w:val="00A236DB"/>
    <w:rsid w:val="00A236E9"/>
    <w:rsid w:val="00A2389A"/>
    <w:rsid w:val="00A23BAD"/>
    <w:rsid w:val="00A23D48"/>
    <w:rsid w:val="00A2400F"/>
    <w:rsid w:val="00A240EB"/>
    <w:rsid w:val="00A2435B"/>
    <w:rsid w:val="00A243FD"/>
    <w:rsid w:val="00A2445B"/>
    <w:rsid w:val="00A2482A"/>
    <w:rsid w:val="00A24D03"/>
    <w:rsid w:val="00A24E37"/>
    <w:rsid w:val="00A24EF5"/>
    <w:rsid w:val="00A25012"/>
    <w:rsid w:val="00A2506D"/>
    <w:rsid w:val="00A250C3"/>
    <w:rsid w:val="00A250E8"/>
    <w:rsid w:val="00A257CE"/>
    <w:rsid w:val="00A257FA"/>
    <w:rsid w:val="00A25A03"/>
    <w:rsid w:val="00A25C99"/>
    <w:rsid w:val="00A25CB5"/>
    <w:rsid w:val="00A25CDA"/>
    <w:rsid w:val="00A25D64"/>
    <w:rsid w:val="00A26006"/>
    <w:rsid w:val="00A26064"/>
    <w:rsid w:val="00A2619B"/>
    <w:rsid w:val="00A2619C"/>
    <w:rsid w:val="00A26474"/>
    <w:rsid w:val="00A265D0"/>
    <w:rsid w:val="00A2677B"/>
    <w:rsid w:val="00A26789"/>
    <w:rsid w:val="00A26811"/>
    <w:rsid w:val="00A26966"/>
    <w:rsid w:val="00A26DA5"/>
    <w:rsid w:val="00A272EF"/>
    <w:rsid w:val="00A27568"/>
    <w:rsid w:val="00A2757A"/>
    <w:rsid w:val="00A275D0"/>
    <w:rsid w:val="00A27858"/>
    <w:rsid w:val="00A278DD"/>
    <w:rsid w:val="00A2795D"/>
    <w:rsid w:val="00A27B91"/>
    <w:rsid w:val="00A27DD8"/>
    <w:rsid w:val="00A27F6C"/>
    <w:rsid w:val="00A301A4"/>
    <w:rsid w:val="00A30383"/>
    <w:rsid w:val="00A30689"/>
    <w:rsid w:val="00A309C8"/>
    <w:rsid w:val="00A30B85"/>
    <w:rsid w:val="00A30F6D"/>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EFD"/>
    <w:rsid w:val="00A32FB5"/>
    <w:rsid w:val="00A32FE5"/>
    <w:rsid w:val="00A3311F"/>
    <w:rsid w:val="00A3341B"/>
    <w:rsid w:val="00A33472"/>
    <w:rsid w:val="00A336D5"/>
    <w:rsid w:val="00A339EA"/>
    <w:rsid w:val="00A33CEE"/>
    <w:rsid w:val="00A33CF4"/>
    <w:rsid w:val="00A33D88"/>
    <w:rsid w:val="00A33DB4"/>
    <w:rsid w:val="00A33DBE"/>
    <w:rsid w:val="00A34010"/>
    <w:rsid w:val="00A340BA"/>
    <w:rsid w:val="00A341B5"/>
    <w:rsid w:val="00A3425D"/>
    <w:rsid w:val="00A34542"/>
    <w:rsid w:val="00A34648"/>
    <w:rsid w:val="00A34661"/>
    <w:rsid w:val="00A348FF"/>
    <w:rsid w:val="00A34BBD"/>
    <w:rsid w:val="00A34D3D"/>
    <w:rsid w:val="00A34DE7"/>
    <w:rsid w:val="00A34EFF"/>
    <w:rsid w:val="00A34F83"/>
    <w:rsid w:val="00A3524A"/>
    <w:rsid w:val="00A352DC"/>
    <w:rsid w:val="00A352E4"/>
    <w:rsid w:val="00A35520"/>
    <w:rsid w:val="00A35685"/>
    <w:rsid w:val="00A356DE"/>
    <w:rsid w:val="00A35737"/>
    <w:rsid w:val="00A358A0"/>
    <w:rsid w:val="00A36189"/>
    <w:rsid w:val="00A361AD"/>
    <w:rsid w:val="00A364DB"/>
    <w:rsid w:val="00A36854"/>
    <w:rsid w:val="00A36AAC"/>
    <w:rsid w:val="00A36BBC"/>
    <w:rsid w:val="00A36C43"/>
    <w:rsid w:val="00A36EF2"/>
    <w:rsid w:val="00A37271"/>
    <w:rsid w:val="00A37322"/>
    <w:rsid w:val="00A3748E"/>
    <w:rsid w:val="00A37D65"/>
    <w:rsid w:val="00A37EA6"/>
    <w:rsid w:val="00A400EE"/>
    <w:rsid w:val="00A402E7"/>
    <w:rsid w:val="00A4058D"/>
    <w:rsid w:val="00A405B6"/>
    <w:rsid w:val="00A406D8"/>
    <w:rsid w:val="00A40768"/>
    <w:rsid w:val="00A40BD2"/>
    <w:rsid w:val="00A40C19"/>
    <w:rsid w:val="00A40C5B"/>
    <w:rsid w:val="00A40C8A"/>
    <w:rsid w:val="00A40DE2"/>
    <w:rsid w:val="00A40E54"/>
    <w:rsid w:val="00A40EDB"/>
    <w:rsid w:val="00A40F96"/>
    <w:rsid w:val="00A413FE"/>
    <w:rsid w:val="00A414B0"/>
    <w:rsid w:val="00A4155F"/>
    <w:rsid w:val="00A4161C"/>
    <w:rsid w:val="00A41BC0"/>
    <w:rsid w:val="00A41CE6"/>
    <w:rsid w:val="00A41D1F"/>
    <w:rsid w:val="00A41D42"/>
    <w:rsid w:val="00A41EFC"/>
    <w:rsid w:val="00A4239C"/>
    <w:rsid w:val="00A426E3"/>
    <w:rsid w:val="00A42925"/>
    <w:rsid w:val="00A42CB2"/>
    <w:rsid w:val="00A42F98"/>
    <w:rsid w:val="00A43212"/>
    <w:rsid w:val="00A432EA"/>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5210"/>
    <w:rsid w:val="00A4532D"/>
    <w:rsid w:val="00A4537B"/>
    <w:rsid w:val="00A45B47"/>
    <w:rsid w:val="00A45C16"/>
    <w:rsid w:val="00A45D21"/>
    <w:rsid w:val="00A45E4E"/>
    <w:rsid w:val="00A466FB"/>
    <w:rsid w:val="00A46756"/>
    <w:rsid w:val="00A46765"/>
    <w:rsid w:val="00A46FD2"/>
    <w:rsid w:val="00A47001"/>
    <w:rsid w:val="00A4711E"/>
    <w:rsid w:val="00A473D3"/>
    <w:rsid w:val="00A47672"/>
    <w:rsid w:val="00A47767"/>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8EA"/>
    <w:rsid w:val="00A51A35"/>
    <w:rsid w:val="00A51C99"/>
    <w:rsid w:val="00A52111"/>
    <w:rsid w:val="00A521E2"/>
    <w:rsid w:val="00A523B6"/>
    <w:rsid w:val="00A523FD"/>
    <w:rsid w:val="00A524D1"/>
    <w:rsid w:val="00A526ED"/>
    <w:rsid w:val="00A528CC"/>
    <w:rsid w:val="00A52B17"/>
    <w:rsid w:val="00A53194"/>
    <w:rsid w:val="00A53209"/>
    <w:rsid w:val="00A533FC"/>
    <w:rsid w:val="00A536DD"/>
    <w:rsid w:val="00A537C4"/>
    <w:rsid w:val="00A53A90"/>
    <w:rsid w:val="00A53AB4"/>
    <w:rsid w:val="00A53E95"/>
    <w:rsid w:val="00A540E1"/>
    <w:rsid w:val="00A543AC"/>
    <w:rsid w:val="00A54998"/>
    <w:rsid w:val="00A549C9"/>
    <w:rsid w:val="00A54AA0"/>
    <w:rsid w:val="00A54BA3"/>
    <w:rsid w:val="00A54C23"/>
    <w:rsid w:val="00A54D1A"/>
    <w:rsid w:val="00A54E7B"/>
    <w:rsid w:val="00A55246"/>
    <w:rsid w:val="00A55280"/>
    <w:rsid w:val="00A55741"/>
    <w:rsid w:val="00A55DED"/>
    <w:rsid w:val="00A5620C"/>
    <w:rsid w:val="00A5638B"/>
    <w:rsid w:val="00A56485"/>
    <w:rsid w:val="00A56564"/>
    <w:rsid w:val="00A5656D"/>
    <w:rsid w:val="00A5696C"/>
    <w:rsid w:val="00A56D8B"/>
    <w:rsid w:val="00A5783E"/>
    <w:rsid w:val="00A5790D"/>
    <w:rsid w:val="00A57A98"/>
    <w:rsid w:val="00A57D4C"/>
    <w:rsid w:val="00A57E42"/>
    <w:rsid w:val="00A57F31"/>
    <w:rsid w:val="00A57FF7"/>
    <w:rsid w:val="00A600CC"/>
    <w:rsid w:val="00A600F7"/>
    <w:rsid w:val="00A60343"/>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660"/>
    <w:rsid w:val="00A62A3E"/>
    <w:rsid w:val="00A62C6C"/>
    <w:rsid w:val="00A62D93"/>
    <w:rsid w:val="00A62DAD"/>
    <w:rsid w:val="00A631D8"/>
    <w:rsid w:val="00A63547"/>
    <w:rsid w:val="00A6356C"/>
    <w:rsid w:val="00A639B0"/>
    <w:rsid w:val="00A63A55"/>
    <w:rsid w:val="00A63B1B"/>
    <w:rsid w:val="00A63E70"/>
    <w:rsid w:val="00A63FD5"/>
    <w:rsid w:val="00A64373"/>
    <w:rsid w:val="00A644BF"/>
    <w:rsid w:val="00A644F3"/>
    <w:rsid w:val="00A64515"/>
    <w:rsid w:val="00A64739"/>
    <w:rsid w:val="00A6474F"/>
    <w:rsid w:val="00A64820"/>
    <w:rsid w:val="00A64B26"/>
    <w:rsid w:val="00A652F9"/>
    <w:rsid w:val="00A654B1"/>
    <w:rsid w:val="00A6559D"/>
    <w:rsid w:val="00A65879"/>
    <w:rsid w:val="00A658CE"/>
    <w:rsid w:val="00A65A23"/>
    <w:rsid w:val="00A65BAF"/>
    <w:rsid w:val="00A6608B"/>
    <w:rsid w:val="00A660C9"/>
    <w:rsid w:val="00A663A0"/>
    <w:rsid w:val="00A664B7"/>
    <w:rsid w:val="00A667D8"/>
    <w:rsid w:val="00A668CE"/>
    <w:rsid w:val="00A66BB6"/>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96"/>
    <w:rsid w:val="00A755A8"/>
    <w:rsid w:val="00A759B4"/>
    <w:rsid w:val="00A75A7B"/>
    <w:rsid w:val="00A7601A"/>
    <w:rsid w:val="00A760DB"/>
    <w:rsid w:val="00A761C3"/>
    <w:rsid w:val="00A76287"/>
    <w:rsid w:val="00A764BE"/>
    <w:rsid w:val="00A7663B"/>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84"/>
    <w:rsid w:val="00A81BBE"/>
    <w:rsid w:val="00A81C13"/>
    <w:rsid w:val="00A81D0A"/>
    <w:rsid w:val="00A81DA6"/>
    <w:rsid w:val="00A81DCB"/>
    <w:rsid w:val="00A822A4"/>
    <w:rsid w:val="00A8283F"/>
    <w:rsid w:val="00A828DB"/>
    <w:rsid w:val="00A82944"/>
    <w:rsid w:val="00A829A4"/>
    <w:rsid w:val="00A82B61"/>
    <w:rsid w:val="00A82BDB"/>
    <w:rsid w:val="00A82C8C"/>
    <w:rsid w:val="00A82EB7"/>
    <w:rsid w:val="00A82FEE"/>
    <w:rsid w:val="00A83806"/>
    <w:rsid w:val="00A83831"/>
    <w:rsid w:val="00A83864"/>
    <w:rsid w:val="00A839A3"/>
    <w:rsid w:val="00A84025"/>
    <w:rsid w:val="00A840AD"/>
    <w:rsid w:val="00A8420D"/>
    <w:rsid w:val="00A8459F"/>
    <w:rsid w:val="00A84679"/>
    <w:rsid w:val="00A84813"/>
    <w:rsid w:val="00A84A84"/>
    <w:rsid w:val="00A84C76"/>
    <w:rsid w:val="00A84D89"/>
    <w:rsid w:val="00A8523B"/>
    <w:rsid w:val="00A8526E"/>
    <w:rsid w:val="00A853C4"/>
    <w:rsid w:val="00A85509"/>
    <w:rsid w:val="00A8562E"/>
    <w:rsid w:val="00A8587C"/>
    <w:rsid w:val="00A858D2"/>
    <w:rsid w:val="00A859DF"/>
    <w:rsid w:val="00A85AA8"/>
    <w:rsid w:val="00A85CE6"/>
    <w:rsid w:val="00A85FFA"/>
    <w:rsid w:val="00A8666B"/>
    <w:rsid w:val="00A866E5"/>
    <w:rsid w:val="00A86A28"/>
    <w:rsid w:val="00A86CD8"/>
    <w:rsid w:val="00A86F66"/>
    <w:rsid w:val="00A8719A"/>
    <w:rsid w:val="00A8722F"/>
    <w:rsid w:val="00A8726D"/>
    <w:rsid w:val="00A87317"/>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C6"/>
    <w:rsid w:val="00A913C7"/>
    <w:rsid w:val="00A9148F"/>
    <w:rsid w:val="00A91769"/>
    <w:rsid w:val="00A91941"/>
    <w:rsid w:val="00A91A55"/>
    <w:rsid w:val="00A91C46"/>
    <w:rsid w:val="00A91E99"/>
    <w:rsid w:val="00A91FC1"/>
    <w:rsid w:val="00A9217C"/>
    <w:rsid w:val="00A923EE"/>
    <w:rsid w:val="00A9247E"/>
    <w:rsid w:val="00A924B8"/>
    <w:rsid w:val="00A9254F"/>
    <w:rsid w:val="00A92594"/>
    <w:rsid w:val="00A9267F"/>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C0"/>
    <w:rsid w:val="00A97759"/>
    <w:rsid w:val="00A97A34"/>
    <w:rsid w:val="00A97B57"/>
    <w:rsid w:val="00A97B65"/>
    <w:rsid w:val="00A97BE0"/>
    <w:rsid w:val="00A97E8C"/>
    <w:rsid w:val="00A97FE5"/>
    <w:rsid w:val="00AA0098"/>
    <w:rsid w:val="00AA0190"/>
    <w:rsid w:val="00AA02D0"/>
    <w:rsid w:val="00AA0493"/>
    <w:rsid w:val="00AA0529"/>
    <w:rsid w:val="00AA05F9"/>
    <w:rsid w:val="00AA069A"/>
    <w:rsid w:val="00AA0889"/>
    <w:rsid w:val="00AA0A6F"/>
    <w:rsid w:val="00AA0A9F"/>
    <w:rsid w:val="00AA0E4F"/>
    <w:rsid w:val="00AA0FF5"/>
    <w:rsid w:val="00AA1210"/>
    <w:rsid w:val="00AA1969"/>
    <w:rsid w:val="00AA19D0"/>
    <w:rsid w:val="00AA1FEF"/>
    <w:rsid w:val="00AA20D6"/>
    <w:rsid w:val="00AA214F"/>
    <w:rsid w:val="00AA238E"/>
    <w:rsid w:val="00AA2439"/>
    <w:rsid w:val="00AA2588"/>
    <w:rsid w:val="00AA2B8C"/>
    <w:rsid w:val="00AA2BC0"/>
    <w:rsid w:val="00AA2BCF"/>
    <w:rsid w:val="00AA2D0E"/>
    <w:rsid w:val="00AA2E97"/>
    <w:rsid w:val="00AA347A"/>
    <w:rsid w:val="00AA38ED"/>
    <w:rsid w:val="00AA3EFA"/>
    <w:rsid w:val="00AA4149"/>
    <w:rsid w:val="00AA41D5"/>
    <w:rsid w:val="00AA42FB"/>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C99"/>
    <w:rsid w:val="00AA60E7"/>
    <w:rsid w:val="00AA624F"/>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847"/>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F65"/>
    <w:rsid w:val="00AB63F8"/>
    <w:rsid w:val="00AB653E"/>
    <w:rsid w:val="00AB65B8"/>
    <w:rsid w:val="00AB6A45"/>
    <w:rsid w:val="00AB6A5C"/>
    <w:rsid w:val="00AB6C21"/>
    <w:rsid w:val="00AB6DCA"/>
    <w:rsid w:val="00AB7065"/>
    <w:rsid w:val="00AB7176"/>
    <w:rsid w:val="00AB7544"/>
    <w:rsid w:val="00AB7935"/>
    <w:rsid w:val="00AB7D6E"/>
    <w:rsid w:val="00AB7ECD"/>
    <w:rsid w:val="00AC00C1"/>
    <w:rsid w:val="00AC0119"/>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15E"/>
    <w:rsid w:val="00AC1509"/>
    <w:rsid w:val="00AC179B"/>
    <w:rsid w:val="00AC1841"/>
    <w:rsid w:val="00AC1A25"/>
    <w:rsid w:val="00AC1A4E"/>
    <w:rsid w:val="00AC1A82"/>
    <w:rsid w:val="00AC1ED3"/>
    <w:rsid w:val="00AC1F6F"/>
    <w:rsid w:val="00AC1FB9"/>
    <w:rsid w:val="00AC204B"/>
    <w:rsid w:val="00AC2072"/>
    <w:rsid w:val="00AC20AD"/>
    <w:rsid w:val="00AC238C"/>
    <w:rsid w:val="00AC2550"/>
    <w:rsid w:val="00AC2595"/>
    <w:rsid w:val="00AC2688"/>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1D"/>
    <w:rsid w:val="00AC5535"/>
    <w:rsid w:val="00AC55BB"/>
    <w:rsid w:val="00AC5656"/>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11"/>
    <w:rsid w:val="00AD02A6"/>
    <w:rsid w:val="00AD02BF"/>
    <w:rsid w:val="00AD02DD"/>
    <w:rsid w:val="00AD04E0"/>
    <w:rsid w:val="00AD0744"/>
    <w:rsid w:val="00AD0BF6"/>
    <w:rsid w:val="00AD1073"/>
    <w:rsid w:val="00AD1109"/>
    <w:rsid w:val="00AD110B"/>
    <w:rsid w:val="00AD1681"/>
    <w:rsid w:val="00AD196C"/>
    <w:rsid w:val="00AD20D0"/>
    <w:rsid w:val="00AD222F"/>
    <w:rsid w:val="00AD241E"/>
    <w:rsid w:val="00AD2A65"/>
    <w:rsid w:val="00AD2A67"/>
    <w:rsid w:val="00AD2B53"/>
    <w:rsid w:val="00AD2B8F"/>
    <w:rsid w:val="00AD300B"/>
    <w:rsid w:val="00AD3268"/>
    <w:rsid w:val="00AD34EA"/>
    <w:rsid w:val="00AD352A"/>
    <w:rsid w:val="00AD378F"/>
    <w:rsid w:val="00AD391C"/>
    <w:rsid w:val="00AD39CF"/>
    <w:rsid w:val="00AD3B51"/>
    <w:rsid w:val="00AD3F51"/>
    <w:rsid w:val="00AD411A"/>
    <w:rsid w:val="00AD42C5"/>
    <w:rsid w:val="00AD46E7"/>
    <w:rsid w:val="00AD4C7D"/>
    <w:rsid w:val="00AD4D31"/>
    <w:rsid w:val="00AD4FA6"/>
    <w:rsid w:val="00AD5089"/>
    <w:rsid w:val="00AD545D"/>
    <w:rsid w:val="00AD5795"/>
    <w:rsid w:val="00AD5876"/>
    <w:rsid w:val="00AD5962"/>
    <w:rsid w:val="00AD5A35"/>
    <w:rsid w:val="00AD5A78"/>
    <w:rsid w:val="00AD5AF3"/>
    <w:rsid w:val="00AD5C21"/>
    <w:rsid w:val="00AD603E"/>
    <w:rsid w:val="00AD6230"/>
    <w:rsid w:val="00AD631D"/>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F0190"/>
    <w:rsid w:val="00AF0239"/>
    <w:rsid w:val="00AF02A0"/>
    <w:rsid w:val="00AF02B8"/>
    <w:rsid w:val="00AF042E"/>
    <w:rsid w:val="00AF06D9"/>
    <w:rsid w:val="00AF06F3"/>
    <w:rsid w:val="00AF0730"/>
    <w:rsid w:val="00AF0836"/>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9F8"/>
    <w:rsid w:val="00AF3BA1"/>
    <w:rsid w:val="00AF4025"/>
    <w:rsid w:val="00AF405D"/>
    <w:rsid w:val="00AF408D"/>
    <w:rsid w:val="00AF41E3"/>
    <w:rsid w:val="00AF4241"/>
    <w:rsid w:val="00AF435A"/>
    <w:rsid w:val="00AF45A8"/>
    <w:rsid w:val="00AF48BA"/>
    <w:rsid w:val="00AF4A87"/>
    <w:rsid w:val="00AF4AA0"/>
    <w:rsid w:val="00AF4DA4"/>
    <w:rsid w:val="00AF51D3"/>
    <w:rsid w:val="00AF5506"/>
    <w:rsid w:val="00AF5883"/>
    <w:rsid w:val="00AF5974"/>
    <w:rsid w:val="00AF5C7B"/>
    <w:rsid w:val="00AF5CD1"/>
    <w:rsid w:val="00AF5D14"/>
    <w:rsid w:val="00AF623E"/>
    <w:rsid w:val="00AF62F1"/>
    <w:rsid w:val="00AF6491"/>
    <w:rsid w:val="00AF650C"/>
    <w:rsid w:val="00AF6589"/>
    <w:rsid w:val="00AF6658"/>
    <w:rsid w:val="00AF6B05"/>
    <w:rsid w:val="00AF6F53"/>
    <w:rsid w:val="00AF764A"/>
    <w:rsid w:val="00AF7651"/>
    <w:rsid w:val="00AF76F0"/>
    <w:rsid w:val="00AF7EF2"/>
    <w:rsid w:val="00AF7FA6"/>
    <w:rsid w:val="00B00382"/>
    <w:rsid w:val="00B006C2"/>
    <w:rsid w:val="00B006E8"/>
    <w:rsid w:val="00B00874"/>
    <w:rsid w:val="00B008E5"/>
    <w:rsid w:val="00B00DB2"/>
    <w:rsid w:val="00B00F3E"/>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30A9"/>
    <w:rsid w:val="00B03A25"/>
    <w:rsid w:val="00B03A4A"/>
    <w:rsid w:val="00B03A5F"/>
    <w:rsid w:val="00B03B02"/>
    <w:rsid w:val="00B03BB4"/>
    <w:rsid w:val="00B03CD6"/>
    <w:rsid w:val="00B03E44"/>
    <w:rsid w:val="00B04084"/>
    <w:rsid w:val="00B042EF"/>
    <w:rsid w:val="00B0451B"/>
    <w:rsid w:val="00B04944"/>
    <w:rsid w:val="00B05323"/>
    <w:rsid w:val="00B0537A"/>
    <w:rsid w:val="00B05687"/>
    <w:rsid w:val="00B05975"/>
    <w:rsid w:val="00B05EB5"/>
    <w:rsid w:val="00B06010"/>
    <w:rsid w:val="00B0616B"/>
    <w:rsid w:val="00B0620A"/>
    <w:rsid w:val="00B06437"/>
    <w:rsid w:val="00B06546"/>
    <w:rsid w:val="00B067AB"/>
    <w:rsid w:val="00B06915"/>
    <w:rsid w:val="00B069FC"/>
    <w:rsid w:val="00B06C12"/>
    <w:rsid w:val="00B06D88"/>
    <w:rsid w:val="00B06DFC"/>
    <w:rsid w:val="00B06FA1"/>
    <w:rsid w:val="00B0701F"/>
    <w:rsid w:val="00B07030"/>
    <w:rsid w:val="00B072F2"/>
    <w:rsid w:val="00B07356"/>
    <w:rsid w:val="00B073FC"/>
    <w:rsid w:val="00B0744B"/>
    <w:rsid w:val="00B07673"/>
    <w:rsid w:val="00B077F1"/>
    <w:rsid w:val="00B07813"/>
    <w:rsid w:val="00B1014E"/>
    <w:rsid w:val="00B101F1"/>
    <w:rsid w:val="00B1076E"/>
    <w:rsid w:val="00B11052"/>
    <w:rsid w:val="00B11254"/>
    <w:rsid w:val="00B113C0"/>
    <w:rsid w:val="00B113DD"/>
    <w:rsid w:val="00B11C50"/>
    <w:rsid w:val="00B11EDA"/>
    <w:rsid w:val="00B11EF8"/>
    <w:rsid w:val="00B12315"/>
    <w:rsid w:val="00B124D9"/>
    <w:rsid w:val="00B1252E"/>
    <w:rsid w:val="00B12A3B"/>
    <w:rsid w:val="00B12E92"/>
    <w:rsid w:val="00B12F89"/>
    <w:rsid w:val="00B13170"/>
    <w:rsid w:val="00B1318D"/>
    <w:rsid w:val="00B13441"/>
    <w:rsid w:val="00B137E1"/>
    <w:rsid w:val="00B13939"/>
    <w:rsid w:val="00B13C71"/>
    <w:rsid w:val="00B13CAD"/>
    <w:rsid w:val="00B13E59"/>
    <w:rsid w:val="00B14056"/>
    <w:rsid w:val="00B14427"/>
    <w:rsid w:val="00B147B6"/>
    <w:rsid w:val="00B14ADA"/>
    <w:rsid w:val="00B14B0B"/>
    <w:rsid w:val="00B14C1A"/>
    <w:rsid w:val="00B14E14"/>
    <w:rsid w:val="00B15097"/>
    <w:rsid w:val="00B150AE"/>
    <w:rsid w:val="00B1521D"/>
    <w:rsid w:val="00B154B3"/>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36F"/>
    <w:rsid w:val="00B22748"/>
    <w:rsid w:val="00B228BA"/>
    <w:rsid w:val="00B22DE2"/>
    <w:rsid w:val="00B22E11"/>
    <w:rsid w:val="00B2320E"/>
    <w:rsid w:val="00B23224"/>
    <w:rsid w:val="00B23303"/>
    <w:rsid w:val="00B23663"/>
    <w:rsid w:val="00B23688"/>
    <w:rsid w:val="00B2391B"/>
    <w:rsid w:val="00B23A16"/>
    <w:rsid w:val="00B23A43"/>
    <w:rsid w:val="00B23A86"/>
    <w:rsid w:val="00B23B9B"/>
    <w:rsid w:val="00B23F80"/>
    <w:rsid w:val="00B23FD4"/>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1E"/>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B7E"/>
    <w:rsid w:val="00B36DDB"/>
    <w:rsid w:val="00B3705D"/>
    <w:rsid w:val="00B370BC"/>
    <w:rsid w:val="00B372BF"/>
    <w:rsid w:val="00B373FF"/>
    <w:rsid w:val="00B374CB"/>
    <w:rsid w:val="00B37709"/>
    <w:rsid w:val="00B37B04"/>
    <w:rsid w:val="00B37B59"/>
    <w:rsid w:val="00B37D43"/>
    <w:rsid w:val="00B4026F"/>
    <w:rsid w:val="00B404C8"/>
    <w:rsid w:val="00B40620"/>
    <w:rsid w:val="00B4079F"/>
    <w:rsid w:val="00B407A5"/>
    <w:rsid w:val="00B407D3"/>
    <w:rsid w:val="00B40A02"/>
    <w:rsid w:val="00B40D27"/>
    <w:rsid w:val="00B40F77"/>
    <w:rsid w:val="00B40FC1"/>
    <w:rsid w:val="00B412DA"/>
    <w:rsid w:val="00B4131F"/>
    <w:rsid w:val="00B413F7"/>
    <w:rsid w:val="00B4143B"/>
    <w:rsid w:val="00B415C4"/>
    <w:rsid w:val="00B41684"/>
    <w:rsid w:val="00B417CB"/>
    <w:rsid w:val="00B41914"/>
    <w:rsid w:val="00B41C04"/>
    <w:rsid w:val="00B41C7D"/>
    <w:rsid w:val="00B41F06"/>
    <w:rsid w:val="00B41FA0"/>
    <w:rsid w:val="00B4207D"/>
    <w:rsid w:val="00B42205"/>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D36"/>
    <w:rsid w:val="00B43D53"/>
    <w:rsid w:val="00B44090"/>
    <w:rsid w:val="00B441A2"/>
    <w:rsid w:val="00B44251"/>
    <w:rsid w:val="00B446C4"/>
    <w:rsid w:val="00B4476F"/>
    <w:rsid w:val="00B447DC"/>
    <w:rsid w:val="00B447F0"/>
    <w:rsid w:val="00B449B7"/>
    <w:rsid w:val="00B44B68"/>
    <w:rsid w:val="00B44D07"/>
    <w:rsid w:val="00B44DD5"/>
    <w:rsid w:val="00B4529D"/>
    <w:rsid w:val="00B452A9"/>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B04"/>
    <w:rsid w:val="00B47D08"/>
    <w:rsid w:val="00B5001C"/>
    <w:rsid w:val="00B5058D"/>
    <w:rsid w:val="00B50869"/>
    <w:rsid w:val="00B50A7D"/>
    <w:rsid w:val="00B51186"/>
    <w:rsid w:val="00B51233"/>
    <w:rsid w:val="00B514B4"/>
    <w:rsid w:val="00B514F2"/>
    <w:rsid w:val="00B5150D"/>
    <w:rsid w:val="00B5171E"/>
    <w:rsid w:val="00B51823"/>
    <w:rsid w:val="00B5188E"/>
    <w:rsid w:val="00B51B38"/>
    <w:rsid w:val="00B51B59"/>
    <w:rsid w:val="00B51C31"/>
    <w:rsid w:val="00B52137"/>
    <w:rsid w:val="00B523B5"/>
    <w:rsid w:val="00B52755"/>
    <w:rsid w:val="00B5281F"/>
    <w:rsid w:val="00B52A97"/>
    <w:rsid w:val="00B52CFB"/>
    <w:rsid w:val="00B52E85"/>
    <w:rsid w:val="00B52F04"/>
    <w:rsid w:val="00B5305C"/>
    <w:rsid w:val="00B5306F"/>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FC6"/>
    <w:rsid w:val="00B54FF8"/>
    <w:rsid w:val="00B550B0"/>
    <w:rsid w:val="00B5510B"/>
    <w:rsid w:val="00B555A2"/>
    <w:rsid w:val="00B5582C"/>
    <w:rsid w:val="00B55982"/>
    <w:rsid w:val="00B55A25"/>
    <w:rsid w:val="00B55A2D"/>
    <w:rsid w:val="00B55BC7"/>
    <w:rsid w:val="00B55D5F"/>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BF2"/>
    <w:rsid w:val="00B60F77"/>
    <w:rsid w:val="00B60F95"/>
    <w:rsid w:val="00B610D7"/>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808"/>
    <w:rsid w:val="00B6282A"/>
    <w:rsid w:val="00B62859"/>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C44"/>
    <w:rsid w:val="00B65E39"/>
    <w:rsid w:val="00B65E4D"/>
    <w:rsid w:val="00B65E8B"/>
    <w:rsid w:val="00B65E98"/>
    <w:rsid w:val="00B6627D"/>
    <w:rsid w:val="00B66579"/>
    <w:rsid w:val="00B66723"/>
    <w:rsid w:val="00B667E9"/>
    <w:rsid w:val="00B66C42"/>
    <w:rsid w:val="00B66DBA"/>
    <w:rsid w:val="00B66DE4"/>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CAE"/>
    <w:rsid w:val="00B70D8B"/>
    <w:rsid w:val="00B70E24"/>
    <w:rsid w:val="00B70ED1"/>
    <w:rsid w:val="00B71096"/>
    <w:rsid w:val="00B719B9"/>
    <w:rsid w:val="00B71D92"/>
    <w:rsid w:val="00B71D9E"/>
    <w:rsid w:val="00B71F09"/>
    <w:rsid w:val="00B71F19"/>
    <w:rsid w:val="00B72202"/>
    <w:rsid w:val="00B722CD"/>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16"/>
    <w:rsid w:val="00B772DD"/>
    <w:rsid w:val="00B77378"/>
    <w:rsid w:val="00B775E4"/>
    <w:rsid w:val="00B7784B"/>
    <w:rsid w:val="00B77B21"/>
    <w:rsid w:val="00B77BB0"/>
    <w:rsid w:val="00B77C91"/>
    <w:rsid w:val="00B77F5D"/>
    <w:rsid w:val="00B801EB"/>
    <w:rsid w:val="00B80393"/>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F14"/>
    <w:rsid w:val="00B81F1C"/>
    <w:rsid w:val="00B8217E"/>
    <w:rsid w:val="00B82551"/>
    <w:rsid w:val="00B826FD"/>
    <w:rsid w:val="00B8271D"/>
    <w:rsid w:val="00B82951"/>
    <w:rsid w:val="00B82D03"/>
    <w:rsid w:val="00B82D77"/>
    <w:rsid w:val="00B82E8C"/>
    <w:rsid w:val="00B83469"/>
    <w:rsid w:val="00B8365A"/>
    <w:rsid w:val="00B8369D"/>
    <w:rsid w:val="00B83786"/>
    <w:rsid w:val="00B839F8"/>
    <w:rsid w:val="00B83A13"/>
    <w:rsid w:val="00B83D84"/>
    <w:rsid w:val="00B83DAA"/>
    <w:rsid w:val="00B83EA5"/>
    <w:rsid w:val="00B840D4"/>
    <w:rsid w:val="00B842D6"/>
    <w:rsid w:val="00B8439C"/>
    <w:rsid w:val="00B843B5"/>
    <w:rsid w:val="00B845AE"/>
    <w:rsid w:val="00B84649"/>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D2"/>
    <w:rsid w:val="00B9027F"/>
    <w:rsid w:val="00B90821"/>
    <w:rsid w:val="00B91062"/>
    <w:rsid w:val="00B9108D"/>
    <w:rsid w:val="00B911E7"/>
    <w:rsid w:val="00B912C3"/>
    <w:rsid w:val="00B912DD"/>
    <w:rsid w:val="00B915B6"/>
    <w:rsid w:val="00B9192F"/>
    <w:rsid w:val="00B91D58"/>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FDF"/>
    <w:rsid w:val="00B93FF6"/>
    <w:rsid w:val="00B94270"/>
    <w:rsid w:val="00B943B0"/>
    <w:rsid w:val="00B94C61"/>
    <w:rsid w:val="00B94F10"/>
    <w:rsid w:val="00B9511E"/>
    <w:rsid w:val="00B95EF4"/>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4CF"/>
    <w:rsid w:val="00BA16E0"/>
    <w:rsid w:val="00BA191F"/>
    <w:rsid w:val="00BA199B"/>
    <w:rsid w:val="00BA1A6C"/>
    <w:rsid w:val="00BA1C73"/>
    <w:rsid w:val="00BA1E22"/>
    <w:rsid w:val="00BA2022"/>
    <w:rsid w:val="00BA21D5"/>
    <w:rsid w:val="00BA2620"/>
    <w:rsid w:val="00BA267B"/>
    <w:rsid w:val="00BA278B"/>
    <w:rsid w:val="00BA297B"/>
    <w:rsid w:val="00BA2A63"/>
    <w:rsid w:val="00BA2B19"/>
    <w:rsid w:val="00BA2CE1"/>
    <w:rsid w:val="00BA2D4C"/>
    <w:rsid w:val="00BA2DF6"/>
    <w:rsid w:val="00BA2EE0"/>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826"/>
    <w:rsid w:val="00BA5BA1"/>
    <w:rsid w:val="00BA5CED"/>
    <w:rsid w:val="00BA5D40"/>
    <w:rsid w:val="00BA5FD3"/>
    <w:rsid w:val="00BA601F"/>
    <w:rsid w:val="00BA6272"/>
    <w:rsid w:val="00BA64B3"/>
    <w:rsid w:val="00BA66E8"/>
    <w:rsid w:val="00BA6890"/>
    <w:rsid w:val="00BA6CC5"/>
    <w:rsid w:val="00BA6D11"/>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27"/>
    <w:rsid w:val="00BB1994"/>
    <w:rsid w:val="00BB1DDD"/>
    <w:rsid w:val="00BB1FF9"/>
    <w:rsid w:val="00BB21E7"/>
    <w:rsid w:val="00BB22FC"/>
    <w:rsid w:val="00BB26D1"/>
    <w:rsid w:val="00BB28BF"/>
    <w:rsid w:val="00BB2906"/>
    <w:rsid w:val="00BB2ED8"/>
    <w:rsid w:val="00BB301D"/>
    <w:rsid w:val="00BB3499"/>
    <w:rsid w:val="00BB3500"/>
    <w:rsid w:val="00BB35FE"/>
    <w:rsid w:val="00BB368B"/>
    <w:rsid w:val="00BB378A"/>
    <w:rsid w:val="00BB3B54"/>
    <w:rsid w:val="00BB3CF9"/>
    <w:rsid w:val="00BB3D7A"/>
    <w:rsid w:val="00BB3E13"/>
    <w:rsid w:val="00BB3E5B"/>
    <w:rsid w:val="00BB42E6"/>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0EC"/>
    <w:rsid w:val="00BB72DF"/>
    <w:rsid w:val="00BB74FE"/>
    <w:rsid w:val="00BB76F7"/>
    <w:rsid w:val="00BB7AEF"/>
    <w:rsid w:val="00BB7BA1"/>
    <w:rsid w:val="00BB7C45"/>
    <w:rsid w:val="00BB7D7F"/>
    <w:rsid w:val="00BB7F12"/>
    <w:rsid w:val="00BB7F1B"/>
    <w:rsid w:val="00BC0478"/>
    <w:rsid w:val="00BC0538"/>
    <w:rsid w:val="00BC0730"/>
    <w:rsid w:val="00BC079B"/>
    <w:rsid w:val="00BC080C"/>
    <w:rsid w:val="00BC0A1E"/>
    <w:rsid w:val="00BC0B8F"/>
    <w:rsid w:val="00BC0C90"/>
    <w:rsid w:val="00BC0F55"/>
    <w:rsid w:val="00BC1076"/>
    <w:rsid w:val="00BC10D5"/>
    <w:rsid w:val="00BC13AE"/>
    <w:rsid w:val="00BC1481"/>
    <w:rsid w:val="00BC1786"/>
    <w:rsid w:val="00BC1961"/>
    <w:rsid w:val="00BC1A62"/>
    <w:rsid w:val="00BC1D8A"/>
    <w:rsid w:val="00BC26FB"/>
    <w:rsid w:val="00BC2BCD"/>
    <w:rsid w:val="00BC2F32"/>
    <w:rsid w:val="00BC31A9"/>
    <w:rsid w:val="00BC344F"/>
    <w:rsid w:val="00BC3462"/>
    <w:rsid w:val="00BC34C9"/>
    <w:rsid w:val="00BC35AF"/>
    <w:rsid w:val="00BC35EB"/>
    <w:rsid w:val="00BC36DF"/>
    <w:rsid w:val="00BC37EE"/>
    <w:rsid w:val="00BC39AE"/>
    <w:rsid w:val="00BC3A2F"/>
    <w:rsid w:val="00BC3D0F"/>
    <w:rsid w:val="00BC441B"/>
    <w:rsid w:val="00BC4652"/>
    <w:rsid w:val="00BC4690"/>
    <w:rsid w:val="00BC49D9"/>
    <w:rsid w:val="00BC4B7F"/>
    <w:rsid w:val="00BC4E1E"/>
    <w:rsid w:val="00BC4E3E"/>
    <w:rsid w:val="00BC50C1"/>
    <w:rsid w:val="00BC51A7"/>
    <w:rsid w:val="00BC5276"/>
    <w:rsid w:val="00BC5635"/>
    <w:rsid w:val="00BC56AD"/>
    <w:rsid w:val="00BC57F9"/>
    <w:rsid w:val="00BC5903"/>
    <w:rsid w:val="00BC5918"/>
    <w:rsid w:val="00BC5C7E"/>
    <w:rsid w:val="00BC5E66"/>
    <w:rsid w:val="00BC5FAB"/>
    <w:rsid w:val="00BC614A"/>
    <w:rsid w:val="00BC62B8"/>
    <w:rsid w:val="00BC6571"/>
    <w:rsid w:val="00BC6730"/>
    <w:rsid w:val="00BC6928"/>
    <w:rsid w:val="00BC6A87"/>
    <w:rsid w:val="00BC6ABF"/>
    <w:rsid w:val="00BC6C7A"/>
    <w:rsid w:val="00BC6DFD"/>
    <w:rsid w:val="00BC6F15"/>
    <w:rsid w:val="00BC73AE"/>
    <w:rsid w:val="00BC756B"/>
    <w:rsid w:val="00BC77B1"/>
    <w:rsid w:val="00BC77E1"/>
    <w:rsid w:val="00BC7817"/>
    <w:rsid w:val="00BC7DF7"/>
    <w:rsid w:val="00BD00F0"/>
    <w:rsid w:val="00BD0132"/>
    <w:rsid w:val="00BD02D2"/>
    <w:rsid w:val="00BD062C"/>
    <w:rsid w:val="00BD0837"/>
    <w:rsid w:val="00BD091E"/>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44"/>
    <w:rsid w:val="00BD2EB7"/>
    <w:rsid w:val="00BD309C"/>
    <w:rsid w:val="00BD30CB"/>
    <w:rsid w:val="00BD3153"/>
    <w:rsid w:val="00BD3428"/>
    <w:rsid w:val="00BD38FD"/>
    <w:rsid w:val="00BD3C7F"/>
    <w:rsid w:val="00BD3DA3"/>
    <w:rsid w:val="00BD3EBF"/>
    <w:rsid w:val="00BD401E"/>
    <w:rsid w:val="00BD4455"/>
    <w:rsid w:val="00BD4557"/>
    <w:rsid w:val="00BD457C"/>
    <w:rsid w:val="00BD4776"/>
    <w:rsid w:val="00BD49C6"/>
    <w:rsid w:val="00BD4CAD"/>
    <w:rsid w:val="00BD4CB4"/>
    <w:rsid w:val="00BD4DB1"/>
    <w:rsid w:val="00BD4F7D"/>
    <w:rsid w:val="00BD4FDA"/>
    <w:rsid w:val="00BD506C"/>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883"/>
    <w:rsid w:val="00BD698C"/>
    <w:rsid w:val="00BD6AC2"/>
    <w:rsid w:val="00BD6B0C"/>
    <w:rsid w:val="00BD6CBF"/>
    <w:rsid w:val="00BD6FD8"/>
    <w:rsid w:val="00BD6FF0"/>
    <w:rsid w:val="00BD7001"/>
    <w:rsid w:val="00BD702A"/>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9BE"/>
    <w:rsid w:val="00BE1C5E"/>
    <w:rsid w:val="00BE201D"/>
    <w:rsid w:val="00BE207C"/>
    <w:rsid w:val="00BE214C"/>
    <w:rsid w:val="00BE2500"/>
    <w:rsid w:val="00BE25F4"/>
    <w:rsid w:val="00BE2682"/>
    <w:rsid w:val="00BE29F8"/>
    <w:rsid w:val="00BE2B0F"/>
    <w:rsid w:val="00BE2CEF"/>
    <w:rsid w:val="00BE300C"/>
    <w:rsid w:val="00BE3033"/>
    <w:rsid w:val="00BE31D9"/>
    <w:rsid w:val="00BE3560"/>
    <w:rsid w:val="00BE38BD"/>
    <w:rsid w:val="00BE390C"/>
    <w:rsid w:val="00BE3E33"/>
    <w:rsid w:val="00BE40B1"/>
    <w:rsid w:val="00BE4193"/>
    <w:rsid w:val="00BE42B5"/>
    <w:rsid w:val="00BE43C1"/>
    <w:rsid w:val="00BE44F2"/>
    <w:rsid w:val="00BE4501"/>
    <w:rsid w:val="00BE45D1"/>
    <w:rsid w:val="00BE4621"/>
    <w:rsid w:val="00BE4817"/>
    <w:rsid w:val="00BE5216"/>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160"/>
    <w:rsid w:val="00BE7253"/>
    <w:rsid w:val="00BE7946"/>
    <w:rsid w:val="00BE7A07"/>
    <w:rsid w:val="00BE7BD7"/>
    <w:rsid w:val="00BE7E23"/>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D8"/>
    <w:rsid w:val="00BF1FA3"/>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50F"/>
    <w:rsid w:val="00BF4544"/>
    <w:rsid w:val="00BF4A5E"/>
    <w:rsid w:val="00BF4AB0"/>
    <w:rsid w:val="00BF4BDA"/>
    <w:rsid w:val="00BF4D5B"/>
    <w:rsid w:val="00BF4DDF"/>
    <w:rsid w:val="00BF4F3E"/>
    <w:rsid w:val="00BF53B1"/>
    <w:rsid w:val="00BF5491"/>
    <w:rsid w:val="00BF54BA"/>
    <w:rsid w:val="00BF5536"/>
    <w:rsid w:val="00BF55C1"/>
    <w:rsid w:val="00BF5E7D"/>
    <w:rsid w:val="00BF5F10"/>
    <w:rsid w:val="00BF600D"/>
    <w:rsid w:val="00BF6011"/>
    <w:rsid w:val="00BF611E"/>
    <w:rsid w:val="00BF61CA"/>
    <w:rsid w:val="00BF65A8"/>
    <w:rsid w:val="00BF6704"/>
    <w:rsid w:val="00BF67C1"/>
    <w:rsid w:val="00BF680B"/>
    <w:rsid w:val="00BF6989"/>
    <w:rsid w:val="00BF69CB"/>
    <w:rsid w:val="00BF6A68"/>
    <w:rsid w:val="00BF7008"/>
    <w:rsid w:val="00BF70A6"/>
    <w:rsid w:val="00BF71D8"/>
    <w:rsid w:val="00BF7234"/>
    <w:rsid w:val="00BF767F"/>
    <w:rsid w:val="00BF77A4"/>
    <w:rsid w:val="00BF77E3"/>
    <w:rsid w:val="00BF7968"/>
    <w:rsid w:val="00BF7B4F"/>
    <w:rsid w:val="00BF7CF2"/>
    <w:rsid w:val="00BF7E2C"/>
    <w:rsid w:val="00C0000C"/>
    <w:rsid w:val="00C000A5"/>
    <w:rsid w:val="00C00242"/>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E84"/>
    <w:rsid w:val="00C02EE2"/>
    <w:rsid w:val="00C03058"/>
    <w:rsid w:val="00C03297"/>
    <w:rsid w:val="00C0338D"/>
    <w:rsid w:val="00C03779"/>
    <w:rsid w:val="00C037A3"/>
    <w:rsid w:val="00C039D5"/>
    <w:rsid w:val="00C03B49"/>
    <w:rsid w:val="00C0406F"/>
    <w:rsid w:val="00C04089"/>
    <w:rsid w:val="00C040FA"/>
    <w:rsid w:val="00C04259"/>
    <w:rsid w:val="00C045E9"/>
    <w:rsid w:val="00C04AE5"/>
    <w:rsid w:val="00C04CAE"/>
    <w:rsid w:val="00C04CFA"/>
    <w:rsid w:val="00C04DC9"/>
    <w:rsid w:val="00C04EC5"/>
    <w:rsid w:val="00C051DA"/>
    <w:rsid w:val="00C05498"/>
    <w:rsid w:val="00C054E6"/>
    <w:rsid w:val="00C055EE"/>
    <w:rsid w:val="00C05651"/>
    <w:rsid w:val="00C05780"/>
    <w:rsid w:val="00C058A6"/>
    <w:rsid w:val="00C05994"/>
    <w:rsid w:val="00C05B2E"/>
    <w:rsid w:val="00C05BE8"/>
    <w:rsid w:val="00C05EAC"/>
    <w:rsid w:val="00C05EC6"/>
    <w:rsid w:val="00C05ECD"/>
    <w:rsid w:val="00C05FE3"/>
    <w:rsid w:val="00C0610A"/>
    <w:rsid w:val="00C061F0"/>
    <w:rsid w:val="00C0632B"/>
    <w:rsid w:val="00C06829"/>
    <w:rsid w:val="00C07341"/>
    <w:rsid w:val="00C074D3"/>
    <w:rsid w:val="00C0779B"/>
    <w:rsid w:val="00C07901"/>
    <w:rsid w:val="00C079F7"/>
    <w:rsid w:val="00C07CCD"/>
    <w:rsid w:val="00C07CDB"/>
    <w:rsid w:val="00C10003"/>
    <w:rsid w:val="00C10073"/>
    <w:rsid w:val="00C10282"/>
    <w:rsid w:val="00C10AD9"/>
    <w:rsid w:val="00C10E6E"/>
    <w:rsid w:val="00C11210"/>
    <w:rsid w:val="00C1138E"/>
    <w:rsid w:val="00C1156E"/>
    <w:rsid w:val="00C11603"/>
    <w:rsid w:val="00C11660"/>
    <w:rsid w:val="00C117BE"/>
    <w:rsid w:val="00C117D9"/>
    <w:rsid w:val="00C117E6"/>
    <w:rsid w:val="00C11A3D"/>
    <w:rsid w:val="00C11AC6"/>
    <w:rsid w:val="00C11BC7"/>
    <w:rsid w:val="00C11C14"/>
    <w:rsid w:val="00C122F9"/>
    <w:rsid w:val="00C12513"/>
    <w:rsid w:val="00C12678"/>
    <w:rsid w:val="00C126B6"/>
    <w:rsid w:val="00C1273D"/>
    <w:rsid w:val="00C12B03"/>
    <w:rsid w:val="00C12F2B"/>
    <w:rsid w:val="00C12FB5"/>
    <w:rsid w:val="00C130D1"/>
    <w:rsid w:val="00C1317F"/>
    <w:rsid w:val="00C1340F"/>
    <w:rsid w:val="00C13618"/>
    <w:rsid w:val="00C13917"/>
    <w:rsid w:val="00C140A3"/>
    <w:rsid w:val="00C14240"/>
    <w:rsid w:val="00C143EC"/>
    <w:rsid w:val="00C14714"/>
    <w:rsid w:val="00C14810"/>
    <w:rsid w:val="00C14892"/>
    <w:rsid w:val="00C14972"/>
    <w:rsid w:val="00C14C08"/>
    <w:rsid w:val="00C14CAB"/>
    <w:rsid w:val="00C14FA6"/>
    <w:rsid w:val="00C15295"/>
    <w:rsid w:val="00C15330"/>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81"/>
    <w:rsid w:val="00C26FCF"/>
    <w:rsid w:val="00C270C6"/>
    <w:rsid w:val="00C270D2"/>
    <w:rsid w:val="00C2720D"/>
    <w:rsid w:val="00C273FF"/>
    <w:rsid w:val="00C27430"/>
    <w:rsid w:val="00C27572"/>
    <w:rsid w:val="00C275B3"/>
    <w:rsid w:val="00C27766"/>
    <w:rsid w:val="00C27A9B"/>
    <w:rsid w:val="00C27ACB"/>
    <w:rsid w:val="00C27D7B"/>
    <w:rsid w:val="00C27DF5"/>
    <w:rsid w:val="00C27E9D"/>
    <w:rsid w:val="00C3004C"/>
    <w:rsid w:val="00C300E9"/>
    <w:rsid w:val="00C30123"/>
    <w:rsid w:val="00C30246"/>
    <w:rsid w:val="00C3029F"/>
    <w:rsid w:val="00C30427"/>
    <w:rsid w:val="00C30734"/>
    <w:rsid w:val="00C3073D"/>
    <w:rsid w:val="00C30849"/>
    <w:rsid w:val="00C30AC1"/>
    <w:rsid w:val="00C30D8A"/>
    <w:rsid w:val="00C311AE"/>
    <w:rsid w:val="00C3142D"/>
    <w:rsid w:val="00C3188A"/>
    <w:rsid w:val="00C31AF8"/>
    <w:rsid w:val="00C31BF5"/>
    <w:rsid w:val="00C31C91"/>
    <w:rsid w:val="00C31CA2"/>
    <w:rsid w:val="00C31D65"/>
    <w:rsid w:val="00C31EC1"/>
    <w:rsid w:val="00C31EE3"/>
    <w:rsid w:val="00C32321"/>
    <w:rsid w:val="00C3236D"/>
    <w:rsid w:val="00C3244C"/>
    <w:rsid w:val="00C324D6"/>
    <w:rsid w:val="00C32581"/>
    <w:rsid w:val="00C329C7"/>
    <w:rsid w:val="00C32AE4"/>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F53"/>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97C"/>
    <w:rsid w:val="00C40DC8"/>
    <w:rsid w:val="00C413E2"/>
    <w:rsid w:val="00C415D1"/>
    <w:rsid w:val="00C4176B"/>
    <w:rsid w:val="00C417AD"/>
    <w:rsid w:val="00C41AF2"/>
    <w:rsid w:val="00C41C12"/>
    <w:rsid w:val="00C41DF1"/>
    <w:rsid w:val="00C421E8"/>
    <w:rsid w:val="00C4252E"/>
    <w:rsid w:val="00C425B4"/>
    <w:rsid w:val="00C4271C"/>
    <w:rsid w:val="00C42733"/>
    <w:rsid w:val="00C42885"/>
    <w:rsid w:val="00C42967"/>
    <w:rsid w:val="00C42CED"/>
    <w:rsid w:val="00C42E85"/>
    <w:rsid w:val="00C42EF9"/>
    <w:rsid w:val="00C43397"/>
    <w:rsid w:val="00C435AB"/>
    <w:rsid w:val="00C436D7"/>
    <w:rsid w:val="00C438D6"/>
    <w:rsid w:val="00C43B0A"/>
    <w:rsid w:val="00C443D7"/>
    <w:rsid w:val="00C4447E"/>
    <w:rsid w:val="00C44731"/>
    <w:rsid w:val="00C448EB"/>
    <w:rsid w:val="00C44914"/>
    <w:rsid w:val="00C449DC"/>
    <w:rsid w:val="00C44B7B"/>
    <w:rsid w:val="00C44CBE"/>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5D9"/>
    <w:rsid w:val="00C465FD"/>
    <w:rsid w:val="00C46611"/>
    <w:rsid w:val="00C46CA5"/>
    <w:rsid w:val="00C47167"/>
    <w:rsid w:val="00C475E4"/>
    <w:rsid w:val="00C47637"/>
    <w:rsid w:val="00C476B3"/>
    <w:rsid w:val="00C476B5"/>
    <w:rsid w:val="00C477FE"/>
    <w:rsid w:val="00C47841"/>
    <w:rsid w:val="00C478BB"/>
    <w:rsid w:val="00C47904"/>
    <w:rsid w:val="00C47AF5"/>
    <w:rsid w:val="00C47CE5"/>
    <w:rsid w:val="00C502DF"/>
    <w:rsid w:val="00C503BA"/>
    <w:rsid w:val="00C503C3"/>
    <w:rsid w:val="00C5057F"/>
    <w:rsid w:val="00C50AFE"/>
    <w:rsid w:val="00C50C93"/>
    <w:rsid w:val="00C50D29"/>
    <w:rsid w:val="00C50D59"/>
    <w:rsid w:val="00C50F33"/>
    <w:rsid w:val="00C516FD"/>
    <w:rsid w:val="00C518AA"/>
    <w:rsid w:val="00C518D4"/>
    <w:rsid w:val="00C519E5"/>
    <w:rsid w:val="00C51B81"/>
    <w:rsid w:val="00C51C67"/>
    <w:rsid w:val="00C51EE3"/>
    <w:rsid w:val="00C52129"/>
    <w:rsid w:val="00C52401"/>
    <w:rsid w:val="00C525A0"/>
    <w:rsid w:val="00C5270A"/>
    <w:rsid w:val="00C5276A"/>
    <w:rsid w:val="00C52835"/>
    <w:rsid w:val="00C52993"/>
    <w:rsid w:val="00C529C9"/>
    <w:rsid w:val="00C52C0C"/>
    <w:rsid w:val="00C52E95"/>
    <w:rsid w:val="00C52FFA"/>
    <w:rsid w:val="00C53363"/>
    <w:rsid w:val="00C53415"/>
    <w:rsid w:val="00C535DB"/>
    <w:rsid w:val="00C53783"/>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84E"/>
    <w:rsid w:val="00C54C1F"/>
    <w:rsid w:val="00C54E64"/>
    <w:rsid w:val="00C55013"/>
    <w:rsid w:val="00C550A3"/>
    <w:rsid w:val="00C552C3"/>
    <w:rsid w:val="00C5539C"/>
    <w:rsid w:val="00C5557E"/>
    <w:rsid w:val="00C555A3"/>
    <w:rsid w:val="00C5595C"/>
    <w:rsid w:val="00C559EF"/>
    <w:rsid w:val="00C55C15"/>
    <w:rsid w:val="00C55DD1"/>
    <w:rsid w:val="00C56020"/>
    <w:rsid w:val="00C56202"/>
    <w:rsid w:val="00C562FA"/>
    <w:rsid w:val="00C5633C"/>
    <w:rsid w:val="00C5660B"/>
    <w:rsid w:val="00C566B4"/>
    <w:rsid w:val="00C56AAC"/>
    <w:rsid w:val="00C56CCB"/>
    <w:rsid w:val="00C56E66"/>
    <w:rsid w:val="00C56F4F"/>
    <w:rsid w:val="00C57031"/>
    <w:rsid w:val="00C57316"/>
    <w:rsid w:val="00C57889"/>
    <w:rsid w:val="00C578DB"/>
    <w:rsid w:val="00C578DE"/>
    <w:rsid w:val="00C579E3"/>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920"/>
    <w:rsid w:val="00C64A41"/>
    <w:rsid w:val="00C64AB4"/>
    <w:rsid w:val="00C64BF5"/>
    <w:rsid w:val="00C64C10"/>
    <w:rsid w:val="00C64D52"/>
    <w:rsid w:val="00C64D76"/>
    <w:rsid w:val="00C64DF1"/>
    <w:rsid w:val="00C64E91"/>
    <w:rsid w:val="00C651B2"/>
    <w:rsid w:val="00C65364"/>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39E"/>
    <w:rsid w:val="00C67472"/>
    <w:rsid w:val="00C6762F"/>
    <w:rsid w:val="00C67D6C"/>
    <w:rsid w:val="00C67E04"/>
    <w:rsid w:val="00C67EFD"/>
    <w:rsid w:val="00C67F15"/>
    <w:rsid w:val="00C7081E"/>
    <w:rsid w:val="00C709C0"/>
    <w:rsid w:val="00C70B29"/>
    <w:rsid w:val="00C70EAE"/>
    <w:rsid w:val="00C710C3"/>
    <w:rsid w:val="00C711D7"/>
    <w:rsid w:val="00C7149C"/>
    <w:rsid w:val="00C71631"/>
    <w:rsid w:val="00C7177F"/>
    <w:rsid w:val="00C71906"/>
    <w:rsid w:val="00C71D33"/>
    <w:rsid w:val="00C71F3F"/>
    <w:rsid w:val="00C724E8"/>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A62"/>
    <w:rsid w:val="00C73CEB"/>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78D"/>
    <w:rsid w:val="00C75861"/>
    <w:rsid w:val="00C75A33"/>
    <w:rsid w:val="00C75D3A"/>
    <w:rsid w:val="00C75E70"/>
    <w:rsid w:val="00C75F20"/>
    <w:rsid w:val="00C75FC0"/>
    <w:rsid w:val="00C761F7"/>
    <w:rsid w:val="00C76219"/>
    <w:rsid w:val="00C76477"/>
    <w:rsid w:val="00C764D5"/>
    <w:rsid w:val="00C76717"/>
    <w:rsid w:val="00C76860"/>
    <w:rsid w:val="00C76999"/>
    <w:rsid w:val="00C76E20"/>
    <w:rsid w:val="00C76EC2"/>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323A"/>
    <w:rsid w:val="00C83255"/>
    <w:rsid w:val="00C83292"/>
    <w:rsid w:val="00C83891"/>
    <w:rsid w:val="00C83D1E"/>
    <w:rsid w:val="00C83E5E"/>
    <w:rsid w:val="00C83EDF"/>
    <w:rsid w:val="00C84571"/>
    <w:rsid w:val="00C8463B"/>
    <w:rsid w:val="00C84678"/>
    <w:rsid w:val="00C84879"/>
    <w:rsid w:val="00C8489C"/>
    <w:rsid w:val="00C84B8D"/>
    <w:rsid w:val="00C84DCC"/>
    <w:rsid w:val="00C84EF7"/>
    <w:rsid w:val="00C84FDD"/>
    <w:rsid w:val="00C85088"/>
    <w:rsid w:val="00C8545B"/>
    <w:rsid w:val="00C85618"/>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9021A"/>
    <w:rsid w:val="00C902B1"/>
    <w:rsid w:val="00C904F6"/>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32"/>
    <w:rsid w:val="00C923C3"/>
    <w:rsid w:val="00C92502"/>
    <w:rsid w:val="00C92621"/>
    <w:rsid w:val="00C9286E"/>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01"/>
    <w:rsid w:val="00C949AD"/>
    <w:rsid w:val="00C949CD"/>
    <w:rsid w:val="00C94A7F"/>
    <w:rsid w:val="00C94D2A"/>
    <w:rsid w:val="00C94DB9"/>
    <w:rsid w:val="00C94F0E"/>
    <w:rsid w:val="00C94F41"/>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1D4"/>
    <w:rsid w:val="00CA2256"/>
    <w:rsid w:val="00CA263B"/>
    <w:rsid w:val="00CA280C"/>
    <w:rsid w:val="00CA2A1C"/>
    <w:rsid w:val="00CA2DFD"/>
    <w:rsid w:val="00CA32E2"/>
    <w:rsid w:val="00CA34CB"/>
    <w:rsid w:val="00CA35E0"/>
    <w:rsid w:val="00CA36EC"/>
    <w:rsid w:val="00CA3824"/>
    <w:rsid w:val="00CA383D"/>
    <w:rsid w:val="00CA3A17"/>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6F95"/>
    <w:rsid w:val="00CA7000"/>
    <w:rsid w:val="00CA752A"/>
    <w:rsid w:val="00CA757F"/>
    <w:rsid w:val="00CA75A3"/>
    <w:rsid w:val="00CA76EE"/>
    <w:rsid w:val="00CA7931"/>
    <w:rsid w:val="00CB0209"/>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30A2"/>
    <w:rsid w:val="00CB32C8"/>
    <w:rsid w:val="00CB3469"/>
    <w:rsid w:val="00CB34AD"/>
    <w:rsid w:val="00CB3537"/>
    <w:rsid w:val="00CB3689"/>
    <w:rsid w:val="00CB3A90"/>
    <w:rsid w:val="00CB3AF4"/>
    <w:rsid w:val="00CB3D92"/>
    <w:rsid w:val="00CB3DA5"/>
    <w:rsid w:val="00CB3E46"/>
    <w:rsid w:val="00CB40DB"/>
    <w:rsid w:val="00CB418A"/>
    <w:rsid w:val="00CB41FF"/>
    <w:rsid w:val="00CB42D0"/>
    <w:rsid w:val="00CB451F"/>
    <w:rsid w:val="00CB463D"/>
    <w:rsid w:val="00CB46A3"/>
    <w:rsid w:val="00CB4B89"/>
    <w:rsid w:val="00CB4BF3"/>
    <w:rsid w:val="00CB4E9E"/>
    <w:rsid w:val="00CB5093"/>
    <w:rsid w:val="00CB5201"/>
    <w:rsid w:val="00CB53EB"/>
    <w:rsid w:val="00CB5784"/>
    <w:rsid w:val="00CB59FC"/>
    <w:rsid w:val="00CB5CE9"/>
    <w:rsid w:val="00CB5D38"/>
    <w:rsid w:val="00CB5E9A"/>
    <w:rsid w:val="00CB5F37"/>
    <w:rsid w:val="00CB5FDA"/>
    <w:rsid w:val="00CB6063"/>
    <w:rsid w:val="00CB607D"/>
    <w:rsid w:val="00CB6527"/>
    <w:rsid w:val="00CB6C3E"/>
    <w:rsid w:val="00CB6C92"/>
    <w:rsid w:val="00CB6F36"/>
    <w:rsid w:val="00CB6FAD"/>
    <w:rsid w:val="00CB7249"/>
    <w:rsid w:val="00CB7359"/>
    <w:rsid w:val="00CB73F6"/>
    <w:rsid w:val="00CB76D2"/>
    <w:rsid w:val="00CB76FB"/>
    <w:rsid w:val="00CB779B"/>
    <w:rsid w:val="00CB7865"/>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48"/>
    <w:rsid w:val="00CC3F96"/>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58"/>
    <w:rsid w:val="00CC626E"/>
    <w:rsid w:val="00CC63B7"/>
    <w:rsid w:val="00CC6924"/>
    <w:rsid w:val="00CC6CE8"/>
    <w:rsid w:val="00CC7202"/>
    <w:rsid w:val="00CC75C5"/>
    <w:rsid w:val="00CC7BFA"/>
    <w:rsid w:val="00CC7EF9"/>
    <w:rsid w:val="00CC7FF1"/>
    <w:rsid w:val="00CD007A"/>
    <w:rsid w:val="00CD0445"/>
    <w:rsid w:val="00CD04B3"/>
    <w:rsid w:val="00CD060E"/>
    <w:rsid w:val="00CD07AB"/>
    <w:rsid w:val="00CD09A5"/>
    <w:rsid w:val="00CD0B3B"/>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E4"/>
    <w:rsid w:val="00CD5231"/>
    <w:rsid w:val="00CD5579"/>
    <w:rsid w:val="00CD55C7"/>
    <w:rsid w:val="00CD57D1"/>
    <w:rsid w:val="00CD59EC"/>
    <w:rsid w:val="00CD5A12"/>
    <w:rsid w:val="00CD5E55"/>
    <w:rsid w:val="00CD60A1"/>
    <w:rsid w:val="00CD6189"/>
    <w:rsid w:val="00CD61B5"/>
    <w:rsid w:val="00CD64DA"/>
    <w:rsid w:val="00CD6549"/>
    <w:rsid w:val="00CD681E"/>
    <w:rsid w:val="00CD6D1E"/>
    <w:rsid w:val="00CD6F51"/>
    <w:rsid w:val="00CD6FBB"/>
    <w:rsid w:val="00CD6FBC"/>
    <w:rsid w:val="00CD7024"/>
    <w:rsid w:val="00CD71C9"/>
    <w:rsid w:val="00CE0018"/>
    <w:rsid w:val="00CE0277"/>
    <w:rsid w:val="00CE05F2"/>
    <w:rsid w:val="00CE0635"/>
    <w:rsid w:val="00CE080C"/>
    <w:rsid w:val="00CE0D51"/>
    <w:rsid w:val="00CE0F09"/>
    <w:rsid w:val="00CE0F85"/>
    <w:rsid w:val="00CE1090"/>
    <w:rsid w:val="00CE1268"/>
    <w:rsid w:val="00CE14D8"/>
    <w:rsid w:val="00CE1528"/>
    <w:rsid w:val="00CE16E5"/>
    <w:rsid w:val="00CE175E"/>
    <w:rsid w:val="00CE182A"/>
    <w:rsid w:val="00CE1B94"/>
    <w:rsid w:val="00CE1BA7"/>
    <w:rsid w:val="00CE21FE"/>
    <w:rsid w:val="00CE229B"/>
    <w:rsid w:val="00CE22F2"/>
    <w:rsid w:val="00CE2539"/>
    <w:rsid w:val="00CE285D"/>
    <w:rsid w:val="00CE2871"/>
    <w:rsid w:val="00CE2E71"/>
    <w:rsid w:val="00CE34A7"/>
    <w:rsid w:val="00CE34DC"/>
    <w:rsid w:val="00CE3530"/>
    <w:rsid w:val="00CE362E"/>
    <w:rsid w:val="00CE36AE"/>
    <w:rsid w:val="00CE3AA5"/>
    <w:rsid w:val="00CE3FB3"/>
    <w:rsid w:val="00CE430A"/>
    <w:rsid w:val="00CE436B"/>
    <w:rsid w:val="00CE4689"/>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2E9"/>
    <w:rsid w:val="00CF0346"/>
    <w:rsid w:val="00CF05F4"/>
    <w:rsid w:val="00CF07DC"/>
    <w:rsid w:val="00CF0ABF"/>
    <w:rsid w:val="00CF0AEB"/>
    <w:rsid w:val="00CF0B86"/>
    <w:rsid w:val="00CF0DA9"/>
    <w:rsid w:val="00CF0EF6"/>
    <w:rsid w:val="00CF1073"/>
    <w:rsid w:val="00CF1487"/>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246"/>
    <w:rsid w:val="00CF3441"/>
    <w:rsid w:val="00CF34FA"/>
    <w:rsid w:val="00CF365A"/>
    <w:rsid w:val="00CF36A0"/>
    <w:rsid w:val="00CF3701"/>
    <w:rsid w:val="00CF38EF"/>
    <w:rsid w:val="00CF38F8"/>
    <w:rsid w:val="00CF39F3"/>
    <w:rsid w:val="00CF3A86"/>
    <w:rsid w:val="00CF3B1D"/>
    <w:rsid w:val="00CF3D29"/>
    <w:rsid w:val="00CF42ED"/>
    <w:rsid w:val="00CF4871"/>
    <w:rsid w:val="00CF489A"/>
    <w:rsid w:val="00CF4946"/>
    <w:rsid w:val="00CF4963"/>
    <w:rsid w:val="00CF4AB5"/>
    <w:rsid w:val="00CF4E30"/>
    <w:rsid w:val="00CF4E84"/>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21B"/>
    <w:rsid w:val="00D0427A"/>
    <w:rsid w:val="00D04441"/>
    <w:rsid w:val="00D04580"/>
    <w:rsid w:val="00D046F1"/>
    <w:rsid w:val="00D04815"/>
    <w:rsid w:val="00D04A24"/>
    <w:rsid w:val="00D05091"/>
    <w:rsid w:val="00D050D1"/>
    <w:rsid w:val="00D05125"/>
    <w:rsid w:val="00D053AE"/>
    <w:rsid w:val="00D0545F"/>
    <w:rsid w:val="00D05479"/>
    <w:rsid w:val="00D05548"/>
    <w:rsid w:val="00D05828"/>
    <w:rsid w:val="00D05834"/>
    <w:rsid w:val="00D05A46"/>
    <w:rsid w:val="00D05DD0"/>
    <w:rsid w:val="00D05DFF"/>
    <w:rsid w:val="00D05E82"/>
    <w:rsid w:val="00D06162"/>
    <w:rsid w:val="00D064BD"/>
    <w:rsid w:val="00D06645"/>
    <w:rsid w:val="00D066EB"/>
    <w:rsid w:val="00D06966"/>
    <w:rsid w:val="00D06A0E"/>
    <w:rsid w:val="00D06B82"/>
    <w:rsid w:val="00D06CC9"/>
    <w:rsid w:val="00D06D03"/>
    <w:rsid w:val="00D0712B"/>
    <w:rsid w:val="00D073A2"/>
    <w:rsid w:val="00D0740D"/>
    <w:rsid w:val="00D07520"/>
    <w:rsid w:val="00D077A3"/>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3D2"/>
    <w:rsid w:val="00D136A4"/>
    <w:rsid w:val="00D13858"/>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51C8"/>
    <w:rsid w:val="00D151F7"/>
    <w:rsid w:val="00D15AAF"/>
    <w:rsid w:val="00D15C0A"/>
    <w:rsid w:val="00D15D61"/>
    <w:rsid w:val="00D15DCB"/>
    <w:rsid w:val="00D15E97"/>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788"/>
    <w:rsid w:val="00D2085D"/>
    <w:rsid w:val="00D208B9"/>
    <w:rsid w:val="00D208E1"/>
    <w:rsid w:val="00D20A55"/>
    <w:rsid w:val="00D20A64"/>
    <w:rsid w:val="00D20B18"/>
    <w:rsid w:val="00D20B97"/>
    <w:rsid w:val="00D20FBB"/>
    <w:rsid w:val="00D21002"/>
    <w:rsid w:val="00D21032"/>
    <w:rsid w:val="00D21103"/>
    <w:rsid w:val="00D2112A"/>
    <w:rsid w:val="00D217DA"/>
    <w:rsid w:val="00D218A5"/>
    <w:rsid w:val="00D21C9B"/>
    <w:rsid w:val="00D221C7"/>
    <w:rsid w:val="00D222DF"/>
    <w:rsid w:val="00D222F9"/>
    <w:rsid w:val="00D22524"/>
    <w:rsid w:val="00D226A0"/>
    <w:rsid w:val="00D22875"/>
    <w:rsid w:val="00D228CF"/>
    <w:rsid w:val="00D229DE"/>
    <w:rsid w:val="00D22E5B"/>
    <w:rsid w:val="00D22FA7"/>
    <w:rsid w:val="00D23182"/>
    <w:rsid w:val="00D23697"/>
    <w:rsid w:val="00D23BA3"/>
    <w:rsid w:val="00D23C64"/>
    <w:rsid w:val="00D23CBD"/>
    <w:rsid w:val="00D23DC3"/>
    <w:rsid w:val="00D2438E"/>
    <w:rsid w:val="00D2441A"/>
    <w:rsid w:val="00D24467"/>
    <w:rsid w:val="00D24538"/>
    <w:rsid w:val="00D2460F"/>
    <w:rsid w:val="00D24A3C"/>
    <w:rsid w:val="00D24A87"/>
    <w:rsid w:val="00D24DF2"/>
    <w:rsid w:val="00D24E68"/>
    <w:rsid w:val="00D25294"/>
    <w:rsid w:val="00D2540B"/>
    <w:rsid w:val="00D25984"/>
    <w:rsid w:val="00D25A14"/>
    <w:rsid w:val="00D25B07"/>
    <w:rsid w:val="00D25DE0"/>
    <w:rsid w:val="00D2601E"/>
    <w:rsid w:val="00D2674D"/>
    <w:rsid w:val="00D268D0"/>
    <w:rsid w:val="00D26AB1"/>
    <w:rsid w:val="00D26E0A"/>
    <w:rsid w:val="00D26EB2"/>
    <w:rsid w:val="00D26ECD"/>
    <w:rsid w:val="00D27199"/>
    <w:rsid w:val="00D271E5"/>
    <w:rsid w:val="00D272E9"/>
    <w:rsid w:val="00D2739B"/>
    <w:rsid w:val="00D27437"/>
    <w:rsid w:val="00D275F1"/>
    <w:rsid w:val="00D27C3F"/>
    <w:rsid w:val="00D27D62"/>
    <w:rsid w:val="00D27D99"/>
    <w:rsid w:val="00D27E32"/>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32B"/>
    <w:rsid w:val="00D35463"/>
    <w:rsid w:val="00D355B3"/>
    <w:rsid w:val="00D35933"/>
    <w:rsid w:val="00D35C20"/>
    <w:rsid w:val="00D35DA9"/>
    <w:rsid w:val="00D35FFA"/>
    <w:rsid w:val="00D36136"/>
    <w:rsid w:val="00D364AB"/>
    <w:rsid w:val="00D3676A"/>
    <w:rsid w:val="00D36860"/>
    <w:rsid w:val="00D36920"/>
    <w:rsid w:val="00D373CE"/>
    <w:rsid w:val="00D374F4"/>
    <w:rsid w:val="00D37602"/>
    <w:rsid w:val="00D3762C"/>
    <w:rsid w:val="00D3769B"/>
    <w:rsid w:val="00D377FE"/>
    <w:rsid w:val="00D378AD"/>
    <w:rsid w:val="00D37A99"/>
    <w:rsid w:val="00D37B4B"/>
    <w:rsid w:val="00D37C93"/>
    <w:rsid w:val="00D37E73"/>
    <w:rsid w:val="00D37FE2"/>
    <w:rsid w:val="00D40065"/>
    <w:rsid w:val="00D4064B"/>
    <w:rsid w:val="00D40762"/>
    <w:rsid w:val="00D407C1"/>
    <w:rsid w:val="00D40C0F"/>
    <w:rsid w:val="00D40CDF"/>
    <w:rsid w:val="00D40CF7"/>
    <w:rsid w:val="00D40D3D"/>
    <w:rsid w:val="00D40E4B"/>
    <w:rsid w:val="00D41048"/>
    <w:rsid w:val="00D41094"/>
    <w:rsid w:val="00D41180"/>
    <w:rsid w:val="00D411FE"/>
    <w:rsid w:val="00D41472"/>
    <w:rsid w:val="00D4174D"/>
    <w:rsid w:val="00D4179A"/>
    <w:rsid w:val="00D41C80"/>
    <w:rsid w:val="00D41FF3"/>
    <w:rsid w:val="00D42053"/>
    <w:rsid w:val="00D420AF"/>
    <w:rsid w:val="00D42143"/>
    <w:rsid w:val="00D422FF"/>
    <w:rsid w:val="00D42D07"/>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A87"/>
    <w:rsid w:val="00D44C97"/>
    <w:rsid w:val="00D44D03"/>
    <w:rsid w:val="00D44D6F"/>
    <w:rsid w:val="00D44DA2"/>
    <w:rsid w:val="00D44E5C"/>
    <w:rsid w:val="00D44E91"/>
    <w:rsid w:val="00D45002"/>
    <w:rsid w:val="00D451CC"/>
    <w:rsid w:val="00D45547"/>
    <w:rsid w:val="00D456C2"/>
    <w:rsid w:val="00D4586A"/>
    <w:rsid w:val="00D458EC"/>
    <w:rsid w:val="00D460A8"/>
    <w:rsid w:val="00D46398"/>
    <w:rsid w:val="00D46412"/>
    <w:rsid w:val="00D4647B"/>
    <w:rsid w:val="00D46499"/>
    <w:rsid w:val="00D46589"/>
    <w:rsid w:val="00D46593"/>
    <w:rsid w:val="00D468A7"/>
    <w:rsid w:val="00D46BB4"/>
    <w:rsid w:val="00D46BE2"/>
    <w:rsid w:val="00D46F71"/>
    <w:rsid w:val="00D47194"/>
    <w:rsid w:val="00D4735C"/>
    <w:rsid w:val="00D47496"/>
    <w:rsid w:val="00D47651"/>
    <w:rsid w:val="00D47861"/>
    <w:rsid w:val="00D478A8"/>
    <w:rsid w:val="00D4793D"/>
    <w:rsid w:val="00D47D28"/>
    <w:rsid w:val="00D47D7E"/>
    <w:rsid w:val="00D47F64"/>
    <w:rsid w:val="00D5012A"/>
    <w:rsid w:val="00D50471"/>
    <w:rsid w:val="00D505FC"/>
    <w:rsid w:val="00D50879"/>
    <w:rsid w:val="00D50AC6"/>
    <w:rsid w:val="00D50B35"/>
    <w:rsid w:val="00D50C14"/>
    <w:rsid w:val="00D50D58"/>
    <w:rsid w:val="00D50FB6"/>
    <w:rsid w:val="00D5112B"/>
    <w:rsid w:val="00D516A6"/>
    <w:rsid w:val="00D51DAC"/>
    <w:rsid w:val="00D51DBE"/>
    <w:rsid w:val="00D51E6F"/>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45"/>
    <w:rsid w:val="00D57C3E"/>
    <w:rsid w:val="00D57CB1"/>
    <w:rsid w:val="00D57E02"/>
    <w:rsid w:val="00D600C2"/>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05F"/>
    <w:rsid w:val="00D62356"/>
    <w:rsid w:val="00D626E1"/>
    <w:rsid w:val="00D62740"/>
    <w:rsid w:val="00D6291C"/>
    <w:rsid w:val="00D62961"/>
    <w:rsid w:val="00D62B05"/>
    <w:rsid w:val="00D62C05"/>
    <w:rsid w:val="00D62D92"/>
    <w:rsid w:val="00D62DBB"/>
    <w:rsid w:val="00D62E81"/>
    <w:rsid w:val="00D630C3"/>
    <w:rsid w:val="00D634F1"/>
    <w:rsid w:val="00D634FE"/>
    <w:rsid w:val="00D635A8"/>
    <w:rsid w:val="00D63715"/>
    <w:rsid w:val="00D63827"/>
    <w:rsid w:val="00D6385B"/>
    <w:rsid w:val="00D63B59"/>
    <w:rsid w:val="00D63BD7"/>
    <w:rsid w:val="00D63C3F"/>
    <w:rsid w:val="00D63DCF"/>
    <w:rsid w:val="00D63FF3"/>
    <w:rsid w:val="00D64033"/>
    <w:rsid w:val="00D64363"/>
    <w:rsid w:val="00D64544"/>
    <w:rsid w:val="00D6473C"/>
    <w:rsid w:val="00D64853"/>
    <w:rsid w:val="00D64923"/>
    <w:rsid w:val="00D64B3A"/>
    <w:rsid w:val="00D64DBD"/>
    <w:rsid w:val="00D64EE8"/>
    <w:rsid w:val="00D650BC"/>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65"/>
    <w:rsid w:val="00D70A78"/>
    <w:rsid w:val="00D70B4F"/>
    <w:rsid w:val="00D70EE3"/>
    <w:rsid w:val="00D70F63"/>
    <w:rsid w:val="00D712E1"/>
    <w:rsid w:val="00D7138C"/>
    <w:rsid w:val="00D71560"/>
    <w:rsid w:val="00D71B45"/>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563"/>
    <w:rsid w:val="00D745EF"/>
    <w:rsid w:val="00D746D9"/>
    <w:rsid w:val="00D74794"/>
    <w:rsid w:val="00D748C2"/>
    <w:rsid w:val="00D748EA"/>
    <w:rsid w:val="00D74AE2"/>
    <w:rsid w:val="00D74BED"/>
    <w:rsid w:val="00D74F41"/>
    <w:rsid w:val="00D75126"/>
    <w:rsid w:val="00D755A3"/>
    <w:rsid w:val="00D75637"/>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71B4"/>
    <w:rsid w:val="00D77215"/>
    <w:rsid w:val="00D7738B"/>
    <w:rsid w:val="00D7741F"/>
    <w:rsid w:val="00D775D8"/>
    <w:rsid w:val="00D7796F"/>
    <w:rsid w:val="00D77B63"/>
    <w:rsid w:val="00D77BF2"/>
    <w:rsid w:val="00D77C05"/>
    <w:rsid w:val="00D80055"/>
    <w:rsid w:val="00D80837"/>
    <w:rsid w:val="00D80C31"/>
    <w:rsid w:val="00D80CD1"/>
    <w:rsid w:val="00D80CF1"/>
    <w:rsid w:val="00D814B5"/>
    <w:rsid w:val="00D81519"/>
    <w:rsid w:val="00D815D3"/>
    <w:rsid w:val="00D819B2"/>
    <w:rsid w:val="00D81D49"/>
    <w:rsid w:val="00D81FA2"/>
    <w:rsid w:val="00D82319"/>
    <w:rsid w:val="00D8237E"/>
    <w:rsid w:val="00D823A7"/>
    <w:rsid w:val="00D82680"/>
    <w:rsid w:val="00D8270F"/>
    <w:rsid w:val="00D82BC7"/>
    <w:rsid w:val="00D82D71"/>
    <w:rsid w:val="00D82E2E"/>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8F5"/>
    <w:rsid w:val="00D84A6D"/>
    <w:rsid w:val="00D84B09"/>
    <w:rsid w:val="00D84DDD"/>
    <w:rsid w:val="00D84E4A"/>
    <w:rsid w:val="00D84E85"/>
    <w:rsid w:val="00D85131"/>
    <w:rsid w:val="00D851BD"/>
    <w:rsid w:val="00D856EF"/>
    <w:rsid w:val="00D85777"/>
    <w:rsid w:val="00D85D7C"/>
    <w:rsid w:val="00D85E87"/>
    <w:rsid w:val="00D863A0"/>
    <w:rsid w:val="00D86420"/>
    <w:rsid w:val="00D86805"/>
    <w:rsid w:val="00D86A4D"/>
    <w:rsid w:val="00D86CA0"/>
    <w:rsid w:val="00D86D75"/>
    <w:rsid w:val="00D86F1F"/>
    <w:rsid w:val="00D86F91"/>
    <w:rsid w:val="00D87782"/>
    <w:rsid w:val="00D87849"/>
    <w:rsid w:val="00D87853"/>
    <w:rsid w:val="00D87B62"/>
    <w:rsid w:val="00D87C17"/>
    <w:rsid w:val="00D87C82"/>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B6"/>
    <w:rsid w:val="00D91CEA"/>
    <w:rsid w:val="00D91E5D"/>
    <w:rsid w:val="00D92195"/>
    <w:rsid w:val="00D924BB"/>
    <w:rsid w:val="00D9255B"/>
    <w:rsid w:val="00D925CA"/>
    <w:rsid w:val="00D927FE"/>
    <w:rsid w:val="00D92813"/>
    <w:rsid w:val="00D9285D"/>
    <w:rsid w:val="00D92950"/>
    <w:rsid w:val="00D92971"/>
    <w:rsid w:val="00D92A68"/>
    <w:rsid w:val="00D92CAF"/>
    <w:rsid w:val="00D92CEB"/>
    <w:rsid w:val="00D92DC7"/>
    <w:rsid w:val="00D92E44"/>
    <w:rsid w:val="00D93189"/>
    <w:rsid w:val="00D9331F"/>
    <w:rsid w:val="00D93324"/>
    <w:rsid w:val="00D936AE"/>
    <w:rsid w:val="00D936F9"/>
    <w:rsid w:val="00D93863"/>
    <w:rsid w:val="00D93DF7"/>
    <w:rsid w:val="00D93E3E"/>
    <w:rsid w:val="00D93E43"/>
    <w:rsid w:val="00D940FB"/>
    <w:rsid w:val="00D94144"/>
    <w:rsid w:val="00D94155"/>
    <w:rsid w:val="00D94748"/>
    <w:rsid w:val="00D948D0"/>
    <w:rsid w:val="00D9490B"/>
    <w:rsid w:val="00D94C7A"/>
    <w:rsid w:val="00D950C6"/>
    <w:rsid w:val="00D9518F"/>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917"/>
    <w:rsid w:val="00DA0A46"/>
    <w:rsid w:val="00DA0CC1"/>
    <w:rsid w:val="00DA0F41"/>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F"/>
    <w:rsid w:val="00DB1E02"/>
    <w:rsid w:val="00DB1E70"/>
    <w:rsid w:val="00DB230F"/>
    <w:rsid w:val="00DB23BC"/>
    <w:rsid w:val="00DB27A8"/>
    <w:rsid w:val="00DB2832"/>
    <w:rsid w:val="00DB2E96"/>
    <w:rsid w:val="00DB300F"/>
    <w:rsid w:val="00DB3105"/>
    <w:rsid w:val="00DB33A5"/>
    <w:rsid w:val="00DB37AC"/>
    <w:rsid w:val="00DB398E"/>
    <w:rsid w:val="00DB3A69"/>
    <w:rsid w:val="00DB3D65"/>
    <w:rsid w:val="00DB3FA7"/>
    <w:rsid w:val="00DB4127"/>
    <w:rsid w:val="00DB42A1"/>
    <w:rsid w:val="00DB44DF"/>
    <w:rsid w:val="00DB4723"/>
    <w:rsid w:val="00DB4A99"/>
    <w:rsid w:val="00DB4DED"/>
    <w:rsid w:val="00DB4E18"/>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09D"/>
    <w:rsid w:val="00DC014E"/>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19B"/>
    <w:rsid w:val="00DC2AAB"/>
    <w:rsid w:val="00DC2BB2"/>
    <w:rsid w:val="00DC2F23"/>
    <w:rsid w:val="00DC2F9D"/>
    <w:rsid w:val="00DC3168"/>
    <w:rsid w:val="00DC3196"/>
    <w:rsid w:val="00DC330A"/>
    <w:rsid w:val="00DC376B"/>
    <w:rsid w:val="00DC37CD"/>
    <w:rsid w:val="00DC3808"/>
    <w:rsid w:val="00DC38AE"/>
    <w:rsid w:val="00DC3BBD"/>
    <w:rsid w:val="00DC3C43"/>
    <w:rsid w:val="00DC3D3F"/>
    <w:rsid w:val="00DC42BA"/>
    <w:rsid w:val="00DC4709"/>
    <w:rsid w:val="00DC479A"/>
    <w:rsid w:val="00DC4866"/>
    <w:rsid w:val="00DC4A73"/>
    <w:rsid w:val="00DC4B47"/>
    <w:rsid w:val="00DC4CB9"/>
    <w:rsid w:val="00DC4FF8"/>
    <w:rsid w:val="00DC598A"/>
    <w:rsid w:val="00DC5AC1"/>
    <w:rsid w:val="00DC5BE4"/>
    <w:rsid w:val="00DC625B"/>
    <w:rsid w:val="00DC6517"/>
    <w:rsid w:val="00DC65FA"/>
    <w:rsid w:val="00DC6678"/>
    <w:rsid w:val="00DC66FB"/>
    <w:rsid w:val="00DC67B7"/>
    <w:rsid w:val="00DC690A"/>
    <w:rsid w:val="00DC6B27"/>
    <w:rsid w:val="00DC6D29"/>
    <w:rsid w:val="00DC6F12"/>
    <w:rsid w:val="00DC6F3B"/>
    <w:rsid w:val="00DC724A"/>
    <w:rsid w:val="00DC74C3"/>
    <w:rsid w:val="00DC796A"/>
    <w:rsid w:val="00DC7A30"/>
    <w:rsid w:val="00DC7B92"/>
    <w:rsid w:val="00DC7BD1"/>
    <w:rsid w:val="00DC7C1A"/>
    <w:rsid w:val="00DC7F1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2103"/>
    <w:rsid w:val="00DD2201"/>
    <w:rsid w:val="00DD22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9B8"/>
    <w:rsid w:val="00DD3E1C"/>
    <w:rsid w:val="00DD3EFB"/>
    <w:rsid w:val="00DD400C"/>
    <w:rsid w:val="00DD4257"/>
    <w:rsid w:val="00DD42A7"/>
    <w:rsid w:val="00DD43D0"/>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82B"/>
    <w:rsid w:val="00DD6C3B"/>
    <w:rsid w:val="00DD6E33"/>
    <w:rsid w:val="00DD6EF6"/>
    <w:rsid w:val="00DD6F4C"/>
    <w:rsid w:val="00DD7098"/>
    <w:rsid w:val="00DD71A2"/>
    <w:rsid w:val="00DD73A4"/>
    <w:rsid w:val="00DD73E6"/>
    <w:rsid w:val="00DD76CE"/>
    <w:rsid w:val="00DD7745"/>
    <w:rsid w:val="00DD7856"/>
    <w:rsid w:val="00DD79D0"/>
    <w:rsid w:val="00DD7CD6"/>
    <w:rsid w:val="00DD7E06"/>
    <w:rsid w:val="00DD7EF3"/>
    <w:rsid w:val="00DE025B"/>
    <w:rsid w:val="00DE04C3"/>
    <w:rsid w:val="00DE054F"/>
    <w:rsid w:val="00DE0653"/>
    <w:rsid w:val="00DE08FA"/>
    <w:rsid w:val="00DE0934"/>
    <w:rsid w:val="00DE0C34"/>
    <w:rsid w:val="00DE1149"/>
    <w:rsid w:val="00DE134F"/>
    <w:rsid w:val="00DE13DB"/>
    <w:rsid w:val="00DE17AF"/>
    <w:rsid w:val="00DE1868"/>
    <w:rsid w:val="00DE18A4"/>
    <w:rsid w:val="00DE1F3C"/>
    <w:rsid w:val="00DE202B"/>
    <w:rsid w:val="00DE232A"/>
    <w:rsid w:val="00DE274F"/>
    <w:rsid w:val="00DE27CB"/>
    <w:rsid w:val="00DE28BB"/>
    <w:rsid w:val="00DE2ADB"/>
    <w:rsid w:val="00DE2CC4"/>
    <w:rsid w:val="00DE2D67"/>
    <w:rsid w:val="00DE316F"/>
    <w:rsid w:val="00DE31E6"/>
    <w:rsid w:val="00DE3456"/>
    <w:rsid w:val="00DE3722"/>
    <w:rsid w:val="00DE387B"/>
    <w:rsid w:val="00DE3888"/>
    <w:rsid w:val="00DE389E"/>
    <w:rsid w:val="00DE3A61"/>
    <w:rsid w:val="00DE3B02"/>
    <w:rsid w:val="00DE3E01"/>
    <w:rsid w:val="00DE3E2A"/>
    <w:rsid w:val="00DE3EF0"/>
    <w:rsid w:val="00DE40FE"/>
    <w:rsid w:val="00DE4144"/>
    <w:rsid w:val="00DE41C3"/>
    <w:rsid w:val="00DE43AD"/>
    <w:rsid w:val="00DE47E2"/>
    <w:rsid w:val="00DE4889"/>
    <w:rsid w:val="00DE4AA0"/>
    <w:rsid w:val="00DE51E8"/>
    <w:rsid w:val="00DE555F"/>
    <w:rsid w:val="00DE5700"/>
    <w:rsid w:val="00DE57F6"/>
    <w:rsid w:val="00DE5978"/>
    <w:rsid w:val="00DE5A67"/>
    <w:rsid w:val="00DE5C18"/>
    <w:rsid w:val="00DE6164"/>
    <w:rsid w:val="00DE6353"/>
    <w:rsid w:val="00DE6365"/>
    <w:rsid w:val="00DE64F6"/>
    <w:rsid w:val="00DE666A"/>
    <w:rsid w:val="00DE6916"/>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92"/>
    <w:rsid w:val="00DF4777"/>
    <w:rsid w:val="00DF4A80"/>
    <w:rsid w:val="00DF4C3C"/>
    <w:rsid w:val="00DF4D0F"/>
    <w:rsid w:val="00DF4DB4"/>
    <w:rsid w:val="00DF4E18"/>
    <w:rsid w:val="00DF4FEF"/>
    <w:rsid w:val="00DF505D"/>
    <w:rsid w:val="00DF5110"/>
    <w:rsid w:val="00DF516E"/>
    <w:rsid w:val="00DF52C2"/>
    <w:rsid w:val="00DF555D"/>
    <w:rsid w:val="00DF5AD7"/>
    <w:rsid w:val="00DF5B9D"/>
    <w:rsid w:val="00DF5D62"/>
    <w:rsid w:val="00DF5D98"/>
    <w:rsid w:val="00DF5E55"/>
    <w:rsid w:val="00DF5F2E"/>
    <w:rsid w:val="00DF61D9"/>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5CD"/>
    <w:rsid w:val="00E0085B"/>
    <w:rsid w:val="00E00A6C"/>
    <w:rsid w:val="00E00CC5"/>
    <w:rsid w:val="00E00CEE"/>
    <w:rsid w:val="00E00F9E"/>
    <w:rsid w:val="00E01773"/>
    <w:rsid w:val="00E018AE"/>
    <w:rsid w:val="00E018D4"/>
    <w:rsid w:val="00E01BFC"/>
    <w:rsid w:val="00E01E82"/>
    <w:rsid w:val="00E01EED"/>
    <w:rsid w:val="00E01EF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F8"/>
    <w:rsid w:val="00E040FA"/>
    <w:rsid w:val="00E0445E"/>
    <w:rsid w:val="00E044E4"/>
    <w:rsid w:val="00E0491D"/>
    <w:rsid w:val="00E04FBF"/>
    <w:rsid w:val="00E05156"/>
    <w:rsid w:val="00E0525F"/>
    <w:rsid w:val="00E05315"/>
    <w:rsid w:val="00E05342"/>
    <w:rsid w:val="00E05409"/>
    <w:rsid w:val="00E0577C"/>
    <w:rsid w:val="00E05C65"/>
    <w:rsid w:val="00E05F1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08FE"/>
    <w:rsid w:val="00E112F7"/>
    <w:rsid w:val="00E113B9"/>
    <w:rsid w:val="00E11622"/>
    <w:rsid w:val="00E11772"/>
    <w:rsid w:val="00E11933"/>
    <w:rsid w:val="00E11D70"/>
    <w:rsid w:val="00E1227D"/>
    <w:rsid w:val="00E1249C"/>
    <w:rsid w:val="00E12591"/>
    <w:rsid w:val="00E1268D"/>
    <w:rsid w:val="00E1296F"/>
    <w:rsid w:val="00E12CB3"/>
    <w:rsid w:val="00E12CBB"/>
    <w:rsid w:val="00E12DB9"/>
    <w:rsid w:val="00E12F2F"/>
    <w:rsid w:val="00E12FDD"/>
    <w:rsid w:val="00E13098"/>
    <w:rsid w:val="00E1362A"/>
    <w:rsid w:val="00E139E3"/>
    <w:rsid w:val="00E139FF"/>
    <w:rsid w:val="00E13A9E"/>
    <w:rsid w:val="00E13B8F"/>
    <w:rsid w:val="00E13FFA"/>
    <w:rsid w:val="00E14087"/>
    <w:rsid w:val="00E142FE"/>
    <w:rsid w:val="00E14316"/>
    <w:rsid w:val="00E143B2"/>
    <w:rsid w:val="00E14551"/>
    <w:rsid w:val="00E145E7"/>
    <w:rsid w:val="00E147CB"/>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4FC"/>
    <w:rsid w:val="00E176D5"/>
    <w:rsid w:val="00E1790C"/>
    <w:rsid w:val="00E179E8"/>
    <w:rsid w:val="00E17DAA"/>
    <w:rsid w:val="00E17DFE"/>
    <w:rsid w:val="00E201A0"/>
    <w:rsid w:val="00E202D6"/>
    <w:rsid w:val="00E202FE"/>
    <w:rsid w:val="00E20802"/>
    <w:rsid w:val="00E2091B"/>
    <w:rsid w:val="00E21315"/>
    <w:rsid w:val="00E2150E"/>
    <w:rsid w:val="00E216AA"/>
    <w:rsid w:val="00E21A72"/>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68E"/>
    <w:rsid w:val="00E236E0"/>
    <w:rsid w:val="00E23717"/>
    <w:rsid w:val="00E23747"/>
    <w:rsid w:val="00E2395F"/>
    <w:rsid w:val="00E23F29"/>
    <w:rsid w:val="00E23F4D"/>
    <w:rsid w:val="00E240B5"/>
    <w:rsid w:val="00E24136"/>
    <w:rsid w:val="00E242C2"/>
    <w:rsid w:val="00E2433C"/>
    <w:rsid w:val="00E2438E"/>
    <w:rsid w:val="00E243BB"/>
    <w:rsid w:val="00E24886"/>
    <w:rsid w:val="00E24D2A"/>
    <w:rsid w:val="00E24F0C"/>
    <w:rsid w:val="00E2508C"/>
    <w:rsid w:val="00E25136"/>
    <w:rsid w:val="00E254F1"/>
    <w:rsid w:val="00E25640"/>
    <w:rsid w:val="00E25700"/>
    <w:rsid w:val="00E25991"/>
    <w:rsid w:val="00E25AB1"/>
    <w:rsid w:val="00E25D8E"/>
    <w:rsid w:val="00E263BC"/>
    <w:rsid w:val="00E26460"/>
    <w:rsid w:val="00E26569"/>
    <w:rsid w:val="00E265BD"/>
    <w:rsid w:val="00E26615"/>
    <w:rsid w:val="00E26656"/>
    <w:rsid w:val="00E26773"/>
    <w:rsid w:val="00E26915"/>
    <w:rsid w:val="00E26BC8"/>
    <w:rsid w:val="00E26C78"/>
    <w:rsid w:val="00E26D0B"/>
    <w:rsid w:val="00E26D0E"/>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89"/>
    <w:rsid w:val="00E32EC0"/>
    <w:rsid w:val="00E32FBC"/>
    <w:rsid w:val="00E32FFF"/>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F1"/>
    <w:rsid w:val="00E360B7"/>
    <w:rsid w:val="00E3622B"/>
    <w:rsid w:val="00E36430"/>
    <w:rsid w:val="00E366F4"/>
    <w:rsid w:val="00E36753"/>
    <w:rsid w:val="00E3693A"/>
    <w:rsid w:val="00E36A7E"/>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9A0"/>
    <w:rsid w:val="00E46C87"/>
    <w:rsid w:val="00E46D44"/>
    <w:rsid w:val="00E46EE4"/>
    <w:rsid w:val="00E46FA4"/>
    <w:rsid w:val="00E471B4"/>
    <w:rsid w:val="00E4738C"/>
    <w:rsid w:val="00E47553"/>
    <w:rsid w:val="00E477B1"/>
    <w:rsid w:val="00E4782D"/>
    <w:rsid w:val="00E4797D"/>
    <w:rsid w:val="00E47BD3"/>
    <w:rsid w:val="00E47D73"/>
    <w:rsid w:val="00E47E36"/>
    <w:rsid w:val="00E47E49"/>
    <w:rsid w:val="00E47E96"/>
    <w:rsid w:val="00E500AE"/>
    <w:rsid w:val="00E50421"/>
    <w:rsid w:val="00E50466"/>
    <w:rsid w:val="00E505DE"/>
    <w:rsid w:val="00E50A0E"/>
    <w:rsid w:val="00E50BAD"/>
    <w:rsid w:val="00E50C8B"/>
    <w:rsid w:val="00E50E4C"/>
    <w:rsid w:val="00E50E57"/>
    <w:rsid w:val="00E510CE"/>
    <w:rsid w:val="00E51199"/>
    <w:rsid w:val="00E51216"/>
    <w:rsid w:val="00E5148A"/>
    <w:rsid w:val="00E51518"/>
    <w:rsid w:val="00E51543"/>
    <w:rsid w:val="00E51689"/>
    <w:rsid w:val="00E518BE"/>
    <w:rsid w:val="00E51915"/>
    <w:rsid w:val="00E51A52"/>
    <w:rsid w:val="00E51E16"/>
    <w:rsid w:val="00E521B4"/>
    <w:rsid w:val="00E529E5"/>
    <w:rsid w:val="00E52A8B"/>
    <w:rsid w:val="00E52A8C"/>
    <w:rsid w:val="00E53154"/>
    <w:rsid w:val="00E531D2"/>
    <w:rsid w:val="00E53547"/>
    <w:rsid w:val="00E53AAF"/>
    <w:rsid w:val="00E54025"/>
    <w:rsid w:val="00E54141"/>
    <w:rsid w:val="00E5444A"/>
    <w:rsid w:val="00E544DE"/>
    <w:rsid w:val="00E5457F"/>
    <w:rsid w:val="00E545E8"/>
    <w:rsid w:val="00E54667"/>
    <w:rsid w:val="00E54B43"/>
    <w:rsid w:val="00E54BB9"/>
    <w:rsid w:val="00E55267"/>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968"/>
    <w:rsid w:val="00E62C10"/>
    <w:rsid w:val="00E62EBA"/>
    <w:rsid w:val="00E630F0"/>
    <w:rsid w:val="00E63237"/>
    <w:rsid w:val="00E6326A"/>
    <w:rsid w:val="00E632A1"/>
    <w:rsid w:val="00E6357A"/>
    <w:rsid w:val="00E63A67"/>
    <w:rsid w:val="00E63ADC"/>
    <w:rsid w:val="00E63B35"/>
    <w:rsid w:val="00E63BDA"/>
    <w:rsid w:val="00E63DB1"/>
    <w:rsid w:val="00E63E6F"/>
    <w:rsid w:val="00E6429F"/>
    <w:rsid w:val="00E6462C"/>
    <w:rsid w:val="00E646DE"/>
    <w:rsid w:val="00E64773"/>
    <w:rsid w:val="00E64828"/>
    <w:rsid w:val="00E6494B"/>
    <w:rsid w:val="00E64968"/>
    <w:rsid w:val="00E64B1F"/>
    <w:rsid w:val="00E64B78"/>
    <w:rsid w:val="00E65024"/>
    <w:rsid w:val="00E65044"/>
    <w:rsid w:val="00E65076"/>
    <w:rsid w:val="00E65190"/>
    <w:rsid w:val="00E65210"/>
    <w:rsid w:val="00E652EA"/>
    <w:rsid w:val="00E65328"/>
    <w:rsid w:val="00E653CE"/>
    <w:rsid w:val="00E65589"/>
    <w:rsid w:val="00E65646"/>
    <w:rsid w:val="00E65F1C"/>
    <w:rsid w:val="00E65F20"/>
    <w:rsid w:val="00E6614A"/>
    <w:rsid w:val="00E661D8"/>
    <w:rsid w:val="00E66208"/>
    <w:rsid w:val="00E6624B"/>
    <w:rsid w:val="00E662F2"/>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CE7"/>
    <w:rsid w:val="00E67FE3"/>
    <w:rsid w:val="00E70091"/>
    <w:rsid w:val="00E700BD"/>
    <w:rsid w:val="00E70153"/>
    <w:rsid w:val="00E7028C"/>
    <w:rsid w:val="00E70C82"/>
    <w:rsid w:val="00E70CED"/>
    <w:rsid w:val="00E7109D"/>
    <w:rsid w:val="00E7187A"/>
    <w:rsid w:val="00E71A37"/>
    <w:rsid w:val="00E71B56"/>
    <w:rsid w:val="00E71CAC"/>
    <w:rsid w:val="00E7205D"/>
    <w:rsid w:val="00E722C5"/>
    <w:rsid w:val="00E726A0"/>
    <w:rsid w:val="00E728E3"/>
    <w:rsid w:val="00E72B53"/>
    <w:rsid w:val="00E72F0F"/>
    <w:rsid w:val="00E72F34"/>
    <w:rsid w:val="00E73364"/>
    <w:rsid w:val="00E73C44"/>
    <w:rsid w:val="00E73F7F"/>
    <w:rsid w:val="00E7401C"/>
    <w:rsid w:val="00E741CD"/>
    <w:rsid w:val="00E743FA"/>
    <w:rsid w:val="00E744A8"/>
    <w:rsid w:val="00E74652"/>
    <w:rsid w:val="00E74744"/>
    <w:rsid w:val="00E74787"/>
    <w:rsid w:val="00E74945"/>
    <w:rsid w:val="00E749BC"/>
    <w:rsid w:val="00E749C6"/>
    <w:rsid w:val="00E74A2F"/>
    <w:rsid w:val="00E74C6D"/>
    <w:rsid w:val="00E74D7E"/>
    <w:rsid w:val="00E74DCB"/>
    <w:rsid w:val="00E74FDB"/>
    <w:rsid w:val="00E753D2"/>
    <w:rsid w:val="00E755F5"/>
    <w:rsid w:val="00E75707"/>
    <w:rsid w:val="00E758D2"/>
    <w:rsid w:val="00E75990"/>
    <w:rsid w:val="00E75D4C"/>
    <w:rsid w:val="00E75E52"/>
    <w:rsid w:val="00E75EEB"/>
    <w:rsid w:val="00E762C6"/>
    <w:rsid w:val="00E76410"/>
    <w:rsid w:val="00E7654F"/>
    <w:rsid w:val="00E76749"/>
    <w:rsid w:val="00E767A7"/>
    <w:rsid w:val="00E76C9F"/>
    <w:rsid w:val="00E76D49"/>
    <w:rsid w:val="00E76F93"/>
    <w:rsid w:val="00E7729A"/>
    <w:rsid w:val="00E77AEB"/>
    <w:rsid w:val="00E77C36"/>
    <w:rsid w:val="00E77CF8"/>
    <w:rsid w:val="00E77DAC"/>
    <w:rsid w:val="00E77E35"/>
    <w:rsid w:val="00E77F9A"/>
    <w:rsid w:val="00E801AF"/>
    <w:rsid w:val="00E801EC"/>
    <w:rsid w:val="00E80347"/>
    <w:rsid w:val="00E8055E"/>
    <w:rsid w:val="00E805E2"/>
    <w:rsid w:val="00E807FD"/>
    <w:rsid w:val="00E80A9F"/>
    <w:rsid w:val="00E80B86"/>
    <w:rsid w:val="00E80E36"/>
    <w:rsid w:val="00E812D6"/>
    <w:rsid w:val="00E81433"/>
    <w:rsid w:val="00E8149A"/>
    <w:rsid w:val="00E814A0"/>
    <w:rsid w:val="00E815D5"/>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922"/>
    <w:rsid w:val="00E849D7"/>
    <w:rsid w:val="00E84A8F"/>
    <w:rsid w:val="00E84BAC"/>
    <w:rsid w:val="00E84CDC"/>
    <w:rsid w:val="00E85045"/>
    <w:rsid w:val="00E850A3"/>
    <w:rsid w:val="00E85484"/>
    <w:rsid w:val="00E85493"/>
    <w:rsid w:val="00E85704"/>
    <w:rsid w:val="00E858A4"/>
    <w:rsid w:val="00E85918"/>
    <w:rsid w:val="00E85FA0"/>
    <w:rsid w:val="00E861CF"/>
    <w:rsid w:val="00E862D4"/>
    <w:rsid w:val="00E86317"/>
    <w:rsid w:val="00E86393"/>
    <w:rsid w:val="00E86C44"/>
    <w:rsid w:val="00E86D79"/>
    <w:rsid w:val="00E86D8A"/>
    <w:rsid w:val="00E87062"/>
    <w:rsid w:val="00E87592"/>
    <w:rsid w:val="00E878BA"/>
    <w:rsid w:val="00E87B96"/>
    <w:rsid w:val="00E87C43"/>
    <w:rsid w:val="00E87D16"/>
    <w:rsid w:val="00E87DA4"/>
    <w:rsid w:val="00E87F9F"/>
    <w:rsid w:val="00E9043A"/>
    <w:rsid w:val="00E9053C"/>
    <w:rsid w:val="00E909EC"/>
    <w:rsid w:val="00E90CB8"/>
    <w:rsid w:val="00E91369"/>
    <w:rsid w:val="00E9136E"/>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70D"/>
    <w:rsid w:val="00E93755"/>
    <w:rsid w:val="00E93945"/>
    <w:rsid w:val="00E93CDB"/>
    <w:rsid w:val="00E93EE7"/>
    <w:rsid w:val="00E93F11"/>
    <w:rsid w:val="00E9408F"/>
    <w:rsid w:val="00E9428E"/>
    <w:rsid w:val="00E94434"/>
    <w:rsid w:val="00E945F2"/>
    <w:rsid w:val="00E949FD"/>
    <w:rsid w:val="00E94A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81"/>
    <w:rsid w:val="00E96FFD"/>
    <w:rsid w:val="00E97321"/>
    <w:rsid w:val="00E975D2"/>
    <w:rsid w:val="00E97966"/>
    <w:rsid w:val="00EA02F4"/>
    <w:rsid w:val="00EA0568"/>
    <w:rsid w:val="00EA0613"/>
    <w:rsid w:val="00EA06C4"/>
    <w:rsid w:val="00EA0723"/>
    <w:rsid w:val="00EA078A"/>
    <w:rsid w:val="00EA0B21"/>
    <w:rsid w:val="00EA0BD3"/>
    <w:rsid w:val="00EA0BF1"/>
    <w:rsid w:val="00EA0D91"/>
    <w:rsid w:val="00EA0DED"/>
    <w:rsid w:val="00EA0EA0"/>
    <w:rsid w:val="00EA10F2"/>
    <w:rsid w:val="00EA1113"/>
    <w:rsid w:val="00EA116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B24"/>
    <w:rsid w:val="00EA2B7A"/>
    <w:rsid w:val="00EA2C95"/>
    <w:rsid w:val="00EA2CBA"/>
    <w:rsid w:val="00EA2D99"/>
    <w:rsid w:val="00EA2E80"/>
    <w:rsid w:val="00EA343B"/>
    <w:rsid w:val="00EA3548"/>
    <w:rsid w:val="00EA3812"/>
    <w:rsid w:val="00EA3AFF"/>
    <w:rsid w:val="00EA3BA8"/>
    <w:rsid w:val="00EA3E0A"/>
    <w:rsid w:val="00EA3FFA"/>
    <w:rsid w:val="00EA41AC"/>
    <w:rsid w:val="00EA4352"/>
    <w:rsid w:val="00EA4424"/>
    <w:rsid w:val="00EA459C"/>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E22"/>
    <w:rsid w:val="00EB114A"/>
    <w:rsid w:val="00EB121A"/>
    <w:rsid w:val="00EB1338"/>
    <w:rsid w:val="00EB1374"/>
    <w:rsid w:val="00EB1417"/>
    <w:rsid w:val="00EB148B"/>
    <w:rsid w:val="00EB1549"/>
    <w:rsid w:val="00EB162C"/>
    <w:rsid w:val="00EB1730"/>
    <w:rsid w:val="00EB1953"/>
    <w:rsid w:val="00EB1A9A"/>
    <w:rsid w:val="00EB1AC4"/>
    <w:rsid w:val="00EB1F62"/>
    <w:rsid w:val="00EB200A"/>
    <w:rsid w:val="00EB2195"/>
    <w:rsid w:val="00EB22B6"/>
    <w:rsid w:val="00EB2846"/>
    <w:rsid w:val="00EB29F6"/>
    <w:rsid w:val="00EB2B08"/>
    <w:rsid w:val="00EB2C0C"/>
    <w:rsid w:val="00EB2FC6"/>
    <w:rsid w:val="00EB337F"/>
    <w:rsid w:val="00EB3434"/>
    <w:rsid w:val="00EB34D2"/>
    <w:rsid w:val="00EB3544"/>
    <w:rsid w:val="00EB35F7"/>
    <w:rsid w:val="00EB36C9"/>
    <w:rsid w:val="00EB3823"/>
    <w:rsid w:val="00EB38BB"/>
    <w:rsid w:val="00EB439E"/>
    <w:rsid w:val="00EB45CF"/>
    <w:rsid w:val="00EB4604"/>
    <w:rsid w:val="00EB4990"/>
    <w:rsid w:val="00EB49D2"/>
    <w:rsid w:val="00EB4BEF"/>
    <w:rsid w:val="00EB4BFA"/>
    <w:rsid w:val="00EB4C25"/>
    <w:rsid w:val="00EB4D13"/>
    <w:rsid w:val="00EB4F1D"/>
    <w:rsid w:val="00EB4F49"/>
    <w:rsid w:val="00EB503F"/>
    <w:rsid w:val="00EB508F"/>
    <w:rsid w:val="00EB54B7"/>
    <w:rsid w:val="00EB5791"/>
    <w:rsid w:val="00EB58FB"/>
    <w:rsid w:val="00EB595A"/>
    <w:rsid w:val="00EB5A47"/>
    <w:rsid w:val="00EB5B1F"/>
    <w:rsid w:val="00EB5BB2"/>
    <w:rsid w:val="00EB5BE5"/>
    <w:rsid w:val="00EB5FA7"/>
    <w:rsid w:val="00EB60BF"/>
    <w:rsid w:val="00EB6230"/>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26"/>
    <w:rsid w:val="00EB7E63"/>
    <w:rsid w:val="00EC0011"/>
    <w:rsid w:val="00EC0211"/>
    <w:rsid w:val="00EC0322"/>
    <w:rsid w:val="00EC035C"/>
    <w:rsid w:val="00EC0473"/>
    <w:rsid w:val="00EC04A4"/>
    <w:rsid w:val="00EC07AA"/>
    <w:rsid w:val="00EC0BD4"/>
    <w:rsid w:val="00EC0FF4"/>
    <w:rsid w:val="00EC1571"/>
    <w:rsid w:val="00EC16DE"/>
    <w:rsid w:val="00EC18C0"/>
    <w:rsid w:val="00EC1BA2"/>
    <w:rsid w:val="00EC1C47"/>
    <w:rsid w:val="00EC1CE3"/>
    <w:rsid w:val="00EC1CF1"/>
    <w:rsid w:val="00EC1D58"/>
    <w:rsid w:val="00EC1E4B"/>
    <w:rsid w:val="00EC1FAE"/>
    <w:rsid w:val="00EC2082"/>
    <w:rsid w:val="00EC2412"/>
    <w:rsid w:val="00EC24AB"/>
    <w:rsid w:val="00EC257B"/>
    <w:rsid w:val="00EC265A"/>
    <w:rsid w:val="00EC27B1"/>
    <w:rsid w:val="00EC2826"/>
    <w:rsid w:val="00EC289F"/>
    <w:rsid w:val="00EC2952"/>
    <w:rsid w:val="00EC2A96"/>
    <w:rsid w:val="00EC2E7F"/>
    <w:rsid w:val="00EC304C"/>
    <w:rsid w:val="00EC3114"/>
    <w:rsid w:val="00EC324B"/>
    <w:rsid w:val="00EC3316"/>
    <w:rsid w:val="00EC33D5"/>
    <w:rsid w:val="00EC3537"/>
    <w:rsid w:val="00EC371E"/>
    <w:rsid w:val="00EC3987"/>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61C2"/>
    <w:rsid w:val="00EC6298"/>
    <w:rsid w:val="00EC62FE"/>
    <w:rsid w:val="00EC6436"/>
    <w:rsid w:val="00EC68E7"/>
    <w:rsid w:val="00EC6B0B"/>
    <w:rsid w:val="00EC6CCD"/>
    <w:rsid w:val="00EC765B"/>
    <w:rsid w:val="00EC76F7"/>
    <w:rsid w:val="00EC78CC"/>
    <w:rsid w:val="00ED0040"/>
    <w:rsid w:val="00ED0161"/>
    <w:rsid w:val="00ED023C"/>
    <w:rsid w:val="00ED02E9"/>
    <w:rsid w:val="00ED03C7"/>
    <w:rsid w:val="00ED058C"/>
    <w:rsid w:val="00ED0723"/>
    <w:rsid w:val="00ED077D"/>
    <w:rsid w:val="00ED07A3"/>
    <w:rsid w:val="00ED0941"/>
    <w:rsid w:val="00ED09A7"/>
    <w:rsid w:val="00ED0DEA"/>
    <w:rsid w:val="00ED1405"/>
    <w:rsid w:val="00ED16F5"/>
    <w:rsid w:val="00ED16F6"/>
    <w:rsid w:val="00ED1715"/>
    <w:rsid w:val="00ED172E"/>
    <w:rsid w:val="00ED18E4"/>
    <w:rsid w:val="00ED19A9"/>
    <w:rsid w:val="00ED221B"/>
    <w:rsid w:val="00ED23A4"/>
    <w:rsid w:val="00ED25EF"/>
    <w:rsid w:val="00ED2991"/>
    <w:rsid w:val="00ED2ABF"/>
    <w:rsid w:val="00ED2E7A"/>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06F"/>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6AD"/>
    <w:rsid w:val="00EE26FE"/>
    <w:rsid w:val="00EE2AF5"/>
    <w:rsid w:val="00EE2B92"/>
    <w:rsid w:val="00EE2F6C"/>
    <w:rsid w:val="00EE3084"/>
    <w:rsid w:val="00EE35BA"/>
    <w:rsid w:val="00EE3620"/>
    <w:rsid w:val="00EE38E0"/>
    <w:rsid w:val="00EE3920"/>
    <w:rsid w:val="00EE3B8A"/>
    <w:rsid w:val="00EE3D81"/>
    <w:rsid w:val="00EE4175"/>
    <w:rsid w:val="00EE442E"/>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EB"/>
    <w:rsid w:val="00EF0220"/>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511"/>
    <w:rsid w:val="00EF27A0"/>
    <w:rsid w:val="00EF2A8F"/>
    <w:rsid w:val="00EF2FEA"/>
    <w:rsid w:val="00EF303C"/>
    <w:rsid w:val="00EF3221"/>
    <w:rsid w:val="00EF34E5"/>
    <w:rsid w:val="00EF38BD"/>
    <w:rsid w:val="00EF3922"/>
    <w:rsid w:val="00EF3E59"/>
    <w:rsid w:val="00EF3EC6"/>
    <w:rsid w:val="00EF4191"/>
    <w:rsid w:val="00EF41B4"/>
    <w:rsid w:val="00EF4310"/>
    <w:rsid w:val="00EF470E"/>
    <w:rsid w:val="00EF482D"/>
    <w:rsid w:val="00EF48C7"/>
    <w:rsid w:val="00EF4948"/>
    <w:rsid w:val="00EF4BC5"/>
    <w:rsid w:val="00EF4D69"/>
    <w:rsid w:val="00EF4E71"/>
    <w:rsid w:val="00EF50A6"/>
    <w:rsid w:val="00EF57A9"/>
    <w:rsid w:val="00EF58F7"/>
    <w:rsid w:val="00EF5C27"/>
    <w:rsid w:val="00EF5D64"/>
    <w:rsid w:val="00EF5F57"/>
    <w:rsid w:val="00EF5FCE"/>
    <w:rsid w:val="00EF60A8"/>
    <w:rsid w:val="00EF6106"/>
    <w:rsid w:val="00EF6241"/>
    <w:rsid w:val="00EF62EB"/>
    <w:rsid w:val="00EF668F"/>
    <w:rsid w:val="00EF66FF"/>
    <w:rsid w:val="00EF677B"/>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F12"/>
    <w:rsid w:val="00F01FF1"/>
    <w:rsid w:val="00F02635"/>
    <w:rsid w:val="00F026E3"/>
    <w:rsid w:val="00F02D24"/>
    <w:rsid w:val="00F03107"/>
    <w:rsid w:val="00F032AC"/>
    <w:rsid w:val="00F03478"/>
    <w:rsid w:val="00F0352D"/>
    <w:rsid w:val="00F036F8"/>
    <w:rsid w:val="00F03753"/>
    <w:rsid w:val="00F03770"/>
    <w:rsid w:val="00F0378E"/>
    <w:rsid w:val="00F039A3"/>
    <w:rsid w:val="00F03AEB"/>
    <w:rsid w:val="00F03C02"/>
    <w:rsid w:val="00F03D16"/>
    <w:rsid w:val="00F03DC5"/>
    <w:rsid w:val="00F03DDE"/>
    <w:rsid w:val="00F03EAD"/>
    <w:rsid w:val="00F04133"/>
    <w:rsid w:val="00F04752"/>
    <w:rsid w:val="00F048B4"/>
    <w:rsid w:val="00F04983"/>
    <w:rsid w:val="00F049FE"/>
    <w:rsid w:val="00F04E22"/>
    <w:rsid w:val="00F04F28"/>
    <w:rsid w:val="00F04FEC"/>
    <w:rsid w:val="00F05107"/>
    <w:rsid w:val="00F05246"/>
    <w:rsid w:val="00F05411"/>
    <w:rsid w:val="00F05469"/>
    <w:rsid w:val="00F0550B"/>
    <w:rsid w:val="00F05578"/>
    <w:rsid w:val="00F05696"/>
    <w:rsid w:val="00F05985"/>
    <w:rsid w:val="00F05996"/>
    <w:rsid w:val="00F05A01"/>
    <w:rsid w:val="00F05A19"/>
    <w:rsid w:val="00F05A7F"/>
    <w:rsid w:val="00F05AA5"/>
    <w:rsid w:val="00F05B77"/>
    <w:rsid w:val="00F06084"/>
    <w:rsid w:val="00F06111"/>
    <w:rsid w:val="00F0615A"/>
    <w:rsid w:val="00F06199"/>
    <w:rsid w:val="00F06454"/>
    <w:rsid w:val="00F064B5"/>
    <w:rsid w:val="00F064F9"/>
    <w:rsid w:val="00F06831"/>
    <w:rsid w:val="00F06A18"/>
    <w:rsid w:val="00F06FC8"/>
    <w:rsid w:val="00F07587"/>
    <w:rsid w:val="00F076DE"/>
    <w:rsid w:val="00F07C58"/>
    <w:rsid w:val="00F07E5F"/>
    <w:rsid w:val="00F07EBC"/>
    <w:rsid w:val="00F103FA"/>
    <w:rsid w:val="00F10474"/>
    <w:rsid w:val="00F10524"/>
    <w:rsid w:val="00F1057F"/>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30AE"/>
    <w:rsid w:val="00F1349C"/>
    <w:rsid w:val="00F13547"/>
    <w:rsid w:val="00F135F2"/>
    <w:rsid w:val="00F1363D"/>
    <w:rsid w:val="00F136B0"/>
    <w:rsid w:val="00F137A3"/>
    <w:rsid w:val="00F137B3"/>
    <w:rsid w:val="00F137BD"/>
    <w:rsid w:val="00F137E8"/>
    <w:rsid w:val="00F13941"/>
    <w:rsid w:val="00F13992"/>
    <w:rsid w:val="00F13AC6"/>
    <w:rsid w:val="00F13AF9"/>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77D"/>
    <w:rsid w:val="00F15923"/>
    <w:rsid w:val="00F15971"/>
    <w:rsid w:val="00F15E7B"/>
    <w:rsid w:val="00F16007"/>
    <w:rsid w:val="00F162E5"/>
    <w:rsid w:val="00F165AB"/>
    <w:rsid w:val="00F1661A"/>
    <w:rsid w:val="00F16718"/>
    <w:rsid w:val="00F16861"/>
    <w:rsid w:val="00F16960"/>
    <w:rsid w:val="00F16CA7"/>
    <w:rsid w:val="00F16D5E"/>
    <w:rsid w:val="00F16DA1"/>
    <w:rsid w:val="00F16EE6"/>
    <w:rsid w:val="00F16F02"/>
    <w:rsid w:val="00F1712D"/>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1D8"/>
    <w:rsid w:val="00F254A8"/>
    <w:rsid w:val="00F25544"/>
    <w:rsid w:val="00F25720"/>
    <w:rsid w:val="00F25721"/>
    <w:rsid w:val="00F258BF"/>
    <w:rsid w:val="00F2597E"/>
    <w:rsid w:val="00F259C9"/>
    <w:rsid w:val="00F25BEB"/>
    <w:rsid w:val="00F25C1D"/>
    <w:rsid w:val="00F25C21"/>
    <w:rsid w:val="00F25D33"/>
    <w:rsid w:val="00F26065"/>
    <w:rsid w:val="00F26502"/>
    <w:rsid w:val="00F2660A"/>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5A2"/>
    <w:rsid w:val="00F3372A"/>
    <w:rsid w:val="00F337D4"/>
    <w:rsid w:val="00F33849"/>
    <w:rsid w:val="00F338EA"/>
    <w:rsid w:val="00F33A60"/>
    <w:rsid w:val="00F33BA9"/>
    <w:rsid w:val="00F33E3B"/>
    <w:rsid w:val="00F33F03"/>
    <w:rsid w:val="00F340EA"/>
    <w:rsid w:val="00F341BA"/>
    <w:rsid w:val="00F34378"/>
    <w:rsid w:val="00F34480"/>
    <w:rsid w:val="00F34506"/>
    <w:rsid w:val="00F34626"/>
    <w:rsid w:val="00F346E2"/>
    <w:rsid w:val="00F34C10"/>
    <w:rsid w:val="00F34F54"/>
    <w:rsid w:val="00F34FA9"/>
    <w:rsid w:val="00F34FCE"/>
    <w:rsid w:val="00F3510C"/>
    <w:rsid w:val="00F35201"/>
    <w:rsid w:val="00F3560F"/>
    <w:rsid w:val="00F356A6"/>
    <w:rsid w:val="00F357ED"/>
    <w:rsid w:val="00F35C58"/>
    <w:rsid w:val="00F35DFB"/>
    <w:rsid w:val="00F36187"/>
    <w:rsid w:val="00F362F6"/>
    <w:rsid w:val="00F363B5"/>
    <w:rsid w:val="00F366C7"/>
    <w:rsid w:val="00F366D2"/>
    <w:rsid w:val="00F367AF"/>
    <w:rsid w:val="00F367CA"/>
    <w:rsid w:val="00F36961"/>
    <w:rsid w:val="00F369FB"/>
    <w:rsid w:val="00F36BE2"/>
    <w:rsid w:val="00F36D9C"/>
    <w:rsid w:val="00F36DAB"/>
    <w:rsid w:val="00F36FF2"/>
    <w:rsid w:val="00F372A9"/>
    <w:rsid w:val="00F372DF"/>
    <w:rsid w:val="00F3731A"/>
    <w:rsid w:val="00F3736F"/>
    <w:rsid w:val="00F37491"/>
    <w:rsid w:val="00F376B1"/>
    <w:rsid w:val="00F37755"/>
    <w:rsid w:val="00F37A2D"/>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A67"/>
    <w:rsid w:val="00F41C1F"/>
    <w:rsid w:val="00F41C9F"/>
    <w:rsid w:val="00F420CB"/>
    <w:rsid w:val="00F4250F"/>
    <w:rsid w:val="00F42647"/>
    <w:rsid w:val="00F42824"/>
    <w:rsid w:val="00F42A6C"/>
    <w:rsid w:val="00F42C97"/>
    <w:rsid w:val="00F42D44"/>
    <w:rsid w:val="00F42DE6"/>
    <w:rsid w:val="00F42E38"/>
    <w:rsid w:val="00F42FB0"/>
    <w:rsid w:val="00F42FB5"/>
    <w:rsid w:val="00F42FFD"/>
    <w:rsid w:val="00F433F4"/>
    <w:rsid w:val="00F434C6"/>
    <w:rsid w:val="00F43508"/>
    <w:rsid w:val="00F4364F"/>
    <w:rsid w:val="00F4365A"/>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278"/>
    <w:rsid w:val="00F503BF"/>
    <w:rsid w:val="00F5060A"/>
    <w:rsid w:val="00F50965"/>
    <w:rsid w:val="00F50CCD"/>
    <w:rsid w:val="00F50D63"/>
    <w:rsid w:val="00F50E03"/>
    <w:rsid w:val="00F50E9C"/>
    <w:rsid w:val="00F50FC2"/>
    <w:rsid w:val="00F51034"/>
    <w:rsid w:val="00F51241"/>
    <w:rsid w:val="00F51422"/>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41E4"/>
    <w:rsid w:val="00F54589"/>
    <w:rsid w:val="00F5468E"/>
    <w:rsid w:val="00F546AE"/>
    <w:rsid w:val="00F54869"/>
    <w:rsid w:val="00F5486D"/>
    <w:rsid w:val="00F549F4"/>
    <w:rsid w:val="00F54ADF"/>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96A"/>
    <w:rsid w:val="00F57AFC"/>
    <w:rsid w:val="00F57EE9"/>
    <w:rsid w:val="00F603CF"/>
    <w:rsid w:val="00F60493"/>
    <w:rsid w:val="00F60920"/>
    <w:rsid w:val="00F60A57"/>
    <w:rsid w:val="00F60AB0"/>
    <w:rsid w:val="00F60F6A"/>
    <w:rsid w:val="00F61224"/>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787"/>
    <w:rsid w:val="00F647A7"/>
    <w:rsid w:val="00F647CE"/>
    <w:rsid w:val="00F64E8C"/>
    <w:rsid w:val="00F64EDB"/>
    <w:rsid w:val="00F651A2"/>
    <w:rsid w:val="00F6563B"/>
    <w:rsid w:val="00F656C1"/>
    <w:rsid w:val="00F65828"/>
    <w:rsid w:val="00F65B4B"/>
    <w:rsid w:val="00F65D6B"/>
    <w:rsid w:val="00F65FA0"/>
    <w:rsid w:val="00F65FF0"/>
    <w:rsid w:val="00F660E2"/>
    <w:rsid w:val="00F661E8"/>
    <w:rsid w:val="00F663D9"/>
    <w:rsid w:val="00F666A2"/>
    <w:rsid w:val="00F66EFA"/>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36D"/>
    <w:rsid w:val="00F744EC"/>
    <w:rsid w:val="00F747D2"/>
    <w:rsid w:val="00F749EC"/>
    <w:rsid w:val="00F74A30"/>
    <w:rsid w:val="00F74D00"/>
    <w:rsid w:val="00F74D49"/>
    <w:rsid w:val="00F74DF8"/>
    <w:rsid w:val="00F750F3"/>
    <w:rsid w:val="00F753E1"/>
    <w:rsid w:val="00F75598"/>
    <w:rsid w:val="00F75656"/>
    <w:rsid w:val="00F756D5"/>
    <w:rsid w:val="00F757B9"/>
    <w:rsid w:val="00F75825"/>
    <w:rsid w:val="00F75B27"/>
    <w:rsid w:val="00F75B54"/>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C"/>
    <w:rsid w:val="00F81FC5"/>
    <w:rsid w:val="00F820E8"/>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D0C"/>
    <w:rsid w:val="00F840B7"/>
    <w:rsid w:val="00F840E1"/>
    <w:rsid w:val="00F8416D"/>
    <w:rsid w:val="00F8417D"/>
    <w:rsid w:val="00F844F2"/>
    <w:rsid w:val="00F8463D"/>
    <w:rsid w:val="00F84B72"/>
    <w:rsid w:val="00F84D55"/>
    <w:rsid w:val="00F84E68"/>
    <w:rsid w:val="00F85233"/>
    <w:rsid w:val="00F852F1"/>
    <w:rsid w:val="00F857FC"/>
    <w:rsid w:val="00F85A18"/>
    <w:rsid w:val="00F85D8B"/>
    <w:rsid w:val="00F85DA7"/>
    <w:rsid w:val="00F86133"/>
    <w:rsid w:val="00F8643E"/>
    <w:rsid w:val="00F86619"/>
    <w:rsid w:val="00F8673F"/>
    <w:rsid w:val="00F867AC"/>
    <w:rsid w:val="00F867CF"/>
    <w:rsid w:val="00F86B82"/>
    <w:rsid w:val="00F86E5B"/>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93"/>
    <w:rsid w:val="00F915FC"/>
    <w:rsid w:val="00F91640"/>
    <w:rsid w:val="00F91645"/>
    <w:rsid w:val="00F9181E"/>
    <w:rsid w:val="00F91857"/>
    <w:rsid w:val="00F91D33"/>
    <w:rsid w:val="00F9226F"/>
    <w:rsid w:val="00F922C0"/>
    <w:rsid w:val="00F92537"/>
    <w:rsid w:val="00F9270A"/>
    <w:rsid w:val="00F92711"/>
    <w:rsid w:val="00F92749"/>
    <w:rsid w:val="00F92774"/>
    <w:rsid w:val="00F928C8"/>
    <w:rsid w:val="00F92EB9"/>
    <w:rsid w:val="00F92ECE"/>
    <w:rsid w:val="00F9303F"/>
    <w:rsid w:val="00F9363F"/>
    <w:rsid w:val="00F93ACE"/>
    <w:rsid w:val="00F93C78"/>
    <w:rsid w:val="00F93DBC"/>
    <w:rsid w:val="00F93E33"/>
    <w:rsid w:val="00F93FEF"/>
    <w:rsid w:val="00F94049"/>
    <w:rsid w:val="00F942F1"/>
    <w:rsid w:val="00F943BF"/>
    <w:rsid w:val="00F94411"/>
    <w:rsid w:val="00F9480B"/>
    <w:rsid w:val="00F94821"/>
    <w:rsid w:val="00F94C9A"/>
    <w:rsid w:val="00F94CBD"/>
    <w:rsid w:val="00F94E28"/>
    <w:rsid w:val="00F94E7E"/>
    <w:rsid w:val="00F94FCA"/>
    <w:rsid w:val="00F94FE9"/>
    <w:rsid w:val="00F950F6"/>
    <w:rsid w:val="00F9546F"/>
    <w:rsid w:val="00F95634"/>
    <w:rsid w:val="00F95C12"/>
    <w:rsid w:val="00F95F3F"/>
    <w:rsid w:val="00F960F5"/>
    <w:rsid w:val="00F962A9"/>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5B"/>
    <w:rsid w:val="00FA0270"/>
    <w:rsid w:val="00FA0531"/>
    <w:rsid w:val="00FA075B"/>
    <w:rsid w:val="00FA077E"/>
    <w:rsid w:val="00FA08AD"/>
    <w:rsid w:val="00FA08E7"/>
    <w:rsid w:val="00FA0E0C"/>
    <w:rsid w:val="00FA1077"/>
    <w:rsid w:val="00FA1111"/>
    <w:rsid w:val="00FA124F"/>
    <w:rsid w:val="00FA1646"/>
    <w:rsid w:val="00FA188F"/>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3EE1"/>
    <w:rsid w:val="00FA4358"/>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D0A"/>
    <w:rsid w:val="00FB0E10"/>
    <w:rsid w:val="00FB0E87"/>
    <w:rsid w:val="00FB0EA2"/>
    <w:rsid w:val="00FB0EC9"/>
    <w:rsid w:val="00FB0FF9"/>
    <w:rsid w:val="00FB1136"/>
    <w:rsid w:val="00FB133A"/>
    <w:rsid w:val="00FB1346"/>
    <w:rsid w:val="00FB13E6"/>
    <w:rsid w:val="00FB14B0"/>
    <w:rsid w:val="00FB1876"/>
    <w:rsid w:val="00FB22BC"/>
    <w:rsid w:val="00FB24FB"/>
    <w:rsid w:val="00FB2570"/>
    <w:rsid w:val="00FB2AB9"/>
    <w:rsid w:val="00FB2B91"/>
    <w:rsid w:val="00FB2B99"/>
    <w:rsid w:val="00FB2E7A"/>
    <w:rsid w:val="00FB2F99"/>
    <w:rsid w:val="00FB325C"/>
    <w:rsid w:val="00FB3330"/>
    <w:rsid w:val="00FB3349"/>
    <w:rsid w:val="00FB335A"/>
    <w:rsid w:val="00FB347E"/>
    <w:rsid w:val="00FB3AE4"/>
    <w:rsid w:val="00FB3B7F"/>
    <w:rsid w:val="00FB3C92"/>
    <w:rsid w:val="00FB3E30"/>
    <w:rsid w:val="00FB3ED3"/>
    <w:rsid w:val="00FB403A"/>
    <w:rsid w:val="00FB41E2"/>
    <w:rsid w:val="00FB43B3"/>
    <w:rsid w:val="00FB441C"/>
    <w:rsid w:val="00FB445D"/>
    <w:rsid w:val="00FB46CE"/>
    <w:rsid w:val="00FB4918"/>
    <w:rsid w:val="00FB4B09"/>
    <w:rsid w:val="00FB4B9C"/>
    <w:rsid w:val="00FB4C32"/>
    <w:rsid w:val="00FB507F"/>
    <w:rsid w:val="00FB517B"/>
    <w:rsid w:val="00FB51B3"/>
    <w:rsid w:val="00FB52BD"/>
    <w:rsid w:val="00FB5542"/>
    <w:rsid w:val="00FB589F"/>
    <w:rsid w:val="00FB5ABB"/>
    <w:rsid w:val="00FB5B5C"/>
    <w:rsid w:val="00FB5BC2"/>
    <w:rsid w:val="00FB5CFC"/>
    <w:rsid w:val="00FB5DEA"/>
    <w:rsid w:val="00FB5ECA"/>
    <w:rsid w:val="00FB6036"/>
    <w:rsid w:val="00FB6225"/>
    <w:rsid w:val="00FB65A3"/>
    <w:rsid w:val="00FB6777"/>
    <w:rsid w:val="00FB6866"/>
    <w:rsid w:val="00FB6918"/>
    <w:rsid w:val="00FB6A82"/>
    <w:rsid w:val="00FB6A83"/>
    <w:rsid w:val="00FB6AFD"/>
    <w:rsid w:val="00FB6B30"/>
    <w:rsid w:val="00FB6B37"/>
    <w:rsid w:val="00FB6F84"/>
    <w:rsid w:val="00FB7314"/>
    <w:rsid w:val="00FB7479"/>
    <w:rsid w:val="00FB77B3"/>
    <w:rsid w:val="00FB7A50"/>
    <w:rsid w:val="00FB7F54"/>
    <w:rsid w:val="00FB7FF4"/>
    <w:rsid w:val="00FC052A"/>
    <w:rsid w:val="00FC0535"/>
    <w:rsid w:val="00FC07BD"/>
    <w:rsid w:val="00FC0B8B"/>
    <w:rsid w:val="00FC0DF1"/>
    <w:rsid w:val="00FC0E4B"/>
    <w:rsid w:val="00FC10AB"/>
    <w:rsid w:val="00FC165F"/>
    <w:rsid w:val="00FC1758"/>
    <w:rsid w:val="00FC19E0"/>
    <w:rsid w:val="00FC1CEA"/>
    <w:rsid w:val="00FC1DAC"/>
    <w:rsid w:val="00FC2082"/>
    <w:rsid w:val="00FC2736"/>
    <w:rsid w:val="00FC27AF"/>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8C2"/>
    <w:rsid w:val="00FC4D16"/>
    <w:rsid w:val="00FC4D70"/>
    <w:rsid w:val="00FC4E29"/>
    <w:rsid w:val="00FC4ED5"/>
    <w:rsid w:val="00FC4FB0"/>
    <w:rsid w:val="00FC50CD"/>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140"/>
    <w:rsid w:val="00FD042A"/>
    <w:rsid w:val="00FD04BB"/>
    <w:rsid w:val="00FD050C"/>
    <w:rsid w:val="00FD0593"/>
    <w:rsid w:val="00FD07CA"/>
    <w:rsid w:val="00FD0B4A"/>
    <w:rsid w:val="00FD0D7F"/>
    <w:rsid w:val="00FD146A"/>
    <w:rsid w:val="00FD1490"/>
    <w:rsid w:val="00FD14CC"/>
    <w:rsid w:val="00FD189D"/>
    <w:rsid w:val="00FD19FF"/>
    <w:rsid w:val="00FD1BE0"/>
    <w:rsid w:val="00FD1C52"/>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708"/>
    <w:rsid w:val="00FD692B"/>
    <w:rsid w:val="00FD6A6D"/>
    <w:rsid w:val="00FD6AEF"/>
    <w:rsid w:val="00FD6E7E"/>
    <w:rsid w:val="00FD6F8C"/>
    <w:rsid w:val="00FD72A2"/>
    <w:rsid w:val="00FD73E4"/>
    <w:rsid w:val="00FD75E7"/>
    <w:rsid w:val="00FD7A64"/>
    <w:rsid w:val="00FD7C66"/>
    <w:rsid w:val="00FD7D4D"/>
    <w:rsid w:val="00FD7D72"/>
    <w:rsid w:val="00FD7FD4"/>
    <w:rsid w:val="00FE000E"/>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B64"/>
    <w:rsid w:val="00FE0C74"/>
    <w:rsid w:val="00FE0E53"/>
    <w:rsid w:val="00FE0EA4"/>
    <w:rsid w:val="00FE0F9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E0D"/>
    <w:rsid w:val="00FE5EF4"/>
    <w:rsid w:val="00FE5F32"/>
    <w:rsid w:val="00FE60B8"/>
    <w:rsid w:val="00FE60D8"/>
    <w:rsid w:val="00FE6497"/>
    <w:rsid w:val="00FE6573"/>
    <w:rsid w:val="00FE66C5"/>
    <w:rsid w:val="00FE6840"/>
    <w:rsid w:val="00FE6E8C"/>
    <w:rsid w:val="00FE6F49"/>
    <w:rsid w:val="00FE7044"/>
    <w:rsid w:val="00FE7361"/>
    <w:rsid w:val="00FE75BC"/>
    <w:rsid w:val="00FE7926"/>
    <w:rsid w:val="00FE7AB5"/>
    <w:rsid w:val="00FE7D08"/>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44C"/>
    <w:rsid w:val="00FF1610"/>
    <w:rsid w:val="00FF1BB9"/>
    <w:rsid w:val="00FF1EAB"/>
    <w:rsid w:val="00FF2083"/>
    <w:rsid w:val="00FF20CB"/>
    <w:rsid w:val="00FF210F"/>
    <w:rsid w:val="00FF2425"/>
    <w:rsid w:val="00FF24EA"/>
    <w:rsid w:val="00FF26C2"/>
    <w:rsid w:val="00FF26C8"/>
    <w:rsid w:val="00FF2AF9"/>
    <w:rsid w:val="00FF2D31"/>
    <w:rsid w:val="00FF308B"/>
    <w:rsid w:val="00FF30C8"/>
    <w:rsid w:val="00FF34C6"/>
    <w:rsid w:val="00FF38BE"/>
    <w:rsid w:val="00FF38D6"/>
    <w:rsid w:val="00FF3AA1"/>
    <w:rsid w:val="00FF3F0A"/>
    <w:rsid w:val="00FF3FC5"/>
    <w:rsid w:val="00FF42DB"/>
    <w:rsid w:val="00FF4393"/>
    <w:rsid w:val="00FF4467"/>
    <w:rsid w:val="00FF46A3"/>
    <w:rsid w:val="00FF472B"/>
    <w:rsid w:val="00FF4A9F"/>
    <w:rsid w:val="00FF4B00"/>
    <w:rsid w:val="00FF4B3E"/>
    <w:rsid w:val="00FF4D58"/>
    <w:rsid w:val="00FF4D76"/>
    <w:rsid w:val="00FF4F95"/>
    <w:rsid w:val="00FF5127"/>
    <w:rsid w:val="00FF51AF"/>
    <w:rsid w:val="00FF53C4"/>
    <w:rsid w:val="00FF53EC"/>
    <w:rsid w:val="00FF5413"/>
    <w:rsid w:val="00FF5661"/>
    <w:rsid w:val="00FF598C"/>
    <w:rsid w:val="00FF5F5C"/>
    <w:rsid w:val="00FF5F9B"/>
    <w:rsid w:val="00FF606E"/>
    <w:rsid w:val="00FF611E"/>
    <w:rsid w:val="00FF6158"/>
    <w:rsid w:val="00FF6464"/>
    <w:rsid w:val="00FF64A2"/>
    <w:rsid w:val="00FF674C"/>
    <w:rsid w:val="00FF6816"/>
    <w:rsid w:val="00FF69E0"/>
    <w:rsid w:val="00FF6BA0"/>
    <w:rsid w:val="00FF6E6B"/>
    <w:rsid w:val="00FF6ED7"/>
    <w:rsid w:val="00FF70FF"/>
    <w:rsid w:val="00FF73D6"/>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57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7"/>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8">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9">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a">
    <w:name w:val="Date"/>
    <w:basedOn w:val="a"/>
    <w:next w:val="a"/>
    <w:link w:val="afb"/>
    <w:rsid w:val="009C1EC8"/>
    <w:pPr>
      <w:ind w:leftChars="2500" w:left="100"/>
    </w:pPr>
  </w:style>
  <w:style w:type="character" w:customStyle="1" w:styleId="afb">
    <w:name w:val="日期 字符"/>
    <w:basedOn w:val="a1"/>
    <w:link w:val="afa"/>
    <w:rsid w:val="009C1EC8"/>
    <w:rPr>
      <w:rFonts w:eastAsia="Times New Roman"/>
      <w:szCs w:val="24"/>
      <w:lang w:eastAsia="en-US"/>
    </w:rPr>
  </w:style>
  <w:style w:type="character" w:styleId="afc">
    <w:name w:val="Placeholder Text"/>
    <w:basedOn w:val="a1"/>
    <w:uiPriority w:val="99"/>
    <w:semiHidden/>
    <w:rsid w:val="00401756"/>
    <w:rPr>
      <w:color w:val="808080"/>
    </w:rPr>
  </w:style>
  <w:style w:type="character" w:customStyle="1" w:styleId="afd">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e">
    <w:basedOn w:val="a"/>
    <w:next w:val="af6"/>
    <w:uiPriority w:val="34"/>
    <w:qFormat/>
    <w:rsid w:val="001C7420"/>
    <w:pPr>
      <w:spacing w:after="0"/>
      <w:ind w:leftChars="400" w:left="840"/>
      <w:jc w:val="left"/>
    </w:pPr>
    <w:rPr>
      <w:rFonts w:ascii="Times" w:eastAsia="Batang" w:hAnsi="Times"/>
      <w:lang w:val="en-GB" w:eastAsia="x-none"/>
    </w:rPr>
  </w:style>
  <w:style w:type="paragraph" w:customStyle="1" w:styleId="aff">
    <w:basedOn w:val="a"/>
    <w:next w:val="af6"/>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f0">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qFormat/>
    <w:rsid w:val="001D5E27"/>
    <w:pPr>
      <w:spacing w:before="100" w:beforeAutospacing="1" w:after="100" w:afterAutospacing="1"/>
      <w:jc w:val="left"/>
    </w:pPr>
    <w:rPr>
      <w:rFonts w:ascii="Calibri" w:eastAsia="Calibri" w:hAnsi="Calibri" w:cs="Calibri"/>
      <w:sz w:val="22"/>
      <w:szCs w:val="22"/>
    </w:rPr>
  </w:style>
  <w:style w:type="character" w:styleId="aff1">
    <w:name w:val="Strong"/>
    <w:uiPriority w:val="22"/>
    <w:qFormat/>
    <w:rsid w:val="001D5E27"/>
    <w:rPr>
      <w:b/>
      <w:bCs/>
    </w:rPr>
  </w:style>
  <w:style w:type="character" w:styleId="aff2">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
    <w:uiPriority w:val="99"/>
    <w:semiHidden/>
    <w:rsid w:val="002D2496"/>
    <w:pPr>
      <w:spacing w:after="0"/>
      <w:jc w:val="left"/>
    </w:pPr>
    <w:rPr>
      <w:rFonts w:eastAsia="Malgun Gothic"/>
      <w:sz w:val="24"/>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84B09"/>
    <w:rPr>
      <w:rFonts w:eastAsia="MS Mincho"/>
      <w:b/>
      <w:bCs/>
      <w:sz w:val="28"/>
      <w:szCs w:val="28"/>
      <w:lang w:eastAsia="en-US"/>
    </w:rPr>
  </w:style>
  <w:style w:type="character" w:customStyle="1" w:styleId="51">
    <w:name w:val="标题 5 字符"/>
    <w:basedOn w:val="a1"/>
    <w:link w:val="50"/>
    <w:rsid w:val="00D84B09"/>
    <w:rPr>
      <w:rFonts w:eastAsia="Times New Roman"/>
      <w:b/>
      <w:bCs/>
      <w:sz w:val="28"/>
      <w:szCs w:val="28"/>
      <w:lang w:eastAsia="en-US"/>
    </w:rPr>
  </w:style>
  <w:style w:type="character" w:customStyle="1" w:styleId="60">
    <w:name w:val="标题 6 字符"/>
    <w:basedOn w:val="a1"/>
    <w:link w:val="6"/>
    <w:rsid w:val="00D84B09"/>
    <w:rPr>
      <w:rFonts w:ascii="Arial" w:eastAsia="黑体" w:hAnsi="Arial"/>
      <w:b/>
      <w:bCs/>
      <w:sz w:val="24"/>
      <w:szCs w:val="24"/>
      <w:lang w:eastAsia="en-US"/>
    </w:rPr>
  </w:style>
  <w:style w:type="character" w:customStyle="1" w:styleId="70">
    <w:name w:val="标题 7 字符"/>
    <w:basedOn w:val="a1"/>
    <w:link w:val="7"/>
    <w:rsid w:val="00D84B09"/>
    <w:rPr>
      <w:rFonts w:eastAsia="Times New Roman"/>
      <w:b/>
      <w:bCs/>
      <w:sz w:val="24"/>
      <w:szCs w:val="24"/>
      <w:lang w:eastAsia="en-US"/>
    </w:rPr>
  </w:style>
  <w:style w:type="character" w:customStyle="1" w:styleId="80">
    <w:name w:val="标题 8 字符"/>
    <w:basedOn w:val="a1"/>
    <w:link w:val="8"/>
    <w:rsid w:val="00D84B09"/>
    <w:rPr>
      <w:rFonts w:ascii="Arial" w:eastAsia="黑体" w:hAnsi="Arial"/>
      <w:sz w:val="24"/>
      <w:szCs w:val="24"/>
      <w:lang w:eastAsia="en-US"/>
    </w:rPr>
  </w:style>
  <w:style w:type="character" w:customStyle="1" w:styleId="90">
    <w:name w:val="标题 9 字符"/>
    <w:basedOn w:val="a1"/>
    <w:link w:val="9"/>
    <w:rsid w:val="00D84B09"/>
    <w:rPr>
      <w:rFonts w:ascii="Arial" w:eastAsia="黑体" w:hAnsi="Arial"/>
      <w:sz w:val="21"/>
      <w:szCs w:val="21"/>
      <w:lang w:eastAsia="en-US"/>
    </w:rPr>
  </w:style>
  <w:style w:type="paragraph" w:customStyle="1" w:styleId="ZT">
    <w:name w:val="ZT"/>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84B09"/>
    <w:pPr>
      <w:ind w:left="1701" w:hanging="1701"/>
    </w:pPr>
  </w:style>
  <w:style w:type="paragraph" w:styleId="TOC4">
    <w:name w:val="toc 4"/>
    <w:basedOn w:val="TOC3"/>
    <w:rsid w:val="00D84B09"/>
    <w:pPr>
      <w:ind w:left="1418" w:hanging="1418"/>
    </w:pPr>
  </w:style>
  <w:style w:type="paragraph" w:styleId="TOC3">
    <w:name w:val="toc 3"/>
    <w:basedOn w:val="TOC2"/>
    <w:rsid w:val="00D84B09"/>
    <w:pPr>
      <w:ind w:left="1134" w:hanging="1134"/>
    </w:pPr>
  </w:style>
  <w:style w:type="paragraph" w:styleId="TOC2">
    <w:name w:val="toc 2"/>
    <w:basedOn w:val="TOC1"/>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2">
    <w:name w:val="index 2"/>
    <w:basedOn w:val="13"/>
    <w:rsid w:val="00D84B09"/>
    <w:pPr>
      <w:ind w:left="284"/>
    </w:pPr>
  </w:style>
  <w:style w:type="paragraph" w:styleId="13">
    <w:name w:val="index 1"/>
    <w:basedOn w:val="a"/>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3">
    <w:name w:val="List Number 2"/>
    <w:basedOn w:val="aff3"/>
    <w:rsid w:val="00D84B09"/>
    <w:pPr>
      <w:ind w:left="851"/>
    </w:pPr>
  </w:style>
  <w:style w:type="character" w:styleId="aff4">
    <w:name w:val="footnote reference"/>
    <w:rsid w:val="00D84B09"/>
    <w:rPr>
      <w:b/>
      <w:position w:val="6"/>
      <w:sz w:val="16"/>
    </w:rPr>
  </w:style>
  <w:style w:type="paragraph" w:styleId="aff5">
    <w:name w:val="footnote text"/>
    <w:basedOn w:val="a"/>
    <w:link w:val="aff6"/>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6">
    <w:name w:val="脚注文本 字符"/>
    <w:basedOn w:val="a1"/>
    <w:link w:val="aff5"/>
    <w:rsid w:val="00D84B09"/>
    <w:rPr>
      <w:sz w:val="16"/>
      <w:lang w:eastAsia="en-US"/>
    </w:rPr>
  </w:style>
  <w:style w:type="paragraph" w:customStyle="1" w:styleId="NO">
    <w:name w:val="NO"/>
    <w:basedOn w:val="a"/>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rsid w:val="00D84B09"/>
    <w:pPr>
      <w:spacing w:after="0"/>
      <w:ind w:left="1418" w:hanging="1418"/>
      <w:jc w:val="left"/>
    </w:pPr>
  </w:style>
  <w:style w:type="paragraph" w:customStyle="1" w:styleId="EX">
    <w:name w:val="EX"/>
    <w:basedOn w:val="a"/>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84B09"/>
    <w:pPr>
      <w:spacing w:after="0"/>
    </w:pPr>
  </w:style>
  <w:style w:type="paragraph" w:customStyle="1" w:styleId="EW">
    <w:name w:val="EW"/>
    <w:basedOn w:val="EX"/>
    <w:rsid w:val="00D84B09"/>
    <w:pPr>
      <w:spacing w:after="0"/>
    </w:pPr>
  </w:style>
  <w:style w:type="paragraph" w:styleId="TOC6">
    <w:name w:val="toc 6"/>
    <w:basedOn w:val="TOC5"/>
    <w:next w:val="a"/>
    <w:rsid w:val="00D84B09"/>
    <w:pPr>
      <w:ind w:left="1985" w:hanging="1985"/>
    </w:pPr>
  </w:style>
  <w:style w:type="paragraph" w:styleId="TOC7">
    <w:name w:val="toc 7"/>
    <w:basedOn w:val="TOC6"/>
    <w:next w:val="a"/>
    <w:rsid w:val="00D84B09"/>
    <w:pPr>
      <w:ind w:left="2268" w:hanging="2268"/>
    </w:pPr>
  </w:style>
  <w:style w:type="paragraph" w:styleId="24">
    <w:name w:val="List Bullet 2"/>
    <w:basedOn w:val="aff7"/>
    <w:rsid w:val="00D84B09"/>
    <w:pPr>
      <w:ind w:left="851"/>
    </w:pPr>
  </w:style>
  <w:style w:type="paragraph" w:styleId="32">
    <w:name w:val="List Bullet 3"/>
    <w:basedOn w:val="24"/>
    <w:rsid w:val="00D84B09"/>
    <w:pPr>
      <w:ind w:left="1135"/>
    </w:pPr>
  </w:style>
  <w:style w:type="paragraph" w:styleId="aff3">
    <w:name w:val="List Number"/>
    <w:basedOn w:val="a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84B09"/>
    <w:pPr>
      <w:framePr w:wrap="notBeside" w:y="16161"/>
    </w:pPr>
  </w:style>
  <w:style w:type="character" w:customStyle="1" w:styleId="ZGSM">
    <w:name w:val="ZGSM"/>
    <w:rsid w:val="00D84B09"/>
  </w:style>
  <w:style w:type="paragraph" w:customStyle="1" w:styleId="ZG">
    <w:name w:val="ZG"/>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2">
    <w:name w:val="List 4"/>
    <w:basedOn w:val="33"/>
    <w:rsid w:val="00D84B09"/>
    <w:pPr>
      <w:ind w:left="1418"/>
    </w:pPr>
  </w:style>
  <w:style w:type="paragraph" w:styleId="52">
    <w:name w:val="List 5"/>
    <w:basedOn w:val="42"/>
    <w:rsid w:val="00D84B09"/>
    <w:pPr>
      <w:ind w:left="1702"/>
    </w:pPr>
  </w:style>
  <w:style w:type="paragraph" w:customStyle="1" w:styleId="EditorsNote">
    <w:name w:val="Editor's Note"/>
    <w:basedOn w:val="NO"/>
    <w:rsid w:val="00D84B09"/>
    <w:rPr>
      <w:color w:val="FF0000"/>
    </w:rPr>
  </w:style>
  <w:style w:type="paragraph" w:styleId="aff7">
    <w:name w:val="List Bullet"/>
    <w:basedOn w:val="a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3"/>
    <w:link w:val="B3Char"/>
    <w:rsid w:val="00D84B09"/>
  </w:style>
  <w:style w:type="paragraph" w:customStyle="1" w:styleId="B4">
    <w:name w:val="B4"/>
    <w:basedOn w:val="42"/>
    <w:rsid w:val="00D84B09"/>
  </w:style>
  <w:style w:type="character" w:customStyle="1" w:styleId="af2">
    <w:name w:val="页脚 字符"/>
    <w:basedOn w:val="a1"/>
    <w:link w:val="af1"/>
    <w:rsid w:val="00D84B09"/>
    <w:rPr>
      <w:rFonts w:eastAsia="Times New Roman"/>
      <w:sz w:val="18"/>
      <w:szCs w:val="18"/>
      <w:lang w:eastAsia="en-US"/>
    </w:rPr>
  </w:style>
  <w:style w:type="paragraph" w:customStyle="1" w:styleId="ZTD">
    <w:name w:val="ZTD"/>
    <w:basedOn w:val="ZB"/>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4">
    <w:name w:val="Body Text 3"/>
    <w:basedOn w:val="a"/>
    <w:link w:val="35"/>
    <w:rsid w:val="00D84B09"/>
    <w:pPr>
      <w:overflowPunct w:val="0"/>
      <w:autoSpaceDE w:val="0"/>
      <w:autoSpaceDN w:val="0"/>
      <w:adjustRightInd w:val="0"/>
      <w:spacing w:after="180"/>
      <w:jc w:val="left"/>
      <w:textAlignment w:val="baseline"/>
    </w:pPr>
    <w:rPr>
      <w:rFonts w:eastAsia="宋体"/>
      <w:i/>
      <w:szCs w:val="20"/>
    </w:rPr>
  </w:style>
  <w:style w:type="character" w:customStyle="1" w:styleId="35">
    <w:name w:val="正文文本 3 字符"/>
    <w:basedOn w:val="a1"/>
    <w:link w:val="34"/>
    <w:rsid w:val="00D84B09"/>
    <w:rPr>
      <w:i/>
      <w:lang w:eastAsia="en-US"/>
    </w:rPr>
  </w:style>
  <w:style w:type="character" w:customStyle="1" w:styleId="af4">
    <w:name w:val="文档结构图 字符"/>
    <w:basedOn w:val="a1"/>
    <w:link w:val="af3"/>
    <w:semiHidden/>
    <w:rsid w:val="00D84B09"/>
    <w:rPr>
      <w:rFonts w:eastAsia="Times New Roman"/>
      <w:szCs w:val="24"/>
      <w:shd w:val="clear" w:color="auto" w:fill="000080"/>
      <w:lang w:eastAsia="en-US"/>
    </w:rPr>
  </w:style>
  <w:style w:type="paragraph" w:customStyle="1" w:styleId="Bulletedo1">
    <w:name w:val="Bulleted o 1"/>
    <w:basedOn w:val="a"/>
    <w:rsid w:val="00D84B09"/>
    <w:pPr>
      <w:numPr>
        <w:numId w:val="2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
    <w:next w:val="a"/>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5">
    <w:name w:val="Body Text 2"/>
    <w:basedOn w:val="a"/>
    <w:link w:val="26"/>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6">
    <w:name w:val="正文文本 2 字符"/>
    <w:basedOn w:val="a1"/>
    <w:link w:val="25"/>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8">
    <w:name w:val="page number"/>
    <w:basedOn w:val="a1"/>
    <w:rsid w:val="00D84B09"/>
  </w:style>
  <w:style w:type="character" w:customStyle="1" w:styleId="ae">
    <w:name w:val="批注主题 字符"/>
    <w:basedOn w:val="afd"/>
    <w:link w:val="ad"/>
    <w:semiHidden/>
    <w:rsid w:val="00D84B09"/>
    <w:rPr>
      <w:rFonts w:ascii="Times" w:eastAsia="Times New Roman" w:hAnsi="Times"/>
      <w:b/>
      <w:bCs/>
      <w:szCs w:val="24"/>
      <w:lang w:val="en-GB" w:eastAsia="en-US"/>
    </w:rPr>
  </w:style>
  <w:style w:type="character" w:customStyle="1" w:styleId="af0">
    <w:name w:val="批注框文本 字符"/>
    <w:basedOn w:val="a1"/>
    <w:link w:val="af"/>
    <w:semiHidden/>
    <w:rsid w:val="00D84B09"/>
    <w:rPr>
      <w:rFonts w:eastAsia="Times New Roman"/>
      <w:sz w:val="18"/>
      <w:szCs w:val="18"/>
      <w:lang w:eastAsia="en-US"/>
    </w:rPr>
  </w:style>
  <w:style w:type="paragraph" w:customStyle="1" w:styleId="CRCoverPage">
    <w:name w:val="CR Cover Page"/>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
    <w:name w:val="Reference"/>
    <w:basedOn w:val="EX"/>
    <w:rsid w:val="00D84B09"/>
    <w:pPr>
      <w:tabs>
        <w:tab w:val="num" w:pos="360"/>
      </w:tabs>
      <w:suppressAutoHyphens/>
      <w:autoSpaceDN/>
      <w:adjustRightInd/>
      <w:ind w:left="0" w:firstLine="0"/>
    </w:pPr>
    <w:rPr>
      <w:lang w:eastAsia="ar-SA"/>
    </w:rPr>
  </w:style>
  <w:style w:type="paragraph" w:styleId="aff9">
    <w:name w:val="Subtitle"/>
    <w:basedOn w:val="a"/>
    <w:next w:val="a"/>
    <w:link w:val="affa"/>
    <w:qFormat/>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a">
    <w:name w:val="副标题 字符"/>
    <w:basedOn w:val="a1"/>
    <w:link w:val="aff9"/>
    <w:rsid w:val="00D84B09"/>
    <w:rPr>
      <w:rFonts w:ascii="Cambria" w:hAnsi="Cambria"/>
      <w:sz w:val="24"/>
      <w:szCs w:val="24"/>
      <w:lang w:eastAsia="en-US"/>
    </w:rPr>
  </w:style>
  <w:style w:type="paragraph" w:customStyle="1" w:styleId="Tabletext1">
    <w:name w:val="Table_text"/>
    <w:basedOn w:val="a"/>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
    <w:next w:val="a"/>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
    <w:qFormat/>
    <w:rsid w:val="00D84B09"/>
    <w:pPr>
      <w:numPr>
        <w:numId w:val="26"/>
      </w:numPr>
      <w:autoSpaceDE w:val="0"/>
      <w:autoSpaceDN w:val="0"/>
      <w:snapToGrid w:val="0"/>
      <w:spacing w:after="60"/>
    </w:pPr>
    <w:rPr>
      <w:rFonts w:eastAsia="宋体"/>
      <w:szCs w:val="16"/>
    </w:rPr>
  </w:style>
  <w:style w:type="character" w:customStyle="1" w:styleId="bodyChar">
    <w:name w:val="body Char"/>
    <w:link w:val="body"/>
    <w:rsid w:val="00D84B09"/>
    <w:rPr>
      <w:rFonts w:ascii="New York" w:hAnsi="New York"/>
      <w:sz w:val="24"/>
      <w:lang w:eastAsia="en-US"/>
    </w:rPr>
  </w:style>
  <w:style w:type="paragraph" w:customStyle="1" w:styleId="textintend3">
    <w:name w:val="text intend 3"/>
    <w:basedOn w:val="text"/>
    <w:rsid w:val="00D84B09"/>
    <w:pPr>
      <w:widowControl/>
      <w:numPr>
        <w:numId w:val="2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rsid w:val="00D84B09"/>
    <w:rPr>
      <w:lang w:eastAsia="en-US"/>
    </w:rPr>
  </w:style>
  <w:style w:type="paragraph" w:customStyle="1" w:styleId="MTDisplayEquation">
    <w:name w:val="MTDisplayEquation"/>
    <w:basedOn w:val="a"/>
    <w:next w:val="a"/>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1"/>
    <w:link w:val="MTDisplayEquation"/>
    <w:rsid w:val="00D84B09"/>
    <w:rPr>
      <w:rFonts w:asciiTheme="minorHAnsi" w:eastAsiaTheme="minorEastAsia" w:hAnsiTheme="minorHAnsi" w:cstheme="minorBidi"/>
      <w:sz w:val="22"/>
      <w:szCs w:val="22"/>
    </w:rPr>
  </w:style>
  <w:style w:type="paragraph" w:styleId="affb">
    <w:name w:val="Plain Text"/>
    <w:basedOn w:val="a"/>
    <w:link w:val="affc"/>
    <w:uiPriority w:val="99"/>
    <w:unhideWhenUsed/>
    <w:rsid w:val="00D84B09"/>
    <w:pPr>
      <w:spacing w:after="0"/>
      <w:jc w:val="left"/>
    </w:pPr>
    <w:rPr>
      <w:rFonts w:ascii="Calibri" w:eastAsiaTheme="minorHAnsi" w:hAnsi="Calibri" w:cs="Calibri"/>
      <w:sz w:val="22"/>
      <w:szCs w:val="22"/>
      <w:lang w:eastAsia="zh-CN"/>
    </w:rPr>
  </w:style>
  <w:style w:type="character" w:customStyle="1" w:styleId="affc">
    <w:name w:val="纯文本 字符"/>
    <w:basedOn w:val="a1"/>
    <w:link w:val="affb"/>
    <w:uiPriority w:val="99"/>
    <w:rsid w:val="00D84B09"/>
    <w:rPr>
      <w:rFonts w:ascii="Calibri" w:eastAsiaTheme="minorHAnsi" w:hAnsi="Calibri" w:cs="Calibri"/>
      <w:sz w:val="22"/>
      <w:szCs w:val="22"/>
    </w:rPr>
  </w:style>
  <w:style w:type="character" w:customStyle="1" w:styleId="EQChar">
    <w:name w:val="EQ Char"/>
    <w:basedOn w:val="a1"/>
    <w:link w:val="EQ"/>
    <w:uiPriority w:val="99"/>
    <w:locked/>
    <w:rsid w:val="00D84B09"/>
    <w:rPr>
      <w:rFonts w:eastAsia="Times New Roman"/>
      <w:noProof/>
      <w:lang w:val="en-GB" w:eastAsia="en-GB"/>
    </w:rPr>
  </w:style>
  <w:style w:type="paragraph" w:customStyle="1" w:styleId="Style1">
    <w:name w:val="Style1"/>
    <w:basedOn w:val="a"/>
    <w:link w:val="Style1Char"/>
    <w:qFormat/>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d">
    <w:name w:val="Unresolved Mention"/>
    <w:basedOn w:val="a1"/>
    <w:uiPriority w:val="99"/>
    <w:semiHidden/>
    <w:unhideWhenUsed/>
    <w:rsid w:val="00D84B09"/>
    <w:rPr>
      <w:color w:val="605E5C"/>
      <w:shd w:val="clear" w:color="auto" w:fill="E1DFDD"/>
    </w:rPr>
  </w:style>
  <w:style w:type="table" w:customStyle="1" w:styleId="14">
    <w:name w:val="网格型1"/>
    <w:basedOn w:val="a2"/>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1"/>
    <w:uiPriority w:val="99"/>
    <w:unhideWhenUsed/>
    <w:rsid w:val="00D84B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2.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5BC53-CC05-4FCF-BCAC-6CA57AC34204}">
  <ds:schemaRefs>
    <ds:schemaRef ds:uri="http://purl.org/dc/dcmitype/"/>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1c248485-b98a-4513-a581-ff7cb1688d78"/>
    <ds:schemaRef ds:uri="http://schemas.openxmlformats.org/package/2006/metadata/core-propertie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11</Pages>
  <Words>4238</Words>
  <Characters>24161</Characters>
  <Application>Microsoft Office Word</Application>
  <DocSecurity>0</DocSecurity>
  <Lines>201</Lines>
  <Paragraphs>56</Paragraphs>
  <ScaleCrop>false</ScaleCrop>
  <Company>Vivo</Company>
  <LinksUpToDate>false</LinksUpToDate>
  <CharactersWithSpaces>28343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198</cp:revision>
  <cp:lastPrinted>2011-08-03T09:36:00Z</cp:lastPrinted>
  <dcterms:created xsi:type="dcterms:W3CDTF">2023-04-06T16:01:00Z</dcterms:created>
  <dcterms:modified xsi:type="dcterms:W3CDTF">2023-04-07T15:30:00Z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